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435" w:rsidRPr="003E68B8" w:rsidRDefault="007E4435" w:rsidP="007E4435">
      <w:pPr>
        <w:spacing w:after="160" w:line="259" w:lineRule="auto"/>
        <w:jc w:val="center"/>
        <w:rPr>
          <w:rFonts w:ascii="Times New Roman" w:eastAsiaTheme="minorHAnsi" w:hAnsi="Times New Roman"/>
          <w:sz w:val="32"/>
          <w:szCs w:val="28"/>
          <w:lang w:val="uk-UA"/>
        </w:rPr>
      </w:pPr>
      <w:r w:rsidRPr="003E68B8">
        <w:rPr>
          <w:rFonts w:ascii="Times New Roman" w:eastAsiaTheme="minorHAnsi" w:hAnsi="Times New Roman"/>
          <w:sz w:val="32"/>
          <w:szCs w:val="28"/>
          <w:lang w:val="uk-UA"/>
        </w:rPr>
        <w:t>Відділ освіти</w:t>
      </w:r>
    </w:p>
    <w:p w:rsidR="007E4435" w:rsidRPr="003E68B8" w:rsidRDefault="007E4435" w:rsidP="007E4435">
      <w:pPr>
        <w:spacing w:after="160" w:line="259" w:lineRule="auto"/>
        <w:jc w:val="center"/>
        <w:rPr>
          <w:rFonts w:ascii="Times New Roman" w:eastAsiaTheme="minorHAnsi" w:hAnsi="Times New Roman"/>
          <w:sz w:val="32"/>
          <w:szCs w:val="28"/>
          <w:lang w:val="uk-UA"/>
        </w:rPr>
      </w:pPr>
      <w:proofErr w:type="spellStart"/>
      <w:r w:rsidRPr="003E68B8">
        <w:rPr>
          <w:rFonts w:ascii="Times New Roman" w:eastAsiaTheme="minorHAnsi" w:hAnsi="Times New Roman"/>
          <w:sz w:val="32"/>
          <w:szCs w:val="28"/>
          <w:lang w:val="uk-UA"/>
        </w:rPr>
        <w:t>Іванківської</w:t>
      </w:r>
      <w:proofErr w:type="spellEnd"/>
      <w:r w:rsidRPr="003E68B8">
        <w:rPr>
          <w:rFonts w:ascii="Times New Roman" w:eastAsiaTheme="minorHAnsi" w:hAnsi="Times New Roman"/>
          <w:sz w:val="32"/>
          <w:szCs w:val="28"/>
          <w:lang w:val="uk-UA"/>
        </w:rPr>
        <w:t xml:space="preserve"> селищної ради Вишгородського району</w:t>
      </w: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  </w:t>
      </w: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center"/>
        <w:rPr>
          <w:rFonts w:ascii="Times New Roman" w:eastAsiaTheme="minorHAnsi" w:hAnsi="Times New Roman"/>
          <w:b/>
          <w:sz w:val="56"/>
          <w:szCs w:val="56"/>
          <w:lang w:val="uk-UA"/>
        </w:rPr>
      </w:pPr>
      <w:r w:rsidRPr="003E68B8">
        <w:rPr>
          <w:rFonts w:ascii="Times New Roman" w:eastAsiaTheme="minorHAnsi" w:hAnsi="Times New Roman"/>
          <w:b/>
          <w:sz w:val="56"/>
          <w:szCs w:val="56"/>
          <w:lang w:val="uk-UA"/>
        </w:rPr>
        <w:t>Мій найкращий урок</w:t>
      </w:r>
    </w:p>
    <w:p w:rsidR="007E4435" w:rsidRPr="003E68B8" w:rsidRDefault="007E4435" w:rsidP="007E4435">
      <w:pPr>
        <w:spacing w:after="160" w:line="259" w:lineRule="auto"/>
        <w:jc w:val="center"/>
        <w:rPr>
          <w:rFonts w:ascii="Times New Roman" w:eastAsiaTheme="minorHAnsi" w:hAnsi="Times New Roman"/>
          <w:b/>
          <w:sz w:val="56"/>
          <w:szCs w:val="56"/>
          <w:lang w:val="uk-UA"/>
        </w:rPr>
      </w:pPr>
      <w:r w:rsidRPr="003E68B8">
        <w:rPr>
          <w:rFonts w:ascii="Times New Roman" w:eastAsiaTheme="minorHAnsi" w:hAnsi="Times New Roman"/>
          <w:b/>
          <w:sz w:val="56"/>
          <w:szCs w:val="56"/>
          <w:lang w:val="uk-UA"/>
        </w:rPr>
        <w:t>інформатики</w:t>
      </w: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Default="007E4435" w:rsidP="007E4435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D7668" w:rsidRPr="003E68B8" w:rsidRDefault="007D7668" w:rsidP="007E4435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  Розробка уроку вчителя інформатики</w:t>
      </w:r>
    </w:p>
    <w:p w:rsidR="007E4435" w:rsidRPr="003E68B8" w:rsidRDefault="007E4435" w:rsidP="007E4435">
      <w:pPr>
        <w:spacing w:after="160" w:line="259" w:lineRule="auto"/>
        <w:rPr>
          <w:rFonts w:ascii="Times New Roman" w:eastAsiaTheme="minorHAnsi" w:hAnsi="Times New Roman"/>
          <w:sz w:val="28"/>
          <w:szCs w:val="28"/>
          <w:lang w:val="uk-UA"/>
        </w:rPr>
      </w:pPr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             </w:t>
      </w:r>
      <w:proofErr w:type="spellStart"/>
      <w:r w:rsidRPr="003E68B8">
        <w:rPr>
          <w:rFonts w:ascii="Times New Roman" w:eastAsiaTheme="minorHAnsi" w:hAnsi="Times New Roman"/>
          <w:sz w:val="28"/>
          <w:szCs w:val="28"/>
          <w:lang w:val="uk-UA"/>
        </w:rPr>
        <w:t>Мусійківського</w:t>
      </w:r>
      <w:proofErr w:type="spellEnd"/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ліцею</w:t>
      </w:r>
    </w:p>
    <w:p w:rsidR="007E4435" w:rsidRPr="003E68B8" w:rsidRDefault="007E4435" w:rsidP="007E4435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  <w:lang w:val="uk-UA"/>
        </w:rPr>
      </w:pPr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                                                           </w:t>
      </w:r>
      <w:proofErr w:type="spellStart"/>
      <w:r w:rsidRPr="003E68B8">
        <w:rPr>
          <w:rFonts w:ascii="Times New Roman" w:eastAsiaTheme="minorHAnsi" w:hAnsi="Times New Roman"/>
          <w:sz w:val="28"/>
          <w:szCs w:val="28"/>
          <w:lang w:val="uk-UA"/>
        </w:rPr>
        <w:t>Яншаєвої</w:t>
      </w:r>
      <w:proofErr w:type="spellEnd"/>
      <w:r w:rsidRPr="003E68B8">
        <w:rPr>
          <w:rFonts w:ascii="Times New Roman" w:eastAsiaTheme="minorHAnsi" w:hAnsi="Times New Roman"/>
          <w:sz w:val="28"/>
          <w:szCs w:val="28"/>
          <w:lang w:val="uk-UA"/>
        </w:rPr>
        <w:t xml:space="preserve"> Наталії Миколаївни</w:t>
      </w: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Default="007E4435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D7668" w:rsidRDefault="007D7668" w:rsidP="007E4435">
      <w:pPr>
        <w:spacing w:after="160" w:line="259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</w:p>
    <w:p w:rsidR="007E4435" w:rsidRPr="003E68B8" w:rsidRDefault="007E4435" w:rsidP="007E4435">
      <w:pPr>
        <w:spacing w:after="160" w:line="259" w:lineRule="auto"/>
        <w:jc w:val="center"/>
        <w:rPr>
          <w:rFonts w:ascii="Times New Roman" w:eastAsiaTheme="minorHAnsi" w:hAnsi="Times New Roman"/>
          <w:sz w:val="28"/>
          <w:szCs w:val="28"/>
          <w:lang w:val="uk-UA"/>
        </w:rPr>
      </w:pPr>
      <w:r w:rsidRPr="003E68B8">
        <w:rPr>
          <w:rFonts w:ascii="Times New Roman" w:eastAsiaTheme="minorHAnsi" w:hAnsi="Times New Roman"/>
          <w:sz w:val="28"/>
          <w:szCs w:val="28"/>
          <w:lang w:val="uk-UA"/>
        </w:rPr>
        <w:t>2024</w:t>
      </w:r>
    </w:p>
    <w:p w:rsidR="007E4435" w:rsidRPr="008E3D3F" w:rsidRDefault="007E4435" w:rsidP="007E4435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uk-UA"/>
        </w:rPr>
      </w:pPr>
      <w:r w:rsidRPr="00BF1CE5">
        <w:rPr>
          <w:rFonts w:ascii="Times New Roman" w:hAnsi="Times New Roman"/>
          <w:b/>
          <w:i/>
          <w:color w:val="C00000"/>
          <w:sz w:val="32"/>
          <w:szCs w:val="32"/>
          <w:lang w:val="uk-UA"/>
        </w:rPr>
        <w:lastRenderedPageBreak/>
        <w:t xml:space="preserve">Урок №4 </w:t>
      </w:r>
    </w:p>
    <w:p w:rsidR="007E4435" w:rsidRPr="008E3D3F" w:rsidRDefault="007E4435" w:rsidP="007E4435">
      <w:pPr>
        <w:spacing w:after="0" w:line="360" w:lineRule="auto"/>
        <w:ind w:firstLine="709"/>
        <w:contextualSpacing/>
        <w:jc w:val="both"/>
        <w:rPr>
          <w:rFonts w:ascii="Times New Roman" w:eastAsia="Batang" w:hAnsi="Times New Roman"/>
          <w:b/>
          <w:sz w:val="28"/>
          <w:szCs w:val="28"/>
          <w:lang w:val="uk-UA"/>
        </w:rPr>
      </w:pPr>
      <w:r>
        <w:rPr>
          <w:rFonts w:ascii="Times New Roman" w:eastAsia="Batang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648A24A3" wp14:editId="22AC737C">
            <wp:simplePos x="1371600" y="885825"/>
            <wp:positionH relativeFrom="margin">
              <wp:align>left</wp:align>
            </wp:positionH>
            <wp:positionV relativeFrom="margin">
              <wp:align>top</wp:align>
            </wp:positionV>
            <wp:extent cx="1905000" cy="1905000"/>
            <wp:effectExtent l="19050" t="0" r="0" b="0"/>
            <wp:wrapSquare wrapText="bothSides"/>
            <wp:docPr id="4" name="Рисунок 4" descr="D:\картинки до освіти 19\9c18f94be680084878c18e11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артинки до освіти 19\9c18f94be680084878c18e118c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Batang" w:hAnsi="Times New Roman"/>
          <w:b/>
          <w:sz w:val="28"/>
          <w:szCs w:val="28"/>
          <w:lang w:val="uk-UA"/>
        </w:rPr>
        <w:t>Тема:</w:t>
      </w:r>
      <w:r w:rsidRPr="008E3D3F">
        <w:rPr>
          <w:rFonts w:ascii="Times New Roman" w:eastAsia="Batang" w:hAnsi="Times New Roman"/>
          <w:b/>
          <w:sz w:val="28"/>
          <w:szCs w:val="28"/>
          <w:lang w:val="uk-UA"/>
        </w:rPr>
        <w:t xml:space="preserve"> Підсумковий урок з розділу «Електронне листування».</w:t>
      </w:r>
    </w:p>
    <w:p w:rsidR="007E4435" w:rsidRPr="008E3D3F" w:rsidRDefault="007E4435" w:rsidP="007E4435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Мета:</w:t>
      </w:r>
    </w:p>
    <w:p w:rsidR="007E4435" w:rsidRPr="008E3D3F" w:rsidRDefault="007E4435" w:rsidP="007E4435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навчити</w:t>
      </w:r>
      <w:r w:rsidRPr="008E3D3F">
        <w:rPr>
          <w:rFonts w:ascii="Times New Roman" w:hAnsi="Times New Roman"/>
          <w:i/>
          <w:sz w:val="28"/>
          <w:szCs w:val="28"/>
          <w:lang w:val="uk-UA"/>
        </w:rPr>
        <w:t xml:space="preserve">: 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узагальнити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поняття електронної скриньки та електронного листування;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повторити принципи </w:t>
      </w: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створення і функціонування електронної скриньки та </w:t>
      </w:r>
      <w:r w:rsidRPr="008E3D3F">
        <w:rPr>
          <w:rFonts w:ascii="Times New Roman" w:hAnsi="Times New Roman"/>
          <w:sz w:val="28"/>
          <w:szCs w:val="28"/>
          <w:lang w:val="uk-UA"/>
        </w:rPr>
        <w:t>правила етикету при листуванні;</w:t>
      </w:r>
    </w:p>
    <w:p w:rsidR="007E4435" w:rsidRPr="008E3D3F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розвив</w:t>
      </w:r>
      <w:r w:rsidRPr="008E3D3F">
        <w:rPr>
          <w:rFonts w:ascii="Times New Roman" w:hAnsi="Times New Roman"/>
          <w:i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sz w:val="28"/>
          <w:szCs w:val="28"/>
          <w:lang w:val="uk-UA"/>
        </w:rPr>
        <w:t>ти</w:t>
      </w:r>
      <w:r w:rsidRPr="008E3D3F">
        <w:rPr>
          <w:rFonts w:ascii="Times New Roman" w:hAnsi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логічне мислення; формувати вміння діяти за інструкцією, планувати свою діяльність, аналізувати i робити висновки; </w:t>
      </w:r>
    </w:p>
    <w:p w:rsidR="007E4435" w:rsidRPr="008E3D3F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виховувати</w:t>
      </w:r>
      <w:r>
        <w:rPr>
          <w:rFonts w:ascii="Times New Roman" w:hAnsi="Times New Roman"/>
          <w:sz w:val="28"/>
          <w:szCs w:val="28"/>
          <w:lang w:val="uk-UA"/>
        </w:rPr>
        <w:t>: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 інформаційну культуру учнів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, дбайливе ставлення до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 комп’ютерної техніки,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свідоме ставлення до вибору май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бутньої професії</w:t>
      </w:r>
      <w:r w:rsidRPr="008E3D3F">
        <w:rPr>
          <w:rFonts w:ascii="Times New Roman" w:hAnsi="Times New Roman"/>
          <w:sz w:val="28"/>
          <w:szCs w:val="28"/>
          <w:lang w:val="uk-UA"/>
        </w:rPr>
        <w:t>.</w:t>
      </w:r>
    </w:p>
    <w:p w:rsidR="007E4435" w:rsidRPr="008E3D3F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/>
          <w:sz w:val="28"/>
          <w:szCs w:val="28"/>
          <w:lang w:val="uk-UA"/>
        </w:rPr>
        <w:t xml:space="preserve">: застосування </w:t>
      </w:r>
      <w:r w:rsidRPr="008E3D3F">
        <w:rPr>
          <w:rFonts w:ascii="Times New Roman" w:hAnsi="Times New Roman"/>
          <w:sz w:val="28"/>
          <w:szCs w:val="28"/>
          <w:lang w:val="uk-UA"/>
        </w:rPr>
        <w:t>умінь і навичок.</w:t>
      </w:r>
    </w:p>
    <w:p w:rsidR="007E4435" w:rsidRPr="005D718F" w:rsidRDefault="007E4435" w:rsidP="007D766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Обладнання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: комп’ютери, підручники, </w:t>
      </w:r>
      <w:r>
        <w:rPr>
          <w:rFonts w:ascii="Times New Roman" w:hAnsi="Times New Roman"/>
          <w:sz w:val="28"/>
          <w:szCs w:val="28"/>
          <w:lang w:val="uk-UA"/>
        </w:rPr>
        <w:t xml:space="preserve">індивідуальні картки. </w:t>
      </w:r>
    </w:p>
    <w:p w:rsidR="007E4435" w:rsidRDefault="007E4435" w:rsidP="007E4435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7E4435" w:rsidRPr="006D223F" w:rsidRDefault="007E4435" w:rsidP="007E4435">
      <w:pPr>
        <w:pStyle w:val="a3"/>
        <w:ind w:left="-284" w:firstLine="85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  <w:lang w:val="uk-UA"/>
        </w:rPr>
        <w:t xml:space="preserve">                                                        </w:t>
      </w:r>
      <w:r w:rsidRPr="006D223F">
        <w:rPr>
          <w:rFonts w:ascii="Times New Roman" w:hAnsi="Times New Roman"/>
          <w:b/>
          <w:i/>
          <w:sz w:val="28"/>
          <w:szCs w:val="28"/>
        </w:rPr>
        <w:t xml:space="preserve">Має </w:t>
      </w:r>
      <w:proofErr w:type="spellStart"/>
      <w:r w:rsidRPr="006D223F">
        <w:rPr>
          <w:rFonts w:ascii="Times New Roman" w:hAnsi="Times New Roman"/>
          <w:b/>
          <w:i/>
          <w:sz w:val="28"/>
          <w:szCs w:val="28"/>
        </w:rPr>
        <w:t>значення</w:t>
      </w:r>
      <w:proofErr w:type="spellEnd"/>
      <w:r w:rsidRPr="006D223F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6D223F">
        <w:rPr>
          <w:rFonts w:ascii="Times New Roman" w:hAnsi="Times New Roman"/>
          <w:b/>
          <w:i/>
          <w:sz w:val="28"/>
          <w:szCs w:val="28"/>
        </w:rPr>
        <w:t>тільки</w:t>
      </w:r>
      <w:proofErr w:type="spellEnd"/>
      <w:r w:rsidRPr="006D223F">
        <w:rPr>
          <w:rFonts w:ascii="Times New Roman" w:hAnsi="Times New Roman"/>
          <w:b/>
          <w:i/>
          <w:sz w:val="28"/>
          <w:szCs w:val="28"/>
        </w:rPr>
        <w:t xml:space="preserve"> те </w:t>
      </w:r>
      <w:proofErr w:type="spellStart"/>
      <w:r w:rsidRPr="006D223F">
        <w:rPr>
          <w:rFonts w:ascii="Times New Roman" w:hAnsi="Times New Roman"/>
          <w:b/>
          <w:i/>
          <w:sz w:val="28"/>
          <w:szCs w:val="28"/>
        </w:rPr>
        <w:t>знання</w:t>
      </w:r>
      <w:proofErr w:type="spellEnd"/>
      <w:r w:rsidRPr="006D223F">
        <w:rPr>
          <w:rFonts w:ascii="Times New Roman" w:hAnsi="Times New Roman"/>
          <w:b/>
          <w:i/>
          <w:sz w:val="28"/>
          <w:szCs w:val="28"/>
        </w:rPr>
        <w:t>,</w:t>
      </w:r>
    </w:p>
    <w:p w:rsidR="007E4435" w:rsidRPr="006D223F" w:rsidRDefault="007E4435" w:rsidP="007E4435">
      <w:pPr>
        <w:pStyle w:val="a3"/>
        <w:ind w:left="-284" w:firstLine="851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                                          </w:t>
      </w:r>
      <w:r w:rsidRPr="006D223F">
        <w:rPr>
          <w:rFonts w:ascii="Times New Roman" w:hAnsi="Times New Roman"/>
          <w:b/>
          <w:i/>
          <w:sz w:val="28"/>
          <w:szCs w:val="28"/>
        </w:rPr>
        <w:t xml:space="preserve"> яке </w:t>
      </w:r>
      <w:proofErr w:type="spellStart"/>
      <w:r w:rsidRPr="006D223F">
        <w:rPr>
          <w:rFonts w:ascii="Times New Roman" w:hAnsi="Times New Roman"/>
          <w:b/>
          <w:i/>
          <w:sz w:val="28"/>
          <w:szCs w:val="28"/>
        </w:rPr>
        <w:t>використовується</w:t>
      </w:r>
      <w:proofErr w:type="spellEnd"/>
      <w:r w:rsidRPr="006D223F">
        <w:rPr>
          <w:rFonts w:ascii="Times New Roman" w:hAnsi="Times New Roman"/>
          <w:b/>
          <w:i/>
          <w:sz w:val="28"/>
          <w:szCs w:val="28"/>
        </w:rPr>
        <w:t xml:space="preserve"> на </w:t>
      </w:r>
      <w:proofErr w:type="spellStart"/>
      <w:r w:rsidRPr="006D223F">
        <w:rPr>
          <w:rFonts w:ascii="Times New Roman" w:hAnsi="Times New Roman"/>
          <w:b/>
          <w:i/>
          <w:sz w:val="28"/>
          <w:szCs w:val="28"/>
        </w:rPr>
        <w:t>практиці</w:t>
      </w:r>
      <w:proofErr w:type="spellEnd"/>
      <w:r w:rsidRPr="006D223F">
        <w:rPr>
          <w:rFonts w:ascii="Times New Roman" w:hAnsi="Times New Roman"/>
          <w:b/>
          <w:i/>
          <w:sz w:val="28"/>
          <w:szCs w:val="28"/>
        </w:rPr>
        <w:t>.</w:t>
      </w:r>
    </w:p>
    <w:p w:rsidR="007E4435" w:rsidRPr="006D223F" w:rsidRDefault="007E4435" w:rsidP="007E4435">
      <w:pPr>
        <w:pStyle w:val="a3"/>
        <w:ind w:left="-284" w:firstLine="567"/>
        <w:jc w:val="right"/>
        <w:rPr>
          <w:rFonts w:ascii="Times New Roman" w:hAnsi="Times New Roman"/>
          <w:b/>
          <w:i/>
          <w:sz w:val="28"/>
          <w:szCs w:val="28"/>
          <w:lang w:val="uk-UA"/>
        </w:rPr>
      </w:pPr>
      <w:r w:rsidRPr="006D223F"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  Гордон </w:t>
      </w:r>
      <w:proofErr w:type="spellStart"/>
      <w:r w:rsidRPr="006D223F">
        <w:rPr>
          <w:rFonts w:ascii="Times New Roman" w:hAnsi="Times New Roman"/>
          <w:b/>
          <w:i/>
          <w:sz w:val="28"/>
          <w:szCs w:val="28"/>
        </w:rPr>
        <w:t>Драйден</w:t>
      </w:r>
      <w:proofErr w:type="spellEnd"/>
    </w:p>
    <w:p w:rsidR="007E4435" w:rsidRPr="008E3D3F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І. Організація учнів до роботи</w:t>
      </w:r>
      <w:r w:rsidRPr="008E3D3F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7E4435" w:rsidRPr="008E3D3F" w:rsidRDefault="007E4435" w:rsidP="007E4435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>перевірка присутніх;</w:t>
      </w:r>
    </w:p>
    <w:p w:rsidR="007E4435" w:rsidRPr="008E3D3F" w:rsidRDefault="007E4435" w:rsidP="007E4435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>перевірка готовності учнів до уроку;</w:t>
      </w:r>
    </w:p>
    <w:p w:rsidR="007E4435" w:rsidRPr="005D718F" w:rsidRDefault="007E4435" w:rsidP="007E4435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позитивного настрою для проведення уроку.</w:t>
      </w:r>
    </w:p>
    <w:p w:rsidR="007E4435" w:rsidRPr="008E3D3F" w:rsidRDefault="007E4435" w:rsidP="007E4435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8E3D3F">
        <w:rPr>
          <w:rFonts w:ascii="Myriad Pro" w:eastAsia="Times New Roman" w:hAnsi="Myriad Pro" w:cs="Myriad Pro"/>
          <w:color w:val="000000"/>
          <w:sz w:val="24"/>
          <w:szCs w:val="24"/>
          <w:lang w:val="uk-UA" w:eastAsia="ru-RU"/>
        </w:rPr>
        <w:tab/>
      </w: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ІІ. Тестування</w:t>
      </w:r>
    </w:p>
    <w:p w:rsidR="007E4435" w:rsidRPr="008E3D3F" w:rsidRDefault="007E4435" w:rsidP="007E4435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Учням роздаються картки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 завда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нням (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д</w:t>
      </w:r>
      <w:r w:rsidRPr="000B79EB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іти вибирають правильну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0B79EB">
        <w:rPr>
          <w:rFonts w:ascii="Times New Roman" w:eastAsia="Times New Roman" w:hAnsi="Times New Roman"/>
          <w:i/>
          <w:color w:val="000000"/>
          <w:sz w:val="28"/>
          <w:szCs w:val="28"/>
          <w:lang w:val="uk-UA" w:eastAsia="ru-RU"/>
        </w:rPr>
        <w:t>відповідь).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Myriad Pro" w:eastAsia="Times New Roman" w:hAnsi="Myriad Pro" w:cs="Myriad Pro"/>
          <w:noProof/>
          <w:color w:val="000000"/>
          <w:sz w:val="24"/>
          <w:szCs w:val="24"/>
          <w:lang w:val="uk-UA" w:eastAsia="uk-UA"/>
        </w:rPr>
        <w:drawing>
          <wp:anchor distT="0" distB="0" distL="114300" distR="114300" simplePos="0" relativeHeight="251660288" behindDoc="0" locked="0" layoutInCell="1" allowOverlap="1" wp14:anchorId="4CD70F99" wp14:editId="717E3938">
            <wp:simplePos x="1352550" y="7324725"/>
            <wp:positionH relativeFrom="margin">
              <wp:align>right</wp:align>
            </wp:positionH>
            <wp:positionV relativeFrom="margin">
              <wp:align>bottom</wp:align>
            </wp:positionV>
            <wp:extent cx="2057400" cy="1800225"/>
            <wp:effectExtent l="19050" t="19050" r="0" b="9525"/>
            <wp:wrapSquare wrapText="bothSides"/>
            <wp:docPr id="8" name="Рисунок 8" descr="C:\Users\Sarmat\Desktop\загруже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rmat\Desktop\загружен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002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</wp:anchor>
        </w:drawing>
      </w: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1. Послуга комп'ютерної мережі, що дозволяє обмінюватися поштовими повідомленнями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: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ч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 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о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бмін файлами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 xml:space="preserve">в)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лектронна пошта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в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сі варіанти підходять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</w:t>
      </w: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Пароль поштово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ї скриньки використовується для…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захисту інформації;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</w:t>
      </w: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ідмінності від інших поштових скриньок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</w:t>
      </w: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об чужі люди не змогли надіслати вам повідомлення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3. Який рядок не є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адресою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поштової скриньки: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saveli@і.ua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  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saveli_shkola@ukr.net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в) </w:t>
      </w:r>
      <w:hyperlink r:id="rId9">
        <w:r w:rsidRPr="008E3D3F">
          <w:rPr>
            <w:rFonts w:ascii="Times New Roman" w:eastAsia="Times New Roman" w:hAnsi="Times New Roman"/>
            <w:color w:val="000000"/>
            <w:sz w:val="28"/>
            <w:szCs w:val="28"/>
            <w:lang w:val="uk-UA" w:eastAsia="ru-RU"/>
          </w:rPr>
          <w:t>http://www.tca77.narod.ru</w:t>
        </w:r>
      </w:hyperlink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в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сі адреси не є адресами електронної пошти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4. Високопродуктивний комп'ютер, що забезпечує інформаційні послуги мережі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- …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а) сервер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               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б) термінал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в) модем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                </w:t>
      </w:r>
    </w:p>
    <w:p w:rsidR="007E4435" w:rsidRPr="008E3D3F" w:rsidRDefault="007E4435" w:rsidP="007E4435">
      <w:pPr>
        <w:widowControl w:val="0"/>
        <w:tabs>
          <w:tab w:val="left" w:pos="0"/>
        </w:tabs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 клієнт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5. Вкажіть при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значення служби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Internet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E-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mail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-…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a)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віддалене керування комп'ютером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електронна пошта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служба тестування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г)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служба знайомств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6</w:t>
      </w: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 Електронна пошта (e-</w:t>
      </w:r>
      <w:proofErr w:type="spellStart"/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mail</w:t>
      </w:r>
      <w:proofErr w:type="spellEnd"/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) дозволяє передавати...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a)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тільки повідомлення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тільки файли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повідомлення й прикладені файли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г)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відео зображення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7. Укажіть</w:t>
      </w: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правильну відповідь. Електронна пошта  ...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a)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організує службу доставки, містить поштові скриньки, адреси й листи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організує службу передачі повідомлень за допомогою поштових адрес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користувачів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організує доставку електронної пошти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забезпечує підтримку поштових скриньок і пересилання файлів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8. Прог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рама, призначена для створення та відправлення листів </w:t>
      </w: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-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...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a)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Outlook Express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Microsoft Excel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в) 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Microsoft </w:t>
      </w:r>
      <w:proofErr w:type="spellStart"/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Internet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                 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г)</w:t>
      </w:r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Outlook </w:t>
      </w:r>
      <w:proofErr w:type="spellStart"/>
      <w:r w:rsidRPr="008E3D3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Mail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9. Вказати</w:t>
      </w: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правила етикету електронного листування.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10. Які папки (розділи) містяться в електронній скриньці?</w:t>
      </w:r>
    </w:p>
    <w:p w:rsidR="007E4435" w:rsidRPr="008E3D3F" w:rsidRDefault="007E4435" w:rsidP="007E4435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11. Перелічити 6 обов’язкових пунктів, які необхідно заповнити під час реєстрації поштової скриньки.</w:t>
      </w:r>
    </w:p>
    <w:p w:rsidR="007E4435" w:rsidRDefault="007E4435" w:rsidP="007D7668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val="uk-UA" w:eastAsia="uk-UA"/>
        </w:rPr>
        <w:drawing>
          <wp:anchor distT="0" distB="0" distL="114300" distR="114300" simplePos="0" relativeHeight="251662336" behindDoc="0" locked="0" layoutInCell="1" allowOverlap="1" wp14:anchorId="126614FB" wp14:editId="713F8991">
            <wp:simplePos x="1076325" y="4524375"/>
            <wp:positionH relativeFrom="margin">
              <wp:align>left</wp:align>
            </wp:positionH>
            <wp:positionV relativeFrom="margin">
              <wp:align>center</wp:align>
            </wp:positionV>
            <wp:extent cx="1419225" cy="1352550"/>
            <wp:effectExtent l="0" t="0" r="0" b="0"/>
            <wp:wrapSquare wrapText="bothSides"/>
            <wp:docPr id="10" name="Рисунок 10" descr="C:\Users\Sarmat\Desktop\0d48bde8a774e80a6ed54a47ea1951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armat\Desktop\0d48bde8a774e80a6ed54a47ea19511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12. Який об’єм інформації може бути переданий за допомогою електронного листа?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                     </w:t>
      </w:r>
    </w:p>
    <w:p w:rsidR="007E4435" w:rsidRPr="008E3D3F" w:rsidRDefault="007E4435" w:rsidP="007E4435">
      <w:pPr>
        <w:widowControl w:val="0"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    </w:t>
      </w:r>
      <w:r w:rsidRPr="008E3D3F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ІІІ. Робота в групах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</w:t>
      </w:r>
    </w:p>
    <w:p w:rsidR="007E4435" w:rsidRPr="007D7668" w:rsidRDefault="007E4435" w:rsidP="007D7668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участю учнів складається порівняльна характеристика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електронної та звичайної пошти.</w:t>
      </w:r>
    </w:p>
    <w:p w:rsidR="007D7668" w:rsidRDefault="007D7668" w:rsidP="007E4435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E4435" w:rsidRDefault="007E4435" w:rsidP="007E4435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Порівняльна характеристика</w:t>
      </w:r>
      <w:r w:rsidRPr="008E3D3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зі звичайною поштою</w:t>
      </w:r>
    </w:p>
    <w:tbl>
      <w:tblPr>
        <w:tblStyle w:val="-1"/>
        <w:tblW w:w="0" w:type="auto"/>
        <w:tblLook w:val="04A0" w:firstRow="1" w:lastRow="0" w:firstColumn="1" w:lastColumn="0" w:noHBand="0" w:noVBand="1"/>
      </w:tblPr>
      <w:tblGrid>
        <w:gridCol w:w="4802"/>
        <w:gridCol w:w="4817"/>
      </w:tblGrid>
      <w:tr w:rsidR="007E4435" w:rsidRPr="004C0BE0" w:rsidTr="001D36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</w:tcPr>
          <w:p w:rsidR="007E4435" w:rsidRPr="004C5D82" w:rsidRDefault="007E4435" w:rsidP="001D36E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5D82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Звичайна пошта</w:t>
            </w:r>
          </w:p>
        </w:tc>
        <w:tc>
          <w:tcPr>
            <w:tcW w:w="4928" w:type="dxa"/>
          </w:tcPr>
          <w:p w:rsidR="007E4435" w:rsidRPr="004C5D82" w:rsidRDefault="007E4435" w:rsidP="001D36E2">
            <w:pPr>
              <w:spacing w:after="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5D82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Електронна пошта</w:t>
            </w:r>
          </w:p>
        </w:tc>
      </w:tr>
      <w:tr w:rsidR="007E4435" w:rsidRPr="004C0BE0" w:rsidTr="001D36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Кинути конверт до поштової скриньки</w:t>
            </w:r>
          </w:p>
        </w:tc>
        <w:tc>
          <w:tcPr>
            <w:tcW w:w="4928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Відправити лист на </w:t>
            </w:r>
            <w:r w:rsidRPr="004C0BE0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SMTP</w:t>
            </w: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- сервер</w:t>
            </w:r>
          </w:p>
        </w:tc>
      </w:tr>
      <w:tr w:rsidR="007E4435" w:rsidRPr="004C0BE0" w:rsidTr="001D36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Поштова скринька адресата</w:t>
            </w:r>
          </w:p>
        </w:tc>
        <w:tc>
          <w:tcPr>
            <w:tcW w:w="4928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Обліковий запис (</w:t>
            </w:r>
            <w:r w:rsidRPr="004C0BE0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accent</w:t>
            </w: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) на</w:t>
            </w:r>
            <w:r w:rsidRPr="004C0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C0BE0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POP</w:t>
            </w: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– сервері</w:t>
            </w:r>
          </w:p>
        </w:tc>
      </w:tr>
      <w:tr w:rsidR="007E4435" w:rsidRPr="004C0BE0" w:rsidTr="001D36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Поштова скринька замкнена на ключ</w:t>
            </w:r>
          </w:p>
        </w:tc>
        <w:tc>
          <w:tcPr>
            <w:tcW w:w="4928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Ім’я та пароль користувача</w:t>
            </w:r>
          </w:p>
        </w:tc>
      </w:tr>
      <w:tr w:rsidR="007E4435" w:rsidRPr="004C0BE0" w:rsidTr="001D36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Конверт з </w:t>
            </w:r>
            <w:proofErr w:type="spellStart"/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адресою</w:t>
            </w:r>
            <w:proofErr w:type="spellEnd"/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одержувача</w:t>
            </w:r>
          </w:p>
        </w:tc>
        <w:tc>
          <w:tcPr>
            <w:tcW w:w="4928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Адреса електронної пошти одержувача</w:t>
            </w:r>
          </w:p>
        </w:tc>
      </w:tr>
      <w:tr w:rsidR="007E4435" w:rsidRPr="004C0BE0" w:rsidTr="001D36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Лист, написаний відомою мовою</w:t>
            </w:r>
          </w:p>
        </w:tc>
        <w:tc>
          <w:tcPr>
            <w:tcW w:w="4928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Вид кодування</w:t>
            </w:r>
          </w:p>
        </w:tc>
      </w:tr>
      <w:tr w:rsidR="007E4435" w:rsidRPr="004C0BE0" w:rsidTr="001D36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lastRenderedPageBreak/>
              <w:t>До конверта вкладені фото та листівки</w:t>
            </w:r>
          </w:p>
        </w:tc>
        <w:tc>
          <w:tcPr>
            <w:tcW w:w="4928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Вкладені файли</w:t>
            </w:r>
          </w:p>
        </w:tc>
      </w:tr>
      <w:tr w:rsidR="007E4435" w:rsidRPr="004C0BE0" w:rsidTr="001D36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Взяти листи з поштової скриньки</w:t>
            </w:r>
          </w:p>
        </w:tc>
        <w:tc>
          <w:tcPr>
            <w:tcW w:w="4928" w:type="dxa"/>
          </w:tcPr>
          <w:p w:rsidR="007E4435" w:rsidRPr="004C0BE0" w:rsidRDefault="007E4435" w:rsidP="001D36E2">
            <w:pPr>
              <w:spacing w:after="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4C0BE0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Одержання листів, що накопичуються</w:t>
            </w:r>
          </w:p>
        </w:tc>
      </w:tr>
    </w:tbl>
    <w:p w:rsidR="007E4435" w:rsidRDefault="007E4435" w:rsidP="007E4435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7E4435" w:rsidRPr="008E3D3F" w:rsidRDefault="007E4435" w:rsidP="007E443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sz w:val="28"/>
          <w:szCs w:val="28"/>
          <w:lang w:val="uk-UA"/>
        </w:rPr>
        <w:t>ІV. Назвіть правильні твердження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tbl>
      <w:tblPr>
        <w:tblStyle w:val="1-6"/>
        <w:tblW w:w="9889" w:type="dxa"/>
        <w:tblLook w:val="01E0" w:firstRow="1" w:lastRow="1" w:firstColumn="1" w:lastColumn="1" w:noHBand="0" w:noVBand="0"/>
      </w:tblPr>
      <w:tblGrid>
        <w:gridCol w:w="512"/>
        <w:gridCol w:w="4278"/>
        <w:gridCol w:w="567"/>
        <w:gridCol w:w="4532"/>
      </w:tblGrid>
      <w:tr w:rsidR="007E4435" w:rsidRPr="008E3D3F" w:rsidTr="001D36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А)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78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Електронна поштова скринька може створюватися на сайті Інтернет - провайдера</w:t>
            </w:r>
          </w:p>
        </w:tc>
        <w:tc>
          <w:tcPr>
            <w:tcW w:w="567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Е)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2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Відправник листа завжди отримує повідомлення про те, що лист отриманий  адресатом</w:t>
            </w:r>
          </w:p>
        </w:tc>
      </w:tr>
      <w:tr w:rsidR="007E4435" w:rsidRPr="008E3D3F" w:rsidTr="001D36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Б)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78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Один і той самий електронний лист можна відправити одночасно декільком адресатам</w:t>
            </w:r>
          </w:p>
        </w:tc>
        <w:tc>
          <w:tcPr>
            <w:tcW w:w="567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Є)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2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Для користування поштою можна використовувати браузер</w:t>
            </w:r>
          </w:p>
        </w:tc>
      </w:tr>
      <w:tr w:rsidR="007E4435" w:rsidRPr="008E3D3F" w:rsidTr="001D36E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В)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78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Для того. Щоб отримати електронного листа, і відправник, і одержувач повинні одночасно встановити сеанс зв’язку з Інтернетом</w:t>
            </w:r>
          </w:p>
        </w:tc>
        <w:tc>
          <w:tcPr>
            <w:tcW w:w="567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Ж)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2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Функціонування пошти забезпечує єдиний протокол для відправлення та отримання повідомлень</w:t>
            </w:r>
          </w:p>
        </w:tc>
      </w:tr>
      <w:tr w:rsidR="007E4435" w:rsidRPr="008E3D3F" w:rsidTr="001D36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Г)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78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До електронного листа можна прикріпити файл будь-якого формату</w:t>
            </w:r>
          </w:p>
        </w:tc>
        <w:tc>
          <w:tcPr>
            <w:tcW w:w="567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З)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2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Існують веб-портали, на яких можна відкрити електронну поштову скриньку</w:t>
            </w:r>
          </w:p>
        </w:tc>
      </w:tr>
      <w:tr w:rsidR="007E4435" w:rsidRPr="008E3D3F" w:rsidTr="001D36E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Д)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78" w:type="dxa"/>
          </w:tcPr>
          <w:p w:rsidR="007E4435" w:rsidRPr="004C5D82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C5D82">
              <w:rPr>
                <w:rFonts w:ascii="Times New Roman" w:hAnsi="Times New Roman"/>
                <w:sz w:val="28"/>
                <w:szCs w:val="28"/>
                <w:lang w:val="uk-UA"/>
              </w:rPr>
              <w:t>У заголовку листа повинна бути вказана лише адреса одержувача</w:t>
            </w:r>
          </w:p>
        </w:tc>
        <w:tc>
          <w:tcPr>
            <w:tcW w:w="567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И)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2" w:type="dxa"/>
          </w:tcPr>
          <w:p w:rsidR="007E4435" w:rsidRPr="008E3D3F" w:rsidRDefault="007E4435" w:rsidP="001D36E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E3D3F">
              <w:rPr>
                <w:rFonts w:ascii="Times New Roman" w:hAnsi="Times New Roman"/>
                <w:sz w:val="28"/>
                <w:szCs w:val="28"/>
                <w:lang w:val="uk-UA"/>
              </w:rPr>
              <w:t>До тексту листа може автоматично додаватися підпис, текст якого визначає користувач</w:t>
            </w:r>
          </w:p>
        </w:tc>
      </w:tr>
    </w:tbl>
    <w:p w:rsidR="007E4435" w:rsidRPr="00BF1CE5" w:rsidRDefault="007E4435" w:rsidP="007D7668">
      <w:pPr>
        <w:tabs>
          <w:tab w:val="left" w:pos="640"/>
        </w:tabs>
        <w:spacing w:after="0" w:line="360" w:lineRule="auto"/>
        <w:jc w:val="both"/>
        <w:rPr>
          <w:rFonts w:ascii="Times New Roman" w:hAnsi="Times New Roman"/>
          <w:b/>
          <w:i/>
          <w:color w:val="C00000"/>
          <w:sz w:val="28"/>
          <w:szCs w:val="28"/>
          <w:lang w:val="uk-UA"/>
        </w:rPr>
      </w:pPr>
    </w:p>
    <w:p w:rsidR="007E4435" w:rsidRPr="008E3D3F" w:rsidRDefault="007E4435" w:rsidP="007E443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V. Виконайте </w:t>
      </w:r>
      <w:r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практичне </w:t>
      </w:r>
      <w:r w:rsidRPr="008E3D3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завдання</w:t>
      </w:r>
      <w:r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:</w:t>
      </w:r>
    </w:p>
    <w:p w:rsidR="007E4435" w:rsidRPr="008E3D3F" w:rsidRDefault="007E4435" w:rsidP="007E443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20E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8E3D3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1.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Надішліть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адресу </w:t>
      </w: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вчителя інформатики електронного листа з темою </w:t>
      </w:r>
      <w:r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>Історія Поліського</w:t>
      </w:r>
      <w:r w:rsidRPr="008E3D3F">
        <w:rPr>
          <w:rFonts w:ascii="Times New Roman" w:eastAsia="Times New Roman" w:hAnsi="Times New Roman"/>
          <w:i/>
          <w:iCs/>
          <w:sz w:val="28"/>
          <w:szCs w:val="28"/>
          <w:lang w:val="uk-UA" w:eastAsia="ru-RU"/>
        </w:rPr>
        <w:t xml:space="preserve"> краю. </w:t>
      </w: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>Знайдіть в Інтернеті фотографію історичної пам’ятки вашого краю, збережіть її на носії даних вашого комп’ютера та прикріпіть до листа. До тексту листа додайте опис пам’ятки, зображеної на фотографії. Підпишіть листа власним прізвищем.</w:t>
      </w:r>
    </w:p>
    <w:p w:rsidR="007E4435" w:rsidRPr="008E3D3F" w:rsidRDefault="007E4435" w:rsidP="007E443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1312" behindDoc="0" locked="0" layoutInCell="1" allowOverlap="1" wp14:anchorId="2D8D7C35" wp14:editId="27E2D2E6">
            <wp:simplePos x="1352550" y="5848350"/>
            <wp:positionH relativeFrom="margin">
              <wp:align>right</wp:align>
            </wp:positionH>
            <wp:positionV relativeFrom="margin">
              <wp:align>bottom</wp:align>
            </wp:positionV>
            <wp:extent cx="2114550" cy="1962150"/>
            <wp:effectExtent l="0" t="0" r="0" b="0"/>
            <wp:wrapSquare wrapText="bothSides"/>
            <wp:docPr id="11" name="Рисунок 11" descr="E:\картинки до освіти 19\compu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картинки до освіти 19\computer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E3D3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2. </w:t>
      </w: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>Перешліть листа, який ви отримали від вашого вчителя інформатики, однокласнику. Додайте до листа, що пересилається, ваш підпис і коментарі.</w:t>
      </w:r>
    </w:p>
    <w:p w:rsidR="007E4435" w:rsidRPr="008E3D3F" w:rsidRDefault="007E4435" w:rsidP="007E443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3D3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3. </w:t>
      </w: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>Відкрий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те листа, який ви отримали від в</w:t>
      </w:r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чителя інформатики. Збережіть файл, укладений до листа, на носій даних вашого комп’ютера. Створіть і </w:t>
      </w:r>
      <w:proofErr w:type="spellStart"/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>надішліть</w:t>
      </w:r>
      <w:proofErr w:type="spellEnd"/>
      <w:r w:rsidRPr="008E3D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відповідь на листа, додайте дату отримання листа, коротку відповідь і ваш підпис.</w:t>
      </w:r>
    </w:p>
    <w:p w:rsidR="007E4435" w:rsidRPr="006F104F" w:rsidRDefault="007E4435" w:rsidP="007E4435">
      <w:pPr>
        <w:pStyle w:val="a3"/>
        <w:numPr>
          <w:ilvl w:val="0"/>
          <w:numId w:val="4"/>
        </w:numPr>
        <w:shd w:val="clear" w:color="auto" w:fill="ED7D31" w:themeFill="accent2"/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F104F">
        <w:rPr>
          <w:rFonts w:ascii="Times New Roman" w:hAnsi="Times New Roman"/>
          <w:b/>
          <w:sz w:val="28"/>
          <w:szCs w:val="28"/>
          <w:lang w:val="uk-UA"/>
        </w:rPr>
        <w:t>У вільну хвилинку</w:t>
      </w:r>
    </w:p>
    <w:p w:rsidR="007E4435" w:rsidRDefault="007E4435" w:rsidP="007E4435">
      <w:pPr>
        <w:pStyle w:val="a3"/>
        <w:numPr>
          <w:ilvl w:val="0"/>
          <w:numId w:val="5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noProof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t>Розгадайте ребус:</w:t>
      </w:r>
    </w:p>
    <w:p w:rsidR="007E4435" w:rsidRDefault="007E4435" w:rsidP="007E4435">
      <w:pPr>
        <w:pStyle w:val="a3"/>
        <w:spacing w:after="0" w:line="360" w:lineRule="auto"/>
        <w:ind w:left="1287"/>
        <w:jc w:val="both"/>
        <w:rPr>
          <w:rFonts w:ascii="Times New Roman" w:hAnsi="Times New Roman"/>
          <w:b/>
          <w:noProof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43C18CA2" wp14:editId="733CFCD6">
            <wp:extent cx="4622099" cy="1587807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2099" cy="1587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435" w:rsidRDefault="007E4435" w:rsidP="007E4435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noProof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t>До поданої загадки створіть кросворд:</w:t>
      </w:r>
    </w:p>
    <w:p w:rsidR="007E4435" w:rsidRPr="006F104F" w:rsidRDefault="007E4435" w:rsidP="007E4435">
      <w:pPr>
        <w:pStyle w:val="a3"/>
        <w:spacing w:after="0" w:line="360" w:lineRule="auto"/>
        <w:ind w:left="0"/>
        <w:jc w:val="both"/>
        <w:rPr>
          <w:rFonts w:ascii="Times New Roman" w:hAnsi="Times New Roman"/>
          <w:noProof/>
          <w:sz w:val="28"/>
          <w:szCs w:val="28"/>
          <w:lang w:val="uk-UA" w:eastAsia="uk-UA"/>
        </w:rPr>
      </w:pPr>
      <w:r w:rsidRPr="006F104F">
        <w:rPr>
          <w:rFonts w:ascii="Times New Roman" w:hAnsi="Times New Roman"/>
          <w:noProof/>
          <w:sz w:val="28"/>
          <w:szCs w:val="28"/>
          <w:lang w:val="uk-UA" w:eastAsia="uk-UA"/>
        </w:rPr>
        <w:t>Без крил, а летить.</w:t>
      </w:r>
    </w:p>
    <w:p w:rsidR="007E4435" w:rsidRPr="00173493" w:rsidRDefault="007E4435" w:rsidP="007E4435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noProof/>
          <w:sz w:val="28"/>
          <w:szCs w:val="28"/>
          <w:lang w:val="uk-UA" w:eastAsia="uk-UA"/>
        </w:rPr>
      </w:pPr>
      <w:r w:rsidRPr="006F104F">
        <w:rPr>
          <w:rFonts w:ascii="Times New Roman" w:hAnsi="Times New Roman"/>
          <w:noProof/>
          <w:sz w:val="28"/>
          <w:szCs w:val="28"/>
          <w:lang w:val="uk-UA" w:eastAsia="uk-UA"/>
        </w:rPr>
        <w:t>Без мови, а говорить.</w:t>
      </w: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t xml:space="preserve"> (</w:t>
      </w:r>
      <w:r w:rsidRPr="006F104F">
        <w:rPr>
          <w:rFonts w:ascii="Times New Roman" w:hAnsi="Times New Roman"/>
          <w:b/>
          <w:i/>
          <w:noProof/>
          <w:sz w:val="28"/>
          <w:szCs w:val="28"/>
          <w:lang w:val="uk-UA" w:eastAsia="uk-UA"/>
        </w:rPr>
        <w:t>Лист</w:t>
      </w: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t xml:space="preserve">) </w:t>
      </w:r>
    </w:p>
    <w:p w:rsidR="007E4435" w:rsidRDefault="007E4435" w:rsidP="007E443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VІ.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Домашнє </w:t>
      </w:r>
      <w:r w:rsidRPr="008E3D3F">
        <w:rPr>
          <w:rFonts w:ascii="Times New Roman" w:hAnsi="Times New Roman"/>
          <w:b/>
          <w:sz w:val="28"/>
          <w:szCs w:val="28"/>
          <w:lang w:val="uk-UA"/>
        </w:rPr>
        <w:t>завдання.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</w:p>
    <w:p w:rsidR="007E4435" w:rsidRPr="006F104F" w:rsidRDefault="007E4435" w:rsidP="007E443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bCs/>
          <w:color w:val="000000"/>
          <w:sz w:val="28"/>
          <w:szCs w:val="28"/>
          <w:lang w:val="uk-UA"/>
        </w:rPr>
        <w:t>Повторити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>матеріал підручника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:</w:t>
      </w:r>
      <w:r w:rsidRPr="008E3D3F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Розділ 1. Електронне спілкування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7E4435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VІІ.</w:t>
      </w:r>
      <w:r w:rsidRPr="008E3D3F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Підведення підсумків уроку.</w:t>
      </w:r>
    </w:p>
    <w:p w:rsidR="007E4435" w:rsidRPr="008E3D3F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0" locked="0" layoutInCell="1" allowOverlap="1" wp14:anchorId="05BCA3B8" wp14:editId="30E174A1">
            <wp:simplePos x="1257300" y="6858000"/>
            <wp:positionH relativeFrom="margin">
              <wp:align>left</wp:align>
            </wp:positionH>
            <wp:positionV relativeFrom="margin">
              <wp:align>bottom</wp:align>
            </wp:positionV>
            <wp:extent cx="1390650" cy="1905000"/>
            <wp:effectExtent l="0" t="0" r="0" b="0"/>
            <wp:wrapSquare wrapText="bothSides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E3D3F">
        <w:rPr>
          <w:rFonts w:ascii="Times New Roman" w:hAnsi="Times New Roman"/>
          <w:b/>
          <w:sz w:val="28"/>
          <w:szCs w:val="28"/>
          <w:lang w:val="uk-UA"/>
        </w:rPr>
        <w:t xml:space="preserve">Рефлексія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«Я спробую…»</w:t>
      </w:r>
    </w:p>
    <w:p w:rsidR="007E4435" w:rsidRPr="008E3D3F" w:rsidRDefault="007E4435" w:rsidP="007E4435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 xml:space="preserve">Під час уроку я… </w:t>
      </w:r>
    </w:p>
    <w:p w:rsidR="007E4435" w:rsidRPr="008E3D3F" w:rsidRDefault="007E4435" w:rsidP="007E4435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 xml:space="preserve">дізнався… </w:t>
      </w:r>
    </w:p>
    <w:p w:rsidR="007E4435" w:rsidRPr="008E3D3F" w:rsidRDefault="007E4435" w:rsidP="007E4435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 xml:space="preserve">зрозумів… </w:t>
      </w:r>
    </w:p>
    <w:p w:rsidR="007E4435" w:rsidRPr="008E3D3F" w:rsidRDefault="007E4435" w:rsidP="007E4435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sz w:val="28"/>
          <w:szCs w:val="28"/>
          <w:lang w:val="uk-UA"/>
        </w:rPr>
        <w:t xml:space="preserve">навчився… </w:t>
      </w:r>
    </w:p>
    <w:p w:rsidR="007E4435" w:rsidRPr="008E3D3F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bCs/>
          <w:sz w:val="28"/>
          <w:szCs w:val="28"/>
          <w:lang w:val="uk-UA"/>
        </w:rPr>
        <w:t xml:space="preserve">2. </w:t>
      </w:r>
      <w:r w:rsidRPr="008E3D3F">
        <w:rPr>
          <w:rFonts w:ascii="Times New Roman" w:hAnsi="Times New Roman"/>
          <w:sz w:val="28"/>
          <w:szCs w:val="28"/>
          <w:lang w:val="uk-UA"/>
        </w:rPr>
        <w:t>Найбільше мені сподобалося…</w:t>
      </w:r>
    </w:p>
    <w:p w:rsidR="007E4435" w:rsidRPr="008E3D3F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bCs/>
          <w:sz w:val="28"/>
          <w:szCs w:val="28"/>
          <w:lang w:val="uk-UA"/>
        </w:rPr>
        <w:t xml:space="preserve">3. </w:t>
      </w:r>
      <w:r>
        <w:rPr>
          <w:rFonts w:ascii="Times New Roman" w:hAnsi="Times New Roman"/>
          <w:sz w:val="28"/>
          <w:szCs w:val="28"/>
          <w:lang w:val="uk-UA"/>
        </w:rPr>
        <w:t xml:space="preserve">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найкраще у</w:t>
      </w:r>
      <w:r w:rsidRPr="008E3D3F">
        <w:rPr>
          <w:rFonts w:ascii="Times New Roman" w:hAnsi="Times New Roman"/>
          <w:sz w:val="28"/>
          <w:szCs w:val="28"/>
          <w:lang w:val="uk-UA"/>
        </w:rPr>
        <w:t xml:space="preserve"> мене виходило… </w:t>
      </w:r>
    </w:p>
    <w:p w:rsidR="007E4435" w:rsidRPr="008E3D3F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bCs/>
          <w:sz w:val="28"/>
          <w:szCs w:val="28"/>
          <w:lang w:val="uk-UA"/>
        </w:rPr>
        <w:t xml:space="preserve">4. </w:t>
      </w:r>
      <w:r w:rsidRPr="008E3D3F">
        <w:rPr>
          <w:rFonts w:ascii="Times New Roman" w:hAnsi="Times New Roman"/>
          <w:sz w:val="28"/>
          <w:szCs w:val="28"/>
          <w:lang w:val="uk-UA"/>
        </w:rPr>
        <w:t>Я мав труднощі з…</w:t>
      </w:r>
    </w:p>
    <w:p w:rsidR="007E4435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E3D3F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 xml:space="preserve">5. </w:t>
      </w:r>
      <w:r w:rsidRPr="008E3D3F">
        <w:rPr>
          <w:rFonts w:ascii="Times New Roman" w:hAnsi="Times New Roman"/>
          <w:sz w:val="28"/>
          <w:szCs w:val="28"/>
          <w:lang w:val="uk-UA"/>
        </w:rPr>
        <w:t>Я хотів би ще дізнатися про…</w:t>
      </w:r>
    </w:p>
    <w:p w:rsidR="007E4435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VІІ. Оцінювання роботи учнів</w:t>
      </w:r>
    </w:p>
    <w:p w:rsidR="007E4435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7E4435" w:rsidRPr="00720898" w:rsidRDefault="007E4435" w:rsidP="007E4435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311459" w:rsidRPr="007E4435" w:rsidRDefault="00311459" w:rsidP="007E4435">
      <w:pPr>
        <w:jc w:val="both"/>
        <w:rPr>
          <w:rFonts w:ascii="Times New Roman" w:hAnsi="Times New Roman"/>
          <w:sz w:val="28"/>
          <w:szCs w:val="28"/>
        </w:rPr>
      </w:pPr>
    </w:p>
    <w:sectPr w:rsidR="00311459" w:rsidRPr="007E443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63B" w:rsidRDefault="00F7463B" w:rsidP="007E4435">
      <w:pPr>
        <w:spacing w:after="0" w:line="240" w:lineRule="auto"/>
      </w:pPr>
      <w:r>
        <w:separator/>
      </w:r>
    </w:p>
  </w:endnote>
  <w:endnote w:type="continuationSeparator" w:id="0">
    <w:p w:rsidR="00F7463B" w:rsidRDefault="00F7463B" w:rsidP="007E4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435" w:rsidRDefault="007E443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915797"/>
      <w:docPartObj>
        <w:docPartGallery w:val="Page Numbers (Bottom of Page)"/>
        <w:docPartUnique/>
      </w:docPartObj>
    </w:sdtPr>
    <w:sdtEndPr/>
    <w:sdtContent>
      <w:p w:rsidR="007E4435" w:rsidRDefault="007E443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7668">
          <w:rPr>
            <w:noProof/>
          </w:rPr>
          <w:t>7</w:t>
        </w:r>
        <w:r>
          <w:fldChar w:fldCharType="end"/>
        </w:r>
      </w:p>
    </w:sdtContent>
  </w:sdt>
  <w:p w:rsidR="007E4435" w:rsidRDefault="007E443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435" w:rsidRDefault="007E443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63B" w:rsidRDefault="00F7463B" w:rsidP="007E4435">
      <w:pPr>
        <w:spacing w:after="0" w:line="240" w:lineRule="auto"/>
      </w:pPr>
      <w:r>
        <w:separator/>
      </w:r>
    </w:p>
  </w:footnote>
  <w:footnote w:type="continuationSeparator" w:id="0">
    <w:p w:rsidR="00F7463B" w:rsidRDefault="00F7463B" w:rsidP="007E4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435" w:rsidRDefault="007E443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435" w:rsidRDefault="007E443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435" w:rsidRDefault="007E44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5pt;height:11.5pt" o:bullet="t">
        <v:imagedata r:id="rId1" o:title="msoCEFC"/>
      </v:shape>
    </w:pict>
  </w:numPicBullet>
  <w:abstractNum w:abstractNumId="0" w15:restartNumberingAfterBreak="0">
    <w:nsid w:val="03AA429E"/>
    <w:multiLevelType w:val="hybridMultilevel"/>
    <w:tmpl w:val="EF46DD7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AB0B55"/>
    <w:multiLevelType w:val="hybridMultilevel"/>
    <w:tmpl w:val="ECB6A468"/>
    <w:lvl w:ilvl="0" w:tplc="0422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30D547C"/>
    <w:multiLevelType w:val="hybridMultilevel"/>
    <w:tmpl w:val="D9006B6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05F7069"/>
    <w:multiLevelType w:val="hybridMultilevel"/>
    <w:tmpl w:val="20B2B4C8"/>
    <w:lvl w:ilvl="0" w:tplc="3B8A9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AF02201"/>
    <w:multiLevelType w:val="hybridMultilevel"/>
    <w:tmpl w:val="3C48E0B4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2AA"/>
    <w:rsid w:val="00175065"/>
    <w:rsid w:val="00311459"/>
    <w:rsid w:val="004352AA"/>
    <w:rsid w:val="007D7668"/>
    <w:rsid w:val="007E4435"/>
    <w:rsid w:val="00F7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DC0BD"/>
  <w15:chartTrackingRefBased/>
  <w15:docId w15:val="{80EBA916-B518-412A-9722-F55928053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43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4435"/>
    <w:pPr>
      <w:ind w:left="720"/>
      <w:contextualSpacing/>
    </w:pPr>
  </w:style>
  <w:style w:type="table" w:styleId="-1">
    <w:name w:val="Light List Accent 1"/>
    <w:basedOn w:val="a1"/>
    <w:uiPriority w:val="61"/>
    <w:rsid w:val="007E4435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1-6">
    <w:name w:val="Medium Shading 1 Accent 6"/>
    <w:basedOn w:val="a1"/>
    <w:uiPriority w:val="63"/>
    <w:rsid w:val="007E4435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4">
    <w:name w:val="header"/>
    <w:basedOn w:val="a"/>
    <w:link w:val="a5"/>
    <w:uiPriority w:val="99"/>
    <w:unhideWhenUsed/>
    <w:rsid w:val="007E443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4435"/>
    <w:rPr>
      <w:rFonts w:ascii="Calibri" w:eastAsia="Calibri" w:hAnsi="Calibri" w:cs="Times New Roman"/>
      <w:lang w:val="ru-RU"/>
    </w:rPr>
  </w:style>
  <w:style w:type="paragraph" w:styleId="a6">
    <w:name w:val="footer"/>
    <w:basedOn w:val="a"/>
    <w:link w:val="a7"/>
    <w:uiPriority w:val="99"/>
    <w:unhideWhenUsed/>
    <w:rsid w:val="007E443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443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tca77.narod.ru/" TargetMode="Externa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3990</Words>
  <Characters>2275</Characters>
  <Application>Microsoft Office Word</Application>
  <DocSecurity>0</DocSecurity>
  <Lines>18</Lines>
  <Paragraphs>12</Paragraphs>
  <ScaleCrop>false</ScaleCrop>
  <Company>SPecialiST RePack</Company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Резанова</dc:creator>
  <cp:keywords/>
  <dc:description/>
  <cp:lastModifiedBy>Неля Резанова</cp:lastModifiedBy>
  <cp:revision>3</cp:revision>
  <dcterms:created xsi:type="dcterms:W3CDTF">2025-02-19T06:07:00Z</dcterms:created>
  <dcterms:modified xsi:type="dcterms:W3CDTF">2025-02-19T06:16:00Z</dcterms:modified>
</cp:coreProperties>
</file>