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672C2" w:rsidRPr="002E6D2F" w:rsidRDefault="000672C2" w:rsidP="000672C2">
      <w:pPr>
        <w:shd w:val="clear" w:color="auto" w:fill="FFFFFF"/>
        <w:spacing w:after="0" w:line="322" w:lineRule="atLeast"/>
        <w:ind w:firstLine="709"/>
        <w:rPr>
          <w:rFonts w:ascii="Arial" w:eastAsia="Times New Roman" w:hAnsi="Arial" w:cs="Arial"/>
          <w:b/>
          <w:bCs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Тема: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</w:t>
      </w: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Візуалізація трендів даних. Інфографіка.</w:t>
      </w:r>
    </w:p>
    <w:p w:rsidR="000672C2" w:rsidRPr="002E6D2F" w:rsidRDefault="000672C2" w:rsidP="000672C2">
      <w:pPr>
        <w:shd w:val="clear" w:color="auto" w:fill="FFFFFF"/>
        <w:spacing w:after="0" w:line="322" w:lineRule="atLeast"/>
        <w:ind w:firstLine="709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Мета:</w:t>
      </w:r>
    </w:p>
    <w:p w:rsidR="00A878E4" w:rsidRDefault="00A878E4" w:rsidP="000672C2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-Н</w:t>
      </w:r>
      <w:r w:rsidR="000672C2"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авчальна: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сформувати уміння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використовувати засоби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 xml:space="preserve">Excel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та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>Google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таблиць для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: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використ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ання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прост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их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математичн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их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модел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ей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прогнозува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ння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зміни характеристик деякого об’єкта на основі даних;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аргумент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ування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ору 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метод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ів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 засоб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ів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візуалізації даних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астосовува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ння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різноманітн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их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засоб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ів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інфографіки для подання даних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0672C2" w:rsidRPr="002E6D2F" w:rsidRDefault="00A878E4" w:rsidP="000672C2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-Р</w:t>
      </w:r>
      <w:r w:rsidR="000672C2"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озвиваюча: 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розвивати уміння 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: 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робити висновки на основі  наявних даних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прогнозувати та ухвалювати оптимальні рішення, аналізувати результати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0672C2" w:rsidRDefault="00A878E4" w:rsidP="000672C2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-В</w:t>
      </w:r>
      <w:r w:rsidR="000672C2"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иховна: 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виховувати уміння </w:t>
      </w:r>
      <w:r w:rsidR="000672C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використовувати середовища </w:t>
      </w:r>
      <w:r w:rsidR="000672C2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 xml:space="preserve">Excel </w:t>
      </w:r>
      <w:r w:rsidR="000672C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та </w:t>
      </w:r>
      <w:r w:rsidR="000672C2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 xml:space="preserve">Google </w:t>
      </w:r>
      <w:r w:rsidR="000672C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таблиці для аналізу даних; </w:t>
      </w:r>
      <w:r w:rsidR="000672C2"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виховувати уміння постійно дотримуватися правил техніки безпеки, організовувати свій робочий час.</w:t>
      </w:r>
    </w:p>
    <w:p w:rsidR="000672C2" w:rsidRPr="002E6D2F" w:rsidRDefault="000672C2" w:rsidP="000672C2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0672C2" w:rsidRPr="002E6D2F" w:rsidRDefault="000672C2" w:rsidP="000672C2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Очікувальні результати: 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вмі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ння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застосовувати засоби інфографіки для подання даних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; 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вмі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ння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будувати лінії трендів для прогнозування : результатів діяльності; отриманих значень функцій. </w:t>
      </w:r>
    </w:p>
    <w:p w:rsidR="000672C2" w:rsidRPr="002E6D2F" w:rsidRDefault="000672C2" w:rsidP="000672C2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Обладнання: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комп’ютер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 доступом до мережі Інтернет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 xml:space="preserve">classroom-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безкоштовний онлайн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інструмент від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>Google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 xml:space="preserve"> 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для навчальних закладів; 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таблични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й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процесор </w:t>
      </w:r>
      <w:proofErr w:type="spellStart"/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Ms</w:t>
      </w:r>
      <w:proofErr w:type="spellEnd"/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Excel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; 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>Google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таблиця – додаток </w:t>
      </w:r>
      <w:r w:rsidR="00D67D9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uk-UA"/>
        </w:rPr>
        <w:t>Google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0672C2" w:rsidRPr="002E6D2F" w:rsidRDefault="000672C2" w:rsidP="000672C2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Тип уроку: </w:t>
      </w:r>
      <w:r w:rsidR="00D6407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дистанційний, к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омбінований.</w:t>
      </w:r>
    </w:p>
    <w:p w:rsidR="000672C2" w:rsidRPr="002E6D2F" w:rsidRDefault="000672C2" w:rsidP="000672C2">
      <w:pPr>
        <w:shd w:val="clear" w:color="auto" w:fill="FFFFFF"/>
        <w:spacing w:after="0" w:line="322" w:lineRule="atLeast"/>
        <w:ind w:firstLine="709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Хід уроку</w:t>
      </w:r>
    </w:p>
    <w:p w:rsidR="00D525CE" w:rsidRPr="002E6D2F" w:rsidRDefault="00D525CE" w:rsidP="00D525CE">
      <w:pPr>
        <w:shd w:val="clear" w:color="auto" w:fill="FFFFFF"/>
        <w:spacing w:after="0" w:line="322" w:lineRule="atLeast"/>
        <w:ind w:firstLine="709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Організаційний момент</w:t>
      </w:r>
    </w:p>
    <w:p w:rsidR="00D525CE" w:rsidRDefault="00D525CE" w:rsidP="00D525CE">
      <w:pPr>
        <w:shd w:val="clear" w:color="auto" w:fill="FFFFFF"/>
        <w:spacing w:after="0" w:line="322" w:lineRule="atLeast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Привітання здобувачів освіти та перевірка готовності до уроку.</w:t>
      </w:r>
    </w:p>
    <w:p w:rsidR="004054AF" w:rsidRPr="004054AF" w:rsidRDefault="004054AF" w:rsidP="004054AF">
      <w:pPr>
        <w:numPr>
          <w:ilvl w:val="0"/>
          <w:numId w:val="16"/>
        </w:numPr>
        <w:shd w:val="clear" w:color="auto" w:fill="FFFFFF"/>
        <w:tabs>
          <w:tab w:val="clear" w:pos="720"/>
          <w:tab w:val="num" w:pos="1068"/>
        </w:tabs>
        <w:spacing w:after="0" w:line="322" w:lineRule="atLeast"/>
        <w:ind w:left="1068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054A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 таке візуалізація? Чим пояснюється її популярність?</w:t>
      </w:r>
    </w:p>
    <w:p w:rsidR="004054AF" w:rsidRPr="004054AF" w:rsidRDefault="004054AF" w:rsidP="004054AF">
      <w:pPr>
        <w:numPr>
          <w:ilvl w:val="0"/>
          <w:numId w:val="16"/>
        </w:numPr>
        <w:shd w:val="clear" w:color="auto" w:fill="FFFFFF"/>
        <w:tabs>
          <w:tab w:val="clear" w:pos="720"/>
          <w:tab w:val="num" w:pos="1068"/>
        </w:tabs>
        <w:spacing w:after="0" w:line="322" w:lineRule="atLeast"/>
        <w:ind w:left="1068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054A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Які засоби візуалізації ви знаєте?</w:t>
      </w:r>
    </w:p>
    <w:p w:rsidR="004054AF" w:rsidRPr="004054AF" w:rsidRDefault="004054AF" w:rsidP="004054AF">
      <w:pPr>
        <w:numPr>
          <w:ilvl w:val="0"/>
          <w:numId w:val="17"/>
        </w:numPr>
        <w:shd w:val="clear" w:color="auto" w:fill="FFFFFF"/>
        <w:tabs>
          <w:tab w:val="clear" w:pos="720"/>
          <w:tab w:val="num" w:pos="1068"/>
        </w:tabs>
        <w:spacing w:after="0" w:line="322" w:lineRule="atLeast"/>
        <w:ind w:left="1068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054A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Що відображається на стовпчастих діаграмах з накопиченням? У </w:t>
      </w:r>
    </w:p>
    <w:p w:rsidR="004054AF" w:rsidRPr="004054AF" w:rsidRDefault="004054AF" w:rsidP="004054AF">
      <w:pPr>
        <w:shd w:val="clear" w:color="auto" w:fill="FFFFFF"/>
        <w:spacing w:after="0" w:line="322" w:lineRule="atLeast"/>
        <w:ind w:left="348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054A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яких випадках доцільно використовувати такі діаграми?</w:t>
      </w:r>
    </w:p>
    <w:p w:rsidR="004054AF" w:rsidRPr="004054AF" w:rsidRDefault="004054AF" w:rsidP="004054AF">
      <w:pPr>
        <w:numPr>
          <w:ilvl w:val="0"/>
          <w:numId w:val="18"/>
        </w:numPr>
        <w:shd w:val="clear" w:color="auto" w:fill="FFFFFF"/>
        <w:tabs>
          <w:tab w:val="clear" w:pos="720"/>
          <w:tab w:val="num" w:pos="1068"/>
        </w:tabs>
        <w:spacing w:after="0" w:line="322" w:lineRule="atLeast"/>
        <w:ind w:left="1068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054A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Що відображається на кільцевих діаграмах? У яких випадках </w:t>
      </w:r>
    </w:p>
    <w:p w:rsidR="004054AF" w:rsidRPr="004054AF" w:rsidRDefault="004054AF" w:rsidP="004054AF">
      <w:pPr>
        <w:shd w:val="clear" w:color="auto" w:fill="FFFFFF"/>
        <w:spacing w:after="0" w:line="322" w:lineRule="atLeast"/>
        <w:ind w:left="348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054A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доцільно будувати такі діаграми?</w:t>
      </w:r>
    </w:p>
    <w:p w:rsidR="004054AF" w:rsidRPr="002E6D2F" w:rsidRDefault="004054AF" w:rsidP="00D525CE">
      <w:pPr>
        <w:shd w:val="clear" w:color="auto" w:fill="FFFFFF"/>
        <w:spacing w:after="0" w:line="322" w:lineRule="atLeast"/>
        <w:ind w:firstLine="709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D525CE" w:rsidRPr="002E6D2F" w:rsidRDefault="00D525CE" w:rsidP="00D525CE">
      <w:pPr>
        <w:shd w:val="clear" w:color="auto" w:fill="FFFFFF"/>
        <w:spacing w:after="0" w:line="322" w:lineRule="atLeast"/>
        <w:ind w:firstLine="709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Повторення правил поведінки та БЖД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 роботі з ПК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525CE" w:rsidRDefault="00D525CE" w:rsidP="00D525CE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</w:p>
    <w:p w:rsidR="00D525CE" w:rsidRPr="002E6D2F" w:rsidRDefault="00D525CE" w:rsidP="00D525CE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Актуалізація опорних знань з теми попереднього уроку</w:t>
      </w:r>
    </w:p>
    <w:p w:rsidR="00D25D69" w:rsidRDefault="00D525CE" w:rsidP="00D525CE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Вправи </w:t>
      </w:r>
      <w:proofErr w:type="spellStart"/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LearningApps</w:t>
      </w:r>
      <w:proofErr w:type="spellEnd"/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: 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 </w:t>
      </w:r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 xml:space="preserve">Діаграми в 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val="en-US" w:eastAsia="uk-UA"/>
        </w:rPr>
        <w:t>Excel</w:t>
      </w:r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 xml:space="preserve">» </w:t>
      </w:r>
    </w:p>
    <w:p w:rsidR="00D525CE" w:rsidRPr="002E6D2F" w:rsidRDefault="00D525CE" w:rsidP="00D525CE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Учні відповідають на питання вчителя 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виконую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чи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вправ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у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на </w:t>
      </w:r>
      <w:r w:rsidR="00D25D6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власних 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ПК.</w:t>
      </w:r>
    </w:p>
    <w:p w:rsidR="00D525CE" w:rsidRPr="002E6D2F" w:rsidRDefault="00D525CE" w:rsidP="00D525CE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Мотивація</w:t>
      </w:r>
    </w:p>
    <w:p w:rsidR="00D525CE" w:rsidRPr="002E6D2F" w:rsidRDefault="00D525CE" w:rsidP="00D525CE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Розповідь викладача</w:t>
      </w:r>
    </w:p>
    <w:p w:rsidR="00D525CE" w:rsidRPr="002E6D2F" w:rsidRDefault="00D25D69" w:rsidP="00D525CE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Д</w:t>
      </w:r>
      <w:r w:rsidR="00D525CE"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ля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прогнозування результатів діяльності </w:t>
      </w:r>
      <w:r w:rsidR="007A176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різних фірм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за певний період</w:t>
      </w:r>
      <w:r w:rsidR="007A176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або аналізу результатів їх діяльності </w:t>
      </w:r>
      <w:r w:rsidR="00D525CE"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r w:rsidR="007A176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можна використати засіб візуалізації даних в </w:t>
      </w:r>
      <w:r w:rsidR="007A176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uk-UA"/>
        </w:rPr>
        <w:t xml:space="preserve">Excel </w:t>
      </w:r>
      <w:r w:rsidR="007A176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або в </w:t>
      </w:r>
      <w:r w:rsidR="007A176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uk-UA"/>
        </w:rPr>
        <w:t xml:space="preserve">Google </w:t>
      </w:r>
      <w:r w:rsidR="007A176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таблиці</w:t>
      </w:r>
      <w:r w:rsidR="00D525CE"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. Для такого аналізу створюють вибірку даних за певною ознакою, а потім подають дані у вигляді інфографіки.</w:t>
      </w:r>
    </w:p>
    <w:p w:rsidR="00D525CE" w:rsidRDefault="00D525CE" w:rsidP="00D525CE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Вивчення нового матеріалу</w:t>
      </w:r>
    </w:p>
    <w:p w:rsidR="00A2555A" w:rsidRDefault="00A2555A" w:rsidP="00A2555A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A2555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Тренд</w:t>
      </w:r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— це напрям, у якому змінюються дані з часом.</w:t>
      </w:r>
    </w:p>
    <w:p w:rsidR="00A2555A" w:rsidRDefault="00A2555A" w:rsidP="00A2555A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D8392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  <w:lang w:val="ru-RU"/>
        </w:rPr>
        <w:t>Тренд</w:t>
      </w:r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—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це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не просто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модне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слово, а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гнучкий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інструмент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аналізу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реальності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який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адаптується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до будь-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якого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середовища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—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гардеробу до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біржового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терміналу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Саме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тому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воно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набуло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такої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популярності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у XXI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столітті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: у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світі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де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зміни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стали новою нормою,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усвідомлення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трендів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—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це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навичка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виживання</w:t>
      </w:r>
      <w:proofErr w:type="spellEnd"/>
      <w:r w:rsidRPr="00A2555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 </w:t>
      </w:r>
    </w:p>
    <w:p w:rsidR="00925AF5" w:rsidRDefault="00925AF5" w:rsidP="00A2555A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6945391</wp:posOffset>
                </wp:positionH>
                <wp:positionV relativeFrom="paragraph">
                  <wp:posOffset>152237</wp:posOffset>
                </wp:positionV>
                <wp:extent cx="253497" cy="253497"/>
                <wp:effectExtent l="0" t="0" r="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97" cy="253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5AF5" w:rsidRDefault="00925AF5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left:0;text-align:left;margin-left:546.9pt;margin-top:12pt;width:19.95pt;height:19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" fillcolor="white [3201]" stroked="f" strokeweight=".5pt">
                <v:textbox>
                  <w:txbxContent>
                    <w:p w:rsidR="00925AF5" w:rsidRDefault="00925AF5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925AF5" w:rsidRDefault="00925AF5" w:rsidP="00A2555A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A2555A" w:rsidRDefault="00A2555A" w:rsidP="00A2555A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lastRenderedPageBreak/>
        <w:t>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показ слайду презентації </w:t>
      </w:r>
      <w:r w:rsidR="00D8392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№2)</w:t>
      </w:r>
    </w:p>
    <w:p w:rsidR="00D83927" w:rsidRDefault="00D83927" w:rsidP="00A2555A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Лінія тренду – лінія вздовж якої розташовуються на діаграмі точки, зображають дані з певного ряду даних.</w:t>
      </w:r>
    </w:p>
    <w:p w:rsidR="00D83927" w:rsidRDefault="00D83927" w:rsidP="00D83927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показ слайду презентації №3)</w:t>
      </w:r>
    </w:p>
    <w:p w:rsidR="00D83927" w:rsidRDefault="003A12E7" w:rsidP="00D83927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6310266" cy="22517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057" cy="2270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83927" w:rsidRDefault="003A12E7" w:rsidP="003A12E7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побудови лінії тренду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Excel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необхідно виконати заданий порядок послідовності дій </w:t>
      </w:r>
    </w:p>
    <w:p w:rsidR="00D365AF" w:rsidRDefault="00D365AF" w:rsidP="003A12E7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(можна використати пропозицію ШІ)</w:t>
      </w:r>
    </w:p>
    <w:p w:rsidR="003A12E7" w:rsidRDefault="003A12E7" w:rsidP="003A12E7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показ слайду презентації 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  </w:t>
      </w:r>
      <w:r w:rsidRPr="003A12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ліва</w:t>
      </w:r>
      <w:proofErr w:type="gramEnd"/>
      <w:r w:rsidRPr="003A12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сторона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D365AF" w:rsidRDefault="00D365AF" w:rsidP="003A12E7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365AF"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5AB8F6DA" wp14:editId="04E2E895">
            <wp:extent cx="3009900" cy="1475714"/>
            <wp:effectExtent l="0" t="0" r="0" b="0"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3DA1333D-3D77-4CD8-95A0-915F0E8D43B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3DA1333D-3D77-4CD8-95A0-915F0E8D43B0}"/>
                        </a:ext>
                      </a:extLst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817" cy="148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E7" w:rsidRDefault="003A12E7" w:rsidP="003A12E7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побудови лінії тренду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Google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таблиці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необхідно виконати заданий порядок послідовності дій </w:t>
      </w:r>
    </w:p>
    <w:p w:rsidR="00913F0C" w:rsidRDefault="003A12E7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показ слайду презентації 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  </w:t>
      </w:r>
      <w:proofErr w:type="spell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права</w:t>
      </w:r>
      <w:r w:rsidRPr="003A12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ва</w:t>
      </w:r>
      <w:proofErr w:type="spellEnd"/>
      <w:proofErr w:type="gramEnd"/>
      <w:r w:rsidRPr="003A12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сторона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D365AF" w:rsidRDefault="00984C1C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4A46"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A61A6" wp14:editId="54C0F1E6">
                <wp:simplePos x="0" y="0"/>
                <wp:positionH relativeFrom="page">
                  <wp:posOffset>598739</wp:posOffset>
                </wp:positionH>
                <wp:positionV relativeFrom="paragraph">
                  <wp:posOffset>74733</wp:posOffset>
                </wp:positionV>
                <wp:extent cx="5344379" cy="2396096"/>
                <wp:effectExtent l="0" t="0" r="0" b="0"/>
                <wp:wrapNone/>
                <wp:docPr id="5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4379" cy="239609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kern w:val="24"/>
                              </w:rPr>
                              <w:t xml:space="preserve">Як побудувати лінію тренду в </w:t>
                            </w:r>
                            <w:proofErr w:type="spellStart"/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kern w:val="24"/>
                              </w:rPr>
                              <w:t>Google</w:t>
                            </w:r>
                            <w:proofErr w:type="spellEnd"/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kern w:val="24"/>
                              </w:rPr>
                              <w:t xml:space="preserve"> Таблицях</w:t>
                            </w:r>
                          </w:p>
                          <w:p w:rsidR="008F4A46" w:rsidRPr="00984C1C" w:rsidRDefault="008F4A46" w:rsidP="008F4A46">
                            <w:pPr>
                              <w:pStyle w:val="a4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Виділити дані, для яких необхідно  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eastAsiaTheme="minorEastAsia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подувати графік (лінію тренду)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2.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>Вставка / Діаграма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3. У правій панелі 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Налаштування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 xml:space="preserve">/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Тип діаграми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 xml:space="preserve">/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>Точкова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4. У правій панелі 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Оформлення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>/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 Ряд даних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>/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 Пряма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5. У правій панелі </w:t>
                            </w:r>
                          </w:p>
                          <w:p w:rsidR="008F4A46" w:rsidRPr="00984C1C" w:rsidRDefault="008F4A46" w:rsidP="008F4A4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Оформлення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>/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 Ряд даних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>/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 Пряма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>/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 xml:space="preserve">Вертикальна вісь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  <w:lang w:val="en-US"/>
                              </w:rPr>
                              <w:t xml:space="preserve">/ </w:t>
                            </w:r>
                            <w:r w:rsidRPr="00984C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kern w:val="24"/>
                              </w:rPr>
                              <w:t>Мін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A61A6" id="TextBox 1" o:spid="_x0000_s1027" type="#_x0000_t202" style="position:absolute;left:0;text-align:left;margin-left:47.15pt;margin-top:5.9pt;width:420.8pt;height:188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" filled="f" stroked="f">
                <v:textbox>
                  <w:txbxContent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kern w:val="24"/>
                        </w:rPr>
                        <w:t xml:space="preserve">Як побудувати лінію тренду в </w:t>
                      </w:r>
                      <w:proofErr w:type="spellStart"/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kern w:val="24"/>
                        </w:rPr>
                        <w:t>Google</w:t>
                      </w:r>
                      <w:proofErr w:type="spellEnd"/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kern w:val="24"/>
                        </w:rPr>
                        <w:t xml:space="preserve"> Таблицях</w:t>
                      </w:r>
                    </w:p>
                    <w:p w:rsidR="008F4A46" w:rsidRPr="00984C1C" w:rsidRDefault="008F4A46" w:rsidP="008F4A46">
                      <w:pPr>
                        <w:pStyle w:val="a4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Виділити дані, для яких необхідно  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eastAsiaTheme="minorEastAsia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подувати графік (лінію тренду)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2.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>Вставка / Діаграма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3. У правій панелі 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Налаштування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 xml:space="preserve">/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Тип діаграми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 xml:space="preserve">/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>Точкова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4. У правій панелі 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Оформлення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>/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 Ряд даних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>/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 Пряма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5. У правій панелі </w:t>
                      </w:r>
                    </w:p>
                    <w:p w:rsidR="008F4A46" w:rsidRPr="00984C1C" w:rsidRDefault="008F4A46" w:rsidP="008F4A4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Оформлення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>/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 Ряд даних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>/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 Пряма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>/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 xml:space="preserve">Вертикальна вісь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  <w:lang w:val="en-US"/>
                        </w:rPr>
                        <w:t xml:space="preserve">/ </w:t>
                      </w:r>
                      <w:r w:rsidRPr="00984C1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kern w:val="24"/>
                        </w:rPr>
                        <w:t>Мін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F4A46" w:rsidRDefault="008F4A4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F4A46" w:rsidRDefault="008F4A4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F4A46" w:rsidRDefault="008F4A4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F4A46" w:rsidRDefault="008F4A4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F4A46" w:rsidRDefault="008F4A4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F4A46" w:rsidRDefault="008F4A4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F4A46" w:rsidRDefault="008F4A4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25AF5" w:rsidRDefault="00925AF5" w:rsidP="00913F0C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</w:pPr>
    </w:p>
    <w:p w:rsidR="00925AF5" w:rsidRDefault="00925AF5" w:rsidP="00913F0C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</w:pPr>
    </w:p>
    <w:p w:rsidR="00925AF5" w:rsidRDefault="00925AF5" w:rsidP="00913F0C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2E4D26" wp14:editId="235291CC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53365" cy="253365"/>
                <wp:effectExtent l="0" t="0" r="0" b="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53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5AF5" w:rsidRDefault="00925AF5" w:rsidP="00925AF5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E4D26" id="Поле 17" o:spid="_x0000_s1028" type="#_x0000_t202" style="position:absolute;left:0;text-align:left;margin-left:-31.25pt;margin-top:.7pt;width:19.95pt;height:19.9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" fillcolor="white [3201]" stroked="f" strokeweight=".5pt">
                <v:textbox>
                  <w:txbxContent>
                    <w:p w:rsidR="00925AF5" w:rsidRDefault="00925AF5" w:rsidP="00925AF5">
                      <w: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14FA6" w:rsidRDefault="00C14FA6" w:rsidP="00913F0C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lastRenderedPageBreak/>
        <w:t xml:space="preserve">Завдання 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учням</w:t>
      </w:r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.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На аркушах файлу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uk-UA"/>
        </w:rPr>
        <w:t xml:space="preserve">Excel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або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Google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таблиці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побудувати лінії тренду для : </w:t>
      </w:r>
    </w:p>
    <w:p w:rsidR="00C14FA6" w:rsidRPr="00C14FA6" w:rsidRDefault="00C14FA6" w:rsidP="00C14FA6">
      <w:pPr>
        <w:pStyle w:val="a4"/>
        <w:numPr>
          <w:ilvl w:val="0"/>
          <w:numId w:val="13"/>
        </w:num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п</w:t>
      </w:r>
      <w:r w:rsidRPr="00C14FA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ро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гнозування ваги Марічки</w:t>
      </w:r>
      <w:r w:rsidR="005026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(Завдання 1)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;</w:t>
      </w:r>
    </w:p>
    <w:p w:rsidR="00C14FA6" w:rsidRPr="00C14FA6" w:rsidRDefault="00C14FA6" w:rsidP="00C14FA6">
      <w:pPr>
        <w:pStyle w:val="a4"/>
        <w:numPr>
          <w:ilvl w:val="0"/>
          <w:numId w:val="13"/>
        </w:num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п</w:t>
      </w:r>
      <w:r w:rsidRPr="00C14FA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ро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гнозування народжуваності в Україні</w:t>
      </w:r>
      <w:r w:rsidR="005026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(Завдання 2)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;</w:t>
      </w:r>
    </w:p>
    <w:p w:rsidR="00913F0C" w:rsidRPr="00502678" w:rsidRDefault="00913F0C" w:rsidP="00913F0C">
      <w:pPr>
        <w:pStyle w:val="a4"/>
        <w:numPr>
          <w:ilvl w:val="0"/>
          <w:numId w:val="13"/>
        </w:num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п</w:t>
      </w:r>
      <w:r w:rsidRPr="00C14FA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ро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гнозування температурних показників у Києві</w:t>
      </w:r>
      <w:r w:rsidR="005026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(Завдання 3)</w:t>
      </w:r>
    </w:p>
    <w:p w:rsidR="00502678" w:rsidRDefault="00502678" w:rsidP="00502678">
      <w:pPr>
        <w:pStyle w:val="a4"/>
        <w:shd w:val="clear" w:color="auto" w:fill="FFFFFF"/>
        <w:spacing w:after="0" w:line="322" w:lineRule="atLeast"/>
        <w:ind w:left="106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</w:p>
    <w:p w:rsidR="00502678" w:rsidRPr="00502678" w:rsidRDefault="00502678" w:rsidP="00502678">
      <w:pPr>
        <w:pStyle w:val="a4"/>
        <w:shd w:val="clear" w:color="auto" w:fill="FFFFFF"/>
        <w:spacing w:after="0" w:line="322" w:lineRule="atLeast"/>
        <w:ind w:left="1069"/>
        <w:jc w:val="both"/>
        <w:rPr>
          <w:rFonts w:ascii="Arial" w:eastAsia="Times New Roman" w:hAnsi="Arial" w:cs="Arial"/>
          <w:b/>
          <w:bCs/>
          <w:i/>
          <w:iCs/>
          <w:color w:val="333333"/>
          <w:sz w:val="28"/>
          <w:szCs w:val="28"/>
          <w:lang w:eastAsia="uk-UA"/>
        </w:rPr>
      </w:pPr>
      <w:r w:rsidRPr="0050267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в Завданнях 1-3 присутня картинка з зображенням лінії тренду, яку учень повинен отримати після успішного виконання завдання</w:t>
      </w:r>
    </w:p>
    <w:p w:rsidR="00913F0C" w:rsidRDefault="00913F0C" w:rsidP="00913F0C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913F0C" w:rsidRDefault="00913F0C" w:rsidP="00913F0C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(</w:t>
      </w:r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файл Урок 10_Візуалізація </w:t>
      </w:r>
      <w:proofErr w:type="spellStart"/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трендів_для</w:t>
      </w:r>
      <w:proofErr w:type="spellEnd"/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учнів_10-А приєднаний до матеріалів уроку)</w:t>
      </w:r>
    </w:p>
    <w:p w:rsidR="00B601F5" w:rsidRDefault="00B601F5" w:rsidP="00913F0C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601F5" w:rsidRDefault="00B601F5" w:rsidP="00B601F5">
      <w:pPr>
        <w:shd w:val="clear" w:color="auto" w:fill="FFFFFF"/>
        <w:spacing w:after="0" w:line="322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Arial" w:eastAsia="Times New Roman" w:hAnsi="Arial" w:cs="Arial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3095279" cy="163867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990" cy="17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8D8" w:rsidRDefault="001048D8" w:rsidP="00B601F5">
      <w:pPr>
        <w:shd w:val="clear" w:color="auto" w:fill="FFFFFF"/>
        <w:spacing w:after="0" w:line="322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502678" w:rsidRDefault="001048D8" w:rsidP="00B601F5">
      <w:pPr>
        <w:shd w:val="clear" w:color="auto" w:fill="FFFFFF"/>
        <w:spacing w:after="0" w:line="322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Arial" w:eastAsia="Times New Roman" w:hAnsi="Arial" w:cs="Arial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3204927" cy="1405814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773" cy="1425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ACE" w:rsidRDefault="00D62ACE" w:rsidP="00B601F5">
      <w:pPr>
        <w:shd w:val="clear" w:color="auto" w:fill="FFFFFF"/>
        <w:spacing w:after="0" w:line="322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D62ACE" w:rsidRPr="00913F0C" w:rsidRDefault="00D62ACE" w:rsidP="00B601F5">
      <w:pPr>
        <w:shd w:val="clear" w:color="auto" w:fill="FFFFFF"/>
        <w:spacing w:after="0" w:line="322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Arial" w:eastAsia="Times New Roman" w:hAnsi="Arial" w:cs="Arial"/>
          <w:noProof/>
          <w:color w:val="333333"/>
          <w:sz w:val="28"/>
          <w:szCs w:val="28"/>
          <w:lang w:eastAsia="uk-UA"/>
        </w:rPr>
        <w:drawing>
          <wp:inline distT="0" distB="0" distL="0" distR="0">
            <wp:extent cx="3223034" cy="144233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303" cy="1463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F0C" w:rsidRDefault="00913F0C" w:rsidP="00A2555A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</w:pPr>
    </w:p>
    <w:p w:rsidR="00913F0C" w:rsidRDefault="00D525CE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>Інфографіка</w:t>
      </w:r>
      <w:r w:rsidRPr="002E6D2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 </w:t>
      </w:r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(</w:t>
      </w:r>
      <w:proofErr w:type="spellStart"/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англ</w:t>
      </w:r>
      <w:proofErr w:type="spellEnd"/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. </w:t>
      </w:r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uk-UA"/>
        </w:rPr>
        <w:t xml:space="preserve">Information graphics; infographics) — </w:t>
      </w:r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це графічне візуальне подання </w:t>
      </w:r>
      <w:hyperlink r:id="rId10" w:history="1">
        <w:r w:rsidR="00913F0C" w:rsidRPr="00913F0C">
          <w:rPr>
            <w:rStyle w:val="a5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інформації</w:t>
        </w:r>
      </w:hyperlink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, </w:t>
      </w:r>
      <w:hyperlink r:id="rId11" w:history="1">
        <w:r w:rsidR="00913F0C" w:rsidRPr="00913F0C">
          <w:rPr>
            <w:rStyle w:val="a5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даних</w:t>
        </w:r>
      </w:hyperlink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 або </w:t>
      </w:r>
      <w:hyperlink r:id="rId12" w:history="1">
        <w:r w:rsidR="00913F0C" w:rsidRPr="00913F0C">
          <w:rPr>
            <w:rStyle w:val="a5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знань</w:t>
        </w:r>
      </w:hyperlink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, призначених для швидкого та чіткого відображення комплексної інформації.  </w:t>
      </w:r>
      <w:r w:rsid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 (Вікіпедія)</w:t>
      </w:r>
    </w:p>
    <w:p w:rsidR="00913F0C" w:rsidRPr="00913F0C" w:rsidRDefault="00913F0C" w:rsidP="00913F0C">
      <w:p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913F0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uk-UA"/>
        </w:rPr>
        <w:t xml:space="preserve">Інфографіка в </w:t>
      </w:r>
      <w:r w:rsidRPr="00913F0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val="en-US" w:eastAsia="uk-UA"/>
        </w:rPr>
        <w:t>Excel</w:t>
      </w:r>
      <w:r w:rsidRPr="00913F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 w:eastAsia="uk-UA"/>
        </w:rPr>
        <w:t xml:space="preserve"> </w:t>
      </w:r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uk-UA"/>
        </w:rPr>
        <w:t xml:space="preserve">- </w:t>
      </w:r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спосіб візуалізації даних та складної інформації за допомогою вбудованих інструментів програми, таких як діаграми, графіки, іконки та інші візуальні елементи, для представлення їх у зрозумілій та привабливій формі</w:t>
      </w:r>
    </w:p>
    <w:p w:rsidR="00925AF5" w:rsidRDefault="00913F0C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     </w:t>
      </w:r>
    </w:p>
    <w:p w:rsidR="00925AF5" w:rsidRDefault="00925AF5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</w:p>
    <w:p w:rsidR="00925AF5" w:rsidRDefault="00925AF5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2E4D26" wp14:editId="235291CC">
                <wp:simplePos x="0" y="0"/>
                <wp:positionH relativeFrom="margin">
                  <wp:align>right</wp:align>
                </wp:positionH>
                <wp:positionV relativeFrom="paragraph">
                  <wp:posOffset>12549</wp:posOffset>
                </wp:positionV>
                <wp:extent cx="253497" cy="253497"/>
                <wp:effectExtent l="0" t="0" r="0" b="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97" cy="253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5AF5" w:rsidRDefault="00925AF5" w:rsidP="00925AF5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E4D26" id="Поле 18" o:spid="_x0000_s1029" type="#_x0000_t202" style="position:absolute;left:0;text-align:left;margin-left:-31.25pt;margin-top:1pt;width:19.95pt;height:19.9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" fillcolor="white [3201]" stroked="f" strokeweight=".5pt">
                <v:textbox>
                  <w:txbxContent>
                    <w:p w:rsidR="00925AF5" w:rsidRDefault="00925AF5" w:rsidP="00925AF5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25AF5" w:rsidRDefault="00925AF5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</w:p>
    <w:p w:rsidR="00913F0C" w:rsidRDefault="00913F0C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показ слайду презентації №5)</w:t>
      </w:r>
    </w:p>
    <w:p w:rsidR="008F4A46" w:rsidRDefault="008F4A46" w:rsidP="00B601F5">
      <w:pPr>
        <w:shd w:val="clear" w:color="auto" w:fill="FFFFFF"/>
        <w:spacing w:line="322" w:lineRule="atLeast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4A46"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227D4F99" wp14:editId="3C636238">
            <wp:extent cx="4981903" cy="739137"/>
            <wp:effectExtent l="0" t="0" r="0" b="4445"/>
            <wp:docPr id="6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D0C9959F-69B9-4D34-8BFB-EFE63F652B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D0C9959F-69B9-4D34-8BFB-EFE63F652B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6291" cy="74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A46" w:rsidRDefault="008F4A46" w:rsidP="00B601F5">
      <w:pPr>
        <w:shd w:val="clear" w:color="auto" w:fill="FFFFFF"/>
        <w:spacing w:line="322" w:lineRule="atLeast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4067175" cy="703237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527" cy="72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F0C" w:rsidRDefault="00913F0C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(демонстрація екрану вчителя для побудови інфографіки </w:t>
      </w:r>
      <w:r w:rsidR="0034697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 w:rsidR="0034697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Excel)</w:t>
      </w:r>
    </w:p>
    <w:p w:rsidR="008F4A46" w:rsidRDefault="00764336" w:rsidP="00A26434">
      <w:pPr>
        <w:shd w:val="clear" w:color="auto" w:fill="FFFFFF"/>
        <w:spacing w:line="322" w:lineRule="atLeast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  <w:lang w:val="en-US"/>
        </w:rPr>
        <w:drawing>
          <wp:inline distT="0" distB="0" distL="0" distR="0">
            <wp:extent cx="4083269" cy="216173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100" cy="2173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976" w:rsidRDefault="0034697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346976" w:rsidRPr="00346976" w:rsidRDefault="00346976" w:rsidP="00346976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(демонстрація екрану вчителя для побудови інфографіки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Google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таблиці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)</w:t>
      </w:r>
    </w:p>
    <w:p w:rsidR="00346976" w:rsidRDefault="003F1DC4" w:rsidP="00984C1C">
      <w:pPr>
        <w:shd w:val="clear" w:color="auto" w:fill="FFFFFF"/>
        <w:spacing w:line="322" w:lineRule="atLeast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  <w:lang w:val="en-US"/>
        </w:rPr>
        <w:drawing>
          <wp:inline distT="0" distB="0" distL="0" distR="0">
            <wp:extent cx="3862551" cy="1924390"/>
            <wp:effectExtent l="0" t="0" r="508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58" cy="193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1F5" w:rsidRDefault="00B601F5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346976" w:rsidRPr="002E6D2F" w:rsidRDefault="00346976" w:rsidP="00346976">
      <w:pPr>
        <w:shd w:val="clear" w:color="auto" w:fill="FFFFFF"/>
        <w:spacing w:after="0" w:line="322" w:lineRule="atLeast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2E6D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ЗАКРІПЛЕННЯ (ПРАКТИЧНІ ЗАВДАННЯ)</w:t>
      </w:r>
    </w:p>
    <w:p w:rsidR="00346976" w:rsidRDefault="00346976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D365AF" w:rsidRDefault="00D365AF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 w:rsidR="0034697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чні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виконують наступний порядок дій</w:t>
      </w:r>
      <w:r w:rsidR="0034697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D365AF" w:rsidRDefault="00346976" w:rsidP="00D365AF">
      <w:pPr>
        <w:pStyle w:val="a4"/>
        <w:numPr>
          <w:ilvl w:val="0"/>
          <w:numId w:val="14"/>
        </w:num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завантажують файл Урок 10_Візуалізація </w:t>
      </w:r>
      <w:proofErr w:type="spellStart"/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трендів_для</w:t>
      </w:r>
      <w:proofErr w:type="spellEnd"/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учнів_10-А приєднаний до матеріалів уроку в середовищі 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classroom</w:t>
      </w:r>
      <w:r w:rsid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D365AF" w:rsidRDefault="00346976" w:rsidP="00D365AF">
      <w:pPr>
        <w:pStyle w:val="a4"/>
        <w:numPr>
          <w:ilvl w:val="0"/>
          <w:numId w:val="14"/>
        </w:num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обираю</w:t>
      </w:r>
      <w:r w:rsid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ть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аркуш з власним </w:t>
      </w:r>
      <w:proofErr w:type="spellStart"/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ім</w:t>
      </w:r>
      <w:proofErr w:type="spellEnd"/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’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ям</w:t>
      </w:r>
      <w:r w:rsid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346976" w:rsidRDefault="00346976" w:rsidP="00D365AF">
      <w:pPr>
        <w:pStyle w:val="a4"/>
        <w:numPr>
          <w:ilvl w:val="0"/>
          <w:numId w:val="14"/>
        </w:num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виконують завдання </w:t>
      </w:r>
      <w:r w:rsid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1-3 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Excel 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або в  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Google 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таблиці</w:t>
      </w:r>
    </w:p>
    <w:p w:rsidR="00D365AF" w:rsidRPr="00D365AF" w:rsidRDefault="00D365AF" w:rsidP="00D365AF">
      <w:pPr>
        <w:pStyle w:val="a4"/>
        <w:numPr>
          <w:ilvl w:val="0"/>
          <w:numId w:val="14"/>
        </w:numPr>
        <w:shd w:val="clear" w:color="auto" w:fill="FFFFFF"/>
        <w:spacing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демонструють власний екран вчителю.</w:t>
      </w:r>
    </w:p>
    <w:p w:rsidR="00925AF5" w:rsidRDefault="00D365AF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</w:p>
    <w:p w:rsidR="00925AF5" w:rsidRDefault="00925AF5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2E4D26" wp14:editId="235291CC">
                <wp:simplePos x="0" y="0"/>
                <wp:positionH relativeFrom="margin">
                  <wp:align>right</wp:align>
                </wp:positionH>
                <wp:positionV relativeFrom="paragraph">
                  <wp:posOffset>113320</wp:posOffset>
                </wp:positionV>
                <wp:extent cx="253497" cy="253497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97" cy="253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5AF5" w:rsidRDefault="00925AF5" w:rsidP="00925AF5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E4D26" id="Поле 19" o:spid="_x0000_s1030" type="#_x0000_t202" style="position:absolute;left:0;text-align:left;margin-left:-31.25pt;margin-top:8.9pt;width:19.95pt;height:19.9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" fillcolor="white [3201]" stroked="f" strokeweight=".5pt">
                <v:textbox>
                  <w:txbxContent>
                    <w:p w:rsidR="00925AF5" w:rsidRDefault="00925AF5" w:rsidP="00925AF5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25AF5" w:rsidRDefault="00925AF5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</w:p>
    <w:p w:rsidR="00925AF5" w:rsidRDefault="00925AF5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</w:p>
    <w:p w:rsidR="00D365AF" w:rsidRDefault="00D365AF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читель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оцінює роботу учнів та виставляє оцінки</w:t>
      </w:r>
      <w:r w:rsidR="00D62AC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в електронний журнал «Єдина школа»</w:t>
      </w:r>
    </w:p>
    <w:p w:rsidR="00D365AF" w:rsidRPr="00D365AF" w:rsidRDefault="00D365AF" w:rsidP="00D365AF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410F46" w:rsidRDefault="00410F46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</w:pPr>
    </w:p>
    <w:p w:rsidR="00D365AF" w:rsidRPr="00D365AF" w:rsidRDefault="00D365AF" w:rsidP="00D365AF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D365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ДОМАШНЄ ЗАВДАННЯ</w:t>
      </w:r>
    </w:p>
    <w:p w:rsidR="00537575" w:rsidRDefault="00D365AF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Опрацювати матеріал за підручником </w:t>
      </w:r>
      <w:r w:rsid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Інформатика 10-11 клас </w:t>
      </w:r>
    </w:p>
    <w:p w:rsidR="00537575" w:rsidRDefault="00537575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Автори : </w:t>
      </w:r>
      <w:r w:rsidRP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Й.Я. </w:t>
      </w:r>
      <w:proofErr w:type="spellStart"/>
      <w:r w:rsidRP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ивкінд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, Т</w:t>
      </w:r>
      <w:r w:rsidRP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.І. 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исенко</w:t>
      </w:r>
      <w:r w:rsidRP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, Л.А. </w:t>
      </w:r>
      <w:proofErr w:type="spellStart"/>
      <w:r w:rsidRP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Ч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ернікова</w:t>
      </w:r>
      <w:proofErr w:type="spellEnd"/>
      <w:r w:rsidRP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, В.В. </w:t>
      </w:r>
      <w:proofErr w:type="spellStart"/>
      <w:r w:rsidRP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акотько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</w:p>
    <w:p w:rsidR="00537575" w:rsidRDefault="00D365AF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ст.</w:t>
      </w:r>
      <w:r w:rsid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49</w:t>
      </w:r>
      <w:r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-</w:t>
      </w:r>
      <w:r w:rsidR="005375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56</w:t>
      </w:r>
    </w:p>
    <w:p w:rsidR="00D365AF" w:rsidRPr="00D365AF" w:rsidRDefault="00537575" w:rsidP="00D365AF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r w:rsidR="00D365AF"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Запропонувати власну інфогра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фіку в електронній таблиці</w:t>
      </w:r>
      <w:r w:rsidR="00D365AF" w:rsidRPr="00D365A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.</w:t>
      </w:r>
    </w:p>
    <w:p w:rsidR="00D365AF" w:rsidRDefault="00D365AF" w:rsidP="00D365AF">
      <w:pPr>
        <w:shd w:val="clear" w:color="auto" w:fill="FFFFFF"/>
        <w:spacing w:after="0" w:line="322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</w:pPr>
    </w:p>
    <w:p w:rsidR="00D365AF" w:rsidRPr="00D365AF" w:rsidRDefault="00D365AF" w:rsidP="00D365AF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D365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РЕФЛЕКСІЯ</w:t>
      </w:r>
    </w:p>
    <w:p w:rsidR="00346976" w:rsidRPr="00346976" w:rsidRDefault="004054AF" w:rsidP="00913F0C">
      <w:pPr>
        <w:shd w:val="clear" w:color="auto" w:fill="FFFFFF"/>
        <w:spacing w:line="32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  <w:lang w:val="en-US"/>
        </w:rPr>
        <w:drawing>
          <wp:inline distT="0" distB="0" distL="0" distR="0">
            <wp:extent cx="7161530" cy="3549015"/>
            <wp:effectExtent l="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354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5CE" w:rsidRPr="002E6D2F" w:rsidRDefault="00925AF5" w:rsidP="00913F0C">
      <w:pPr>
        <w:shd w:val="clear" w:color="auto" w:fill="FFFFFF"/>
        <w:spacing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2E4D26" wp14:editId="235291CC">
                <wp:simplePos x="0" y="0"/>
                <wp:positionH relativeFrom="column">
                  <wp:posOffset>6799153</wp:posOffset>
                </wp:positionH>
                <wp:positionV relativeFrom="paragraph">
                  <wp:posOffset>3675707</wp:posOffset>
                </wp:positionV>
                <wp:extent cx="253497" cy="253497"/>
                <wp:effectExtent l="0" t="0" r="0" b="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97" cy="253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5AF5" w:rsidRDefault="00925AF5" w:rsidP="00925AF5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E4D26" id="Поле 20" o:spid="_x0000_s1031" type="#_x0000_t202" style="position:absolute;left:0;text-align:left;margin-left:535.35pt;margin-top:289.45pt;width:19.95pt;height:19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" fillcolor="white [3201]" stroked="f" strokeweight=".5pt">
                <v:textbox>
                  <w:txbxContent>
                    <w:p w:rsidR="00925AF5" w:rsidRDefault="00925AF5" w:rsidP="00925AF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13F0C" w:rsidRPr="00913F0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                                                                                                                                                             </w:t>
      </w:r>
    </w:p>
    <w:sectPr w:rsidR="00D525CE" w:rsidRPr="002E6D2F" w:rsidSect="00984C1C">
      <w:pgSz w:w="11906" w:h="16838"/>
      <w:pgMar w:top="454" w:right="284" w:bottom="289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C1ED6"/>
    <w:multiLevelType w:val="multilevel"/>
    <w:tmpl w:val="46720D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12239"/>
    <w:multiLevelType w:val="multilevel"/>
    <w:tmpl w:val="59BC03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8471CA"/>
    <w:multiLevelType w:val="hybridMultilevel"/>
    <w:tmpl w:val="487E5BD6"/>
    <w:lvl w:ilvl="0" w:tplc="A9F83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0639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903F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3ECE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1A0F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3EC1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B408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E61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82E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F62B8"/>
    <w:multiLevelType w:val="multilevel"/>
    <w:tmpl w:val="FE4A1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C218A"/>
    <w:multiLevelType w:val="multilevel"/>
    <w:tmpl w:val="BF6C4CA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91FD1"/>
    <w:multiLevelType w:val="hybridMultilevel"/>
    <w:tmpl w:val="94202864"/>
    <w:lvl w:ilvl="0" w:tplc="C9821A5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6C6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F6C6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F01B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2A5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AB3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EAF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4E37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82B2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5D6E91"/>
    <w:multiLevelType w:val="multilevel"/>
    <w:tmpl w:val="EBCA233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3418A1"/>
    <w:multiLevelType w:val="hybridMultilevel"/>
    <w:tmpl w:val="EF808DC0"/>
    <w:lvl w:ilvl="0" w:tplc="B1266B1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8A50E98"/>
    <w:multiLevelType w:val="multilevel"/>
    <w:tmpl w:val="15A4B4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7753C3"/>
    <w:multiLevelType w:val="multilevel"/>
    <w:tmpl w:val="6FA0E2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1233C"/>
    <w:multiLevelType w:val="multilevel"/>
    <w:tmpl w:val="F75412D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AB4064"/>
    <w:multiLevelType w:val="hybridMultilevel"/>
    <w:tmpl w:val="88FCA234"/>
    <w:lvl w:ilvl="0" w:tplc="B582B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ED942B2"/>
    <w:multiLevelType w:val="multilevel"/>
    <w:tmpl w:val="EAEAA0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17231E"/>
    <w:multiLevelType w:val="hybridMultilevel"/>
    <w:tmpl w:val="DE88A36A"/>
    <w:lvl w:ilvl="0" w:tplc="C25A71C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B81C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5896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586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0F4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F279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B81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ACF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E46A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738A7"/>
    <w:multiLevelType w:val="hybridMultilevel"/>
    <w:tmpl w:val="605656DC"/>
    <w:lvl w:ilvl="0" w:tplc="9ADA0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B41D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B8D3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E81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0491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82C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2843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F4DF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AEC1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53C19"/>
    <w:multiLevelType w:val="multilevel"/>
    <w:tmpl w:val="844AB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3C1849"/>
    <w:multiLevelType w:val="multilevel"/>
    <w:tmpl w:val="9B464D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037F30"/>
    <w:multiLevelType w:val="multilevel"/>
    <w:tmpl w:val="6C6E48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5"/>
  </w:num>
  <w:num w:numId="3">
    <w:abstractNumId w:val="16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2"/>
  </w:num>
  <w:num w:numId="9">
    <w:abstractNumId w:val="17"/>
  </w:num>
  <w:num w:numId="10">
    <w:abstractNumId w:val="6"/>
  </w:num>
  <w:num w:numId="11">
    <w:abstractNumId w:val="10"/>
  </w:num>
  <w:num w:numId="12">
    <w:abstractNumId w:val="4"/>
  </w:num>
  <w:num w:numId="13">
    <w:abstractNumId w:val="7"/>
  </w:num>
  <w:num w:numId="14">
    <w:abstractNumId w:val="11"/>
  </w:num>
  <w:num w:numId="15">
    <w:abstractNumId w:val="14"/>
  </w:num>
  <w:num w:numId="16">
    <w:abstractNumId w:val="2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2C2"/>
    <w:rsid w:val="000672C2"/>
    <w:rsid w:val="001048D8"/>
    <w:rsid w:val="002C7419"/>
    <w:rsid w:val="00346426"/>
    <w:rsid w:val="00346976"/>
    <w:rsid w:val="003A12E7"/>
    <w:rsid w:val="003F1DC4"/>
    <w:rsid w:val="004054AF"/>
    <w:rsid w:val="00410F46"/>
    <w:rsid w:val="00502678"/>
    <w:rsid w:val="00537575"/>
    <w:rsid w:val="00764336"/>
    <w:rsid w:val="007A1768"/>
    <w:rsid w:val="008F4A46"/>
    <w:rsid w:val="00913F0C"/>
    <w:rsid w:val="00925AF5"/>
    <w:rsid w:val="00984C1C"/>
    <w:rsid w:val="00A2555A"/>
    <w:rsid w:val="00A26434"/>
    <w:rsid w:val="00A878E4"/>
    <w:rsid w:val="00B601F5"/>
    <w:rsid w:val="00C14FA6"/>
    <w:rsid w:val="00D25D69"/>
    <w:rsid w:val="00D365AF"/>
    <w:rsid w:val="00D525CE"/>
    <w:rsid w:val="00D62ACE"/>
    <w:rsid w:val="00D6407D"/>
    <w:rsid w:val="00D67D9B"/>
    <w:rsid w:val="00D83927"/>
    <w:rsid w:val="00E5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A50E0"/>
  <w15:chartTrackingRefBased/>
  <w15:docId w15:val="{7E5FCC9D-F27B-4AF3-AE3F-3884FDBED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5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14FA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13F0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13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5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4140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50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76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992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uk.wikipedia.org/wiki/%D0%97%D0%BD%D0%B0%D0%BD%D0%BD%D1%8F" TargetMode="Externa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k.wikipedia.org/wiki/%D0%94%D0%B0%D0%BD%D1%96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s://uk.wikipedia.org/wiki/%D0%86%D0%BD%D1%84%D0%BE%D1%80%D0%BC%D0%B0%D1%86%D1%96%D1%8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3271</Words>
  <Characters>1865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14</cp:revision>
  <dcterms:created xsi:type="dcterms:W3CDTF">2025-11-07T17:37:00Z</dcterms:created>
  <dcterms:modified xsi:type="dcterms:W3CDTF">2025-11-08T15:33:00Z</dcterms:modified>
</cp:coreProperties>
</file>