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F" w:rsidRPr="00C70000" w:rsidRDefault="006E027F" w:rsidP="006E027F">
      <w:pPr>
        <w:spacing w:line="360" w:lineRule="auto"/>
        <w:jc w:val="both"/>
        <w:rPr>
          <w:b/>
          <w:bCs/>
          <w:iCs/>
          <w:color w:val="17365D" w:themeColor="text2" w:themeShade="BF"/>
          <w:sz w:val="36"/>
          <w:szCs w:val="36"/>
        </w:rPr>
      </w:pPr>
      <w:r w:rsidRPr="00C70000">
        <w:rPr>
          <w:b/>
          <w:bCs/>
          <w:iCs/>
          <w:color w:val="17365D" w:themeColor="text2" w:themeShade="BF"/>
          <w:sz w:val="36"/>
          <w:szCs w:val="36"/>
        </w:rPr>
        <w:t>Проект «Історія та традиції моєї школи»</w:t>
      </w:r>
    </w:p>
    <w:p w:rsidR="006E027F" w:rsidRPr="00C70000" w:rsidRDefault="006E027F" w:rsidP="006E027F">
      <w:pPr>
        <w:spacing w:line="360" w:lineRule="auto"/>
        <w:jc w:val="both"/>
        <w:rPr>
          <w:b/>
          <w:bCs/>
          <w:i/>
          <w:iCs/>
          <w:color w:val="17365D" w:themeColor="text2" w:themeShade="BF"/>
          <w:sz w:val="28"/>
          <w:szCs w:val="28"/>
          <w:u w:val="single"/>
        </w:rPr>
      </w:pPr>
      <w:r w:rsidRPr="00C70000">
        <w:rPr>
          <w:b/>
          <w:bCs/>
          <w:i/>
          <w:iCs/>
          <w:color w:val="17365D" w:themeColor="text2" w:themeShade="BF"/>
          <w:sz w:val="28"/>
          <w:szCs w:val="28"/>
          <w:u w:val="single"/>
        </w:rPr>
        <w:t>Дидактична характеристика проекту:</w:t>
      </w:r>
    </w:p>
    <w:p w:rsidR="006E027F" w:rsidRPr="00C70000" w:rsidRDefault="006E027F" w:rsidP="006E027F">
      <w:pPr>
        <w:spacing w:line="360" w:lineRule="auto"/>
        <w:ind w:left="360"/>
        <w:jc w:val="both"/>
        <w:rPr>
          <w:color w:val="17365D" w:themeColor="text2" w:themeShade="BF"/>
          <w:sz w:val="28"/>
          <w:szCs w:val="28"/>
        </w:rPr>
      </w:pPr>
      <w:r w:rsidRPr="00C70000">
        <w:rPr>
          <w:b/>
          <w:bCs/>
          <w:i/>
          <w:iCs/>
          <w:color w:val="17365D" w:themeColor="text2" w:themeShade="BF"/>
          <w:sz w:val="28"/>
          <w:szCs w:val="28"/>
        </w:rPr>
        <w:t>Тип проекту</w:t>
      </w:r>
      <w:r w:rsidRPr="00C70000">
        <w:rPr>
          <w:i/>
          <w:iCs/>
          <w:color w:val="17365D" w:themeColor="text2" w:themeShade="BF"/>
          <w:sz w:val="28"/>
          <w:szCs w:val="28"/>
        </w:rPr>
        <w:t>: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 xml:space="preserve">за кількістю навчальних предметів  </w:t>
      </w:r>
      <w:r w:rsidRPr="00C70000">
        <w:rPr>
          <w:color w:val="17365D" w:themeColor="text2" w:themeShade="BF"/>
          <w:sz w:val="28"/>
          <w:szCs w:val="28"/>
        </w:rPr>
        <w:t xml:space="preserve">– </w:t>
      </w:r>
      <w:proofErr w:type="spellStart"/>
      <w:r w:rsidRPr="00C70000">
        <w:rPr>
          <w:b/>
          <w:bCs/>
          <w:color w:val="17365D" w:themeColor="text2" w:themeShade="BF"/>
          <w:sz w:val="28"/>
          <w:szCs w:val="28"/>
        </w:rPr>
        <w:t>міжпредметний</w:t>
      </w:r>
      <w:proofErr w:type="spellEnd"/>
      <w:r w:rsidRPr="00C70000">
        <w:rPr>
          <w:color w:val="17365D" w:themeColor="text2" w:themeShade="BF"/>
          <w:sz w:val="28"/>
          <w:szCs w:val="28"/>
        </w:rPr>
        <w:t>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 xml:space="preserve">за тривалістю </w:t>
      </w:r>
      <w:r w:rsidRPr="00C70000">
        <w:rPr>
          <w:color w:val="17365D" w:themeColor="text2" w:themeShade="BF"/>
          <w:sz w:val="28"/>
          <w:szCs w:val="28"/>
        </w:rPr>
        <w:t xml:space="preserve">– </w:t>
      </w:r>
      <w:r w:rsidRPr="00C70000">
        <w:rPr>
          <w:b/>
          <w:bCs/>
          <w:color w:val="17365D" w:themeColor="text2" w:themeShade="BF"/>
          <w:sz w:val="28"/>
          <w:szCs w:val="28"/>
        </w:rPr>
        <w:t>середньої тривалості</w:t>
      </w:r>
      <w:r w:rsidRPr="00C70000">
        <w:rPr>
          <w:color w:val="17365D" w:themeColor="text2" w:themeShade="BF"/>
          <w:sz w:val="28"/>
          <w:szCs w:val="28"/>
        </w:rPr>
        <w:t>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>за характером контактів</w:t>
      </w:r>
      <w:r w:rsidRPr="00C70000">
        <w:rPr>
          <w:color w:val="17365D" w:themeColor="text2" w:themeShade="BF"/>
          <w:sz w:val="28"/>
          <w:szCs w:val="28"/>
        </w:rPr>
        <w:t xml:space="preserve"> – </w:t>
      </w:r>
      <w:r w:rsidRPr="00C70000">
        <w:rPr>
          <w:b/>
          <w:bCs/>
          <w:color w:val="17365D" w:themeColor="text2" w:themeShade="BF"/>
          <w:sz w:val="28"/>
          <w:szCs w:val="28"/>
        </w:rPr>
        <w:t>внутрішній;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>за основною діяльністю</w:t>
      </w:r>
      <w:r w:rsidRPr="00C70000">
        <w:rPr>
          <w:color w:val="17365D" w:themeColor="text2" w:themeShade="BF"/>
          <w:sz w:val="28"/>
          <w:szCs w:val="28"/>
        </w:rPr>
        <w:t xml:space="preserve"> – </w:t>
      </w:r>
      <w:r w:rsidRPr="00C70000">
        <w:rPr>
          <w:b/>
          <w:bCs/>
          <w:color w:val="17365D" w:themeColor="text2" w:themeShade="BF"/>
          <w:sz w:val="28"/>
          <w:szCs w:val="28"/>
        </w:rPr>
        <w:t>дослідницько-пошуковий;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>за характером координації</w:t>
      </w:r>
      <w:r w:rsidRPr="00C70000">
        <w:rPr>
          <w:b/>
          <w:bCs/>
          <w:color w:val="17365D" w:themeColor="text2" w:themeShade="BF"/>
          <w:sz w:val="28"/>
          <w:szCs w:val="28"/>
        </w:rPr>
        <w:t xml:space="preserve"> – з безпосередньою координацією;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>за формою проведення</w:t>
      </w:r>
      <w:r w:rsidRPr="00C70000">
        <w:rPr>
          <w:b/>
          <w:bCs/>
          <w:color w:val="17365D" w:themeColor="text2" w:themeShade="BF"/>
          <w:sz w:val="28"/>
          <w:szCs w:val="28"/>
        </w:rPr>
        <w:t xml:space="preserve"> – самостійна дослідницька робота дітей з наступною презентацією матеріалів проекту;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C70000">
        <w:rPr>
          <w:i/>
          <w:color w:val="17365D" w:themeColor="text2" w:themeShade="BF"/>
          <w:sz w:val="28"/>
          <w:szCs w:val="28"/>
        </w:rPr>
        <w:t>за кількістю учасників</w:t>
      </w:r>
      <w:r w:rsidRPr="00C70000">
        <w:rPr>
          <w:b/>
          <w:bCs/>
          <w:color w:val="17365D" w:themeColor="text2" w:themeShade="BF"/>
          <w:sz w:val="28"/>
          <w:szCs w:val="28"/>
        </w:rPr>
        <w:t xml:space="preserve"> – індивідуально  - груповий.  </w:t>
      </w:r>
    </w:p>
    <w:p w:rsidR="006E027F" w:rsidRPr="00C70000" w:rsidRDefault="006E027F" w:rsidP="006E027F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>об’єкт пізнання</w:t>
      </w:r>
      <w:r w:rsidRPr="00C70000">
        <w:rPr>
          <w:color w:val="17365D" w:themeColor="text2" w:themeShade="BF"/>
          <w:sz w:val="28"/>
          <w:szCs w:val="28"/>
        </w:rPr>
        <w:t>:</w:t>
      </w:r>
      <w:r w:rsidRPr="00C70000">
        <w:rPr>
          <w:i/>
          <w:iCs/>
          <w:color w:val="17365D" w:themeColor="text2" w:themeShade="BF"/>
          <w:sz w:val="28"/>
          <w:szCs w:val="28"/>
        </w:rPr>
        <w:t xml:space="preserve"> </w:t>
      </w:r>
      <w:r>
        <w:rPr>
          <w:b/>
          <w:bCs/>
          <w:color w:val="17365D" w:themeColor="text2" w:themeShade="BF"/>
          <w:sz w:val="28"/>
          <w:szCs w:val="28"/>
        </w:rPr>
        <w:t xml:space="preserve"> історія та традиції рідної</w:t>
      </w:r>
      <w:r w:rsidRPr="00C70000">
        <w:rPr>
          <w:b/>
          <w:bCs/>
          <w:color w:val="17365D" w:themeColor="text2" w:themeShade="BF"/>
          <w:sz w:val="28"/>
          <w:szCs w:val="28"/>
        </w:rPr>
        <w:t xml:space="preserve"> школи ;</w:t>
      </w:r>
    </w:p>
    <w:p w:rsidR="006E027F" w:rsidRPr="00C70000" w:rsidRDefault="006E027F" w:rsidP="006E027F">
      <w:pPr>
        <w:spacing w:line="360" w:lineRule="auto"/>
        <w:ind w:left="360"/>
        <w:jc w:val="both"/>
        <w:rPr>
          <w:b/>
          <w:bCs/>
          <w:i/>
          <w:iCs/>
          <w:color w:val="17365D" w:themeColor="text2" w:themeShade="BF"/>
          <w:sz w:val="16"/>
          <w:szCs w:val="16"/>
        </w:rPr>
      </w:pPr>
    </w:p>
    <w:p w:rsidR="006E027F" w:rsidRPr="00C70000" w:rsidRDefault="006E027F" w:rsidP="006E027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b/>
          <w:bCs/>
          <w:i/>
          <w:iCs/>
          <w:color w:val="17365D" w:themeColor="text2" w:themeShade="BF"/>
          <w:sz w:val="28"/>
          <w:szCs w:val="28"/>
        </w:rPr>
        <w:t>Навчальні цілі: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поглибити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та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систематизувати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знання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учнів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про</w:t>
      </w:r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uk-UA"/>
        </w:rPr>
        <w:t xml:space="preserve"> школу,</w:t>
      </w:r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</w:t>
      </w:r>
      <w:r w:rsidRPr="006E027F"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  <w:t>.</w:t>
      </w:r>
      <w:proofErr w:type="gramEnd"/>
      <w:r w:rsidRPr="006E027F"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  <w:br/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становлення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освіти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uk-UA"/>
        </w:rPr>
        <w:t xml:space="preserve"> у світі та</w:t>
      </w:r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Україні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розглянути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зв'язок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між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декількома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поколіннями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українці</w:t>
      </w:r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</w:t>
      </w:r>
      <w:proofErr w:type="spellEnd"/>
      <w:proofErr w:type="gram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розвивати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навички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аналізу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історичних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подій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, 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розвитком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суспільства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та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досягненнями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науки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і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культури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,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пов</w:t>
      </w:r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`я</w:t>
      </w:r>
      <w:proofErr w:type="gram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заними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ними;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залучати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учнів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до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набуття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нових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знань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на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основі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реальної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життє</w:t>
      </w:r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во</w:t>
      </w:r>
      <w:proofErr w:type="gram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ї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практики;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r w:rsidRPr="006E027F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403860</wp:posOffset>
            </wp:positionV>
            <wp:extent cx="1714500" cy="2209800"/>
            <wp:effectExtent l="19050" t="0" r="0" b="0"/>
            <wp:wrapThrough wrapText="bothSides">
              <wp:wrapPolygon edited="0">
                <wp:start x="18000" y="0"/>
                <wp:lineTo x="13440" y="2979"/>
                <wp:lineTo x="5280" y="4283"/>
                <wp:lineTo x="3360" y="4841"/>
                <wp:lineTo x="4320" y="11917"/>
                <wp:lineTo x="-240" y="15455"/>
                <wp:lineTo x="-240" y="18621"/>
                <wp:lineTo x="2400" y="20855"/>
                <wp:lineTo x="3120" y="21041"/>
                <wp:lineTo x="9600" y="21414"/>
                <wp:lineTo x="14880" y="21414"/>
                <wp:lineTo x="20160" y="21414"/>
                <wp:lineTo x="20400" y="21414"/>
                <wp:lineTo x="21600" y="20855"/>
                <wp:lineTo x="21600" y="19552"/>
                <wp:lineTo x="19920" y="17876"/>
                <wp:lineTo x="21600" y="17876"/>
                <wp:lineTo x="21600" y="16014"/>
                <wp:lineTo x="19680" y="14710"/>
                <wp:lineTo x="18720" y="12290"/>
                <wp:lineTo x="18480" y="11917"/>
                <wp:lineTo x="21360" y="9124"/>
                <wp:lineTo x="21360" y="8938"/>
                <wp:lineTo x="21600" y="6890"/>
                <wp:lineTo x="20160" y="6331"/>
                <wp:lineTo x="13200" y="5959"/>
                <wp:lineTo x="15840" y="2979"/>
                <wp:lineTo x="21600" y="0"/>
                <wp:lineTo x="180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формувати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в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учнів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вміння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здійснювати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вибі</w:t>
      </w:r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</w:t>
      </w:r>
      <w:proofErr w:type="spellEnd"/>
      <w:proofErr w:type="gram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навчально-пізнавального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завдання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;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вміння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осмислювати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й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використовувати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інформацію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з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різних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джерел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;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вміння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співпрацювати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в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групах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,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проявляти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ініціативу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,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робити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висновки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Формувати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навички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здорового способу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життя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на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традиціях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</w:t>
      </w:r>
      <w:proofErr w:type="spellStart"/>
      <w:proofErr w:type="gram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р</w:t>
      </w:r>
      <w:proofErr w:type="gram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ідної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школи</w:t>
      </w:r>
      <w:proofErr w:type="spellEnd"/>
      <w:r w:rsidRPr="006E027F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;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розвивати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інтерес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до </w:t>
      </w:r>
      <w:proofErr w:type="spellStart"/>
      <w:proofErr w:type="gram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</w:t>
      </w:r>
      <w:proofErr w:type="gram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ізнання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і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збереження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традицій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школи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; </w:t>
      </w:r>
    </w:p>
    <w:p w:rsidR="006E027F" w:rsidRPr="006E027F" w:rsidRDefault="006E027F" w:rsidP="006E027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виховувати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почуття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гордості</w:t>
      </w:r>
      <w:proofErr w:type="spellEnd"/>
      <w:r w:rsidRPr="006E027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за свою школу.</w:t>
      </w:r>
    </w:p>
    <w:p w:rsidR="006E027F" w:rsidRPr="006E027F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16"/>
          <w:szCs w:val="16"/>
        </w:rPr>
      </w:pPr>
    </w:p>
    <w:p w:rsidR="006E027F" w:rsidRPr="006E027F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16"/>
          <w:szCs w:val="16"/>
        </w:rPr>
      </w:pPr>
    </w:p>
    <w:p w:rsidR="006E027F" w:rsidRPr="006E027F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16"/>
          <w:szCs w:val="16"/>
        </w:rPr>
      </w:pPr>
      <w:r w:rsidRPr="006E027F">
        <w:rPr>
          <w:b/>
          <w:bCs/>
          <w:i/>
          <w:iCs/>
          <w:color w:val="17365D" w:themeColor="text2" w:themeShade="BF"/>
          <w:sz w:val="28"/>
          <w:szCs w:val="28"/>
        </w:rPr>
        <w:t>Освітній продукт</w:t>
      </w:r>
      <w:r w:rsidRPr="006E027F">
        <w:rPr>
          <w:i/>
          <w:iCs/>
          <w:color w:val="17365D" w:themeColor="text2" w:themeShade="BF"/>
          <w:sz w:val="28"/>
          <w:szCs w:val="28"/>
        </w:rPr>
        <w:t>:</w:t>
      </w:r>
      <w:r w:rsidRPr="006E027F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Pr="006E027F">
        <w:rPr>
          <w:i/>
          <w:iCs/>
          <w:color w:val="17365D" w:themeColor="text2" w:themeShade="BF"/>
          <w:sz w:val="28"/>
          <w:szCs w:val="28"/>
        </w:rPr>
        <w:t>презентація, альбоми, вироби.</w:t>
      </w: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16"/>
          <w:szCs w:val="16"/>
        </w:rPr>
      </w:pPr>
    </w:p>
    <w:p w:rsidR="006E027F" w:rsidRPr="00C70000" w:rsidRDefault="006E027F" w:rsidP="006E027F">
      <w:pPr>
        <w:suppressAutoHyphens w:val="0"/>
        <w:spacing w:line="360" w:lineRule="auto"/>
        <w:ind w:left="720"/>
        <w:jc w:val="both"/>
        <w:rPr>
          <w:color w:val="17365D" w:themeColor="text2" w:themeShade="BF"/>
          <w:sz w:val="16"/>
          <w:szCs w:val="16"/>
        </w:rPr>
      </w:pPr>
    </w:p>
    <w:p w:rsidR="006E027F" w:rsidRPr="00C70000" w:rsidRDefault="006E027F" w:rsidP="006E027F">
      <w:pPr>
        <w:spacing w:line="360" w:lineRule="auto"/>
        <w:rPr>
          <w:b/>
          <w:bCs/>
          <w:i/>
          <w:iCs/>
          <w:color w:val="17365D" w:themeColor="text2" w:themeShade="BF"/>
          <w:sz w:val="28"/>
          <w:szCs w:val="28"/>
          <w:u w:val="single"/>
        </w:rPr>
      </w:pPr>
      <w:r w:rsidRPr="00C70000">
        <w:rPr>
          <w:color w:val="17365D" w:themeColor="text2" w:themeShade="BF"/>
        </w:rPr>
        <w:t xml:space="preserve">     </w:t>
      </w:r>
    </w:p>
    <w:p w:rsidR="006E027F" w:rsidRDefault="006E027F" w:rsidP="006E027F">
      <w:pPr>
        <w:jc w:val="center"/>
        <w:rPr>
          <w:color w:val="17365D" w:themeColor="text2" w:themeShade="BF"/>
          <w:sz w:val="32"/>
          <w:szCs w:val="32"/>
        </w:rPr>
      </w:pPr>
    </w:p>
    <w:p w:rsidR="006E027F" w:rsidRPr="00C70000" w:rsidRDefault="006E027F" w:rsidP="006E027F">
      <w:pPr>
        <w:jc w:val="center"/>
        <w:rPr>
          <w:color w:val="17365D" w:themeColor="text2" w:themeShade="BF"/>
          <w:sz w:val="32"/>
          <w:szCs w:val="32"/>
        </w:rPr>
      </w:pPr>
      <w:r w:rsidRPr="00C70000">
        <w:rPr>
          <w:color w:val="17365D" w:themeColor="text2" w:themeShade="BF"/>
          <w:sz w:val="32"/>
          <w:szCs w:val="32"/>
        </w:rPr>
        <w:lastRenderedPageBreak/>
        <w:t>Хід презентації проекту</w:t>
      </w:r>
    </w:p>
    <w:p w:rsidR="006E027F" w:rsidRPr="00C70000" w:rsidRDefault="006E027F" w:rsidP="006E027F">
      <w:pPr>
        <w:pStyle w:val="a3"/>
        <w:numPr>
          <w:ilvl w:val="0"/>
          <w:numId w:val="4"/>
        </w:numPr>
        <w:rPr>
          <w:b/>
          <w:i/>
          <w:color w:val="17365D" w:themeColor="text2" w:themeShade="BF"/>
          <w:sz w:val="28"/>
          <w:szCs w:val="28"/>
        </w:rPr>
      </w:pPr>
      <w:r w:rsidRPr="00C70000">
        <w:rPr>
          <w:b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137795</wp:posOffset>
            </wp:positionV>
            <wp:extent cx="1990725" cy="1990725"/>
            <wp:effectExtent l="19050" t="0" r="0" b="0"/>
            <wp:wrapTight wrapText="bothSides">
              <wp:wrapPolygon edited="0">
                <wp:start x="6614" y="827"/>
                <wp:lineTo x="207" y="4134"/>
                <wp:lineTo x="827" y="10748"/>
                <wp:lineTo x="0" y="14056"/>
                <wp:lineTo x="-207" y="15709"/>
                <wp:lineTo x="2687" y="17363"/>
                <wp:lineTo x="5788" y="17363"/>
                <wp:lineTo x="7028" y="21290"/>
                <wp:lineTo x="9301" y="21290"/>
                <wp:lineTo x="10128" y="21290"/>
                <wp:lineTo x="13642" y="20877"/>
                <wp:lineTo x="13642" y="20670"/>
                <wp:lineTo x="14469" y="20050"/>
                <wp:lineTo x="13849" y="17363"/>
                <wp:lineTo x="15089" y="15709"/>
                <wp:lineTo x="15089" y="14056"/>
                <wp:lineTo x="17776" y="11368"/>
                <wp:lineTo x="18189" y="10748"/>
                <wp:lineTo x="18603" y="8268"/>
                <wp:lineTo x="18396" y="7441"/>
                <wp:lineTo x="19223" y="6408"/>
                <wp:lineTo x="19636" y="4134"/>
                <wp:lineTo x="21497" y="1240"/>
                <wp:lineTo x="10128" y="827"/>
                <wp:lineTo x="6614" y="827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000">
        <w:rPr>
          <w:b/>
          <w:i/>
          <w:color w:val="17365D" w:themeColor="text2" w:themeShade="BF"/>
          <w:sz w:val="28"/>
          <w:szCs w:val="28"/>
        </w:rPr>
        <w:t>О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рганізаційний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 xml:space="preserve"> момент</w:t>
      </w:r>
    </w:p>
    <w:p w:rsidR="006E027F" w:rsidRPr="00C70000" w:rsidRDefault="006E027F" w:rsidP="006E027F">
      <w:pPr>
        <w:pStyle w:val="a3"/>
        <w:ind w:left="780"/>
        <w:rPr>
          <w:rFonts w:ascii="Comic Sans MS" w:hAnsi="Comic Sans MS"/>
          <w:b/>
          <w:i/>
          <w:color w:val="17365D" w:themeColor="text2" w:themeShade="BF"/>
          <w:sz w:val="28"/>
          <w:szCs w:val="28"/>
          <w:lang w:val="uk-UA"/>
        </w:rPr>
      </w:pPr>
      <w:proofErr w:type="spellStart"/>
      <w:r w:rsidRPr="00C70000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Привітання</w:t>
      </w:r>
      <w:proofErr w:type="spellEnd"/>
    </w:p>
    <w:p w:rsidR="006E027F" w:rsidRPr="00C70000" w:rsidRDefault="006E027F" w:rsidP="006E027F">
      <w:pPr>
        <w:pStyle w:val="a3"/>
        <w:ind w:left="780"/>
        <w:rPr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i/>
          <w:color w:val="17365D" w:themeColor="text2" w:themeShade="BF"/>
          <w:sz w:val="28"/>
          <w:szCs w:val="28"/>
          <w:lang w:val="uk-UA"/>
        </w:rPr>
        <w:t>Вчитель</w:t>
      </w:r>
      <w:r>
        <w:rPr>
          <w:i/>
          <w:color w:val="17365D" w:themeColor="text2" w:themeShade="BF"/>
          <w:sz w:val="28"/>
          <w:szCs w:val="28"/>
          <w:lang w:val="uk-UA"/>
        </w:rPr>
        <w:t>: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Нумо,діти, підведіться!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Всі приємно посміхніться.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Пролунав уже дзвінок,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Починається урок.</w:t>
      </w:r>
    </w:p>
    <w:p w:rsidR="006E027F" w:rsidRPr="00C70000" w:rsidRDefault="006E027F" w:rsidP="006E027F">
      <w:pPr>
        <w:pStyle w:val="a3"/>
        <w:ind w:left="780"/>
        <w:rPr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i/>
          <w:color w:val="17365D" w:themeColor="text2" w:themeShade="BF"/>
          <w:sz w:val="28"/>
          <w:szCs w:val="28"/>
          <w:lang w:val="uk-UA"/>
        </w:rPr>
        <w:t>Діти</w:t>
      </w:r>
      <w:r>
        <w:rPr>
          <w:i/>
          <w:color w:val="17365D" w:themeColor="text2" w:themeShade="BF"/>
          <w:sz w:val="28"/>
          <w:szCs w:val="28"/>
          <w:lang w:val="uk-UA"/>
        </w:rPr>
        <w:t>: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Любих гостей ми вітаємо щиро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Бажаємо щастя любові і миру.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(Діти стають в коло і вітаються один з одним посмішкою,руками, носиками, плечима, колінцями)</w:t>
      </w:r>
    </w:p>
    <w:p w:rsidR="006E027F" w:rsidRPr="00C70000" w:rsidRDefault="006E027F" w:rsidP="006E027F">
      <w:pPr>
        <w:pStyle w:val="a3"/>
        <w:ind w:left="780"/>
        <w:rPr>
          <w:rFonts w:ascii="Comic Sans MS" w:hAnsi="Comic Sans MS"/>
          <w:b/>
          <w:color w:val="17365D" w:themeColor="text2" w:themeShade="BF"/>
          <w:sz w:val="28"/>
          <w:szCs w:val="28"/>
          <w:lang w:val="uk-UA"/>
        </w:rPr>
      </w:pPr>
      <w:r w:rsidRPr="00C70000">
        <w:rPr>
          <w:rFonts w:ascii="Comic Sans MS" w:hAnsi="Comic Sans MS"/>
          <w:b/>
          <w:color w:val="17365D" w:themeColor="text2" w:themeShade="BF"/>
          <w:sz w:val="28"/>
          <w:szCs w:val="28"/>
          <w:lang w:val="uk-UA"/>
        </w:rPr>
        <w:t>Девіз уроку: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Думати – колективно.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Діяти – оперативно.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Сперечатись – доказово.</w:t>
      </w:r>
    </w:p>
    <w:p w:rsidR="006E027F" w:rsidRPr="00C70000" w:rsidRDefault="006E027F" w:rsidP="006E027F">
      <w:pPr>
        <w:pStyle w:val="a3"/>
        <w:ind w:left="780"/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Це для всіх обов’язково.</w:t>
      </w:r>
    </w:p>
    <w:p w:rsidR="006E027F" w:rsidRPr="00C70000" w:rsidRDefault="006E027F" w:rsidP="006E027F">
      <w:pPr>
        <w:rPr>
          <w:b/>
          <w:i/>
          <w:color w:val="17365D" w:themeColor="text2" w:themeShade="BF"/>
          <w:sz w:val="28"/>
          <w:szCs w:val="28"/>
        </w:rPr>
      </w:pPr>
      <w:r w:rsidRPr="00C70000">
        <w:rPr>
          <w:b/>
          <w:i/>
          <w:color w:val="17365D" w:themeColor="text2" w:themeShade="BF"/>
          <w:sz w:val="28"/>
          <w:szCs w:val="28"/>
        </w:rPr>
        <w:t xml:space="preserve"> II. Спрямування до мети</w:t>
      </w:r>
    </w:p>
    <w:p w:rsidR="006E027F" w:rsidRPr="00C70000" w:rsidRDefault="006E027F" w:rsidP="006E027F">
      <w:pPr>
        <w:pStyle w:val="a3"/>
        <w:numPr>
          <w:ilvl w:val="0"/>
          <w:numId w:val="3"/>
        </w:numPr>
        <w:rPr>
          <w:b/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b/>
          <w:i/>
          <w:color w:val="17365D" w:themeColor="text2" w:themeShade="BF"/>
          <w:sz w:val="28"/>
          <w:szCs w:val="28"/>
        </w:rPr>
        <w:t xml:space="preserve">Робота над 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</w:rPr>
        <w:t>загадко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ю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Великий будинок у селі стоїть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І завжди, як вулик бджолиний , шумить.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Як чаша він повний знаннями,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Ласкавий будинок цей з нами.  (Школа)</w:t>
      </w:r>
    </w:p>
    <w:p w:rsidR="006E027F" w:rsidRPr="00E10EDC" w:rsidRDefault="006E027F" w:rsidP="006E027F">
      <w:pPr>
        <w:ind w:left="360"/>
        <w:rPr>
          <w:color w:val="17365D" w:themeColor="text2" w:themeShade="BF"/>
          <w:sz w:val="28"/>
          <w:szCs w:val="28"/>
        </w:rPr>
      </w:pPr>
      <w:r w:rsidRPr="00E10EDC">
        <w:rPr>
          <w:color w:val="17365D" w:themeColor="text2" w:themeShade="BF"/>
          <w:sz w:val="28"/>
          <w:szCs w:val="28"/>
        </w:rPr>
        <w:t xml:space="preserve">        Дає здоров'я – спорт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Вагу - </w:t>
      </w:r>
      <w:proofErr w:type="spellStart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солодкий</w:t>
      </w:r>
      <w:proofErr w:type="spellEnd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торт</w:t>
      </w: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.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Мед - </w:t>
      </w:r>
      <w:proofErr w:type="spellStart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працьовиті</w:t>
      </w:r>
      <w:proofErr w:type="spellEnd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бджоли</w:t>
      </w:r>
      <w:proofErr w:type="spellEnd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E10EDC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proofErr w:type="spellStart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Знання</w:t>
      </w:r>
      <w:proofErr w:type="spellEnd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глибокі</w:t>
      </w:r>
      <w:proofErr w:type="spellEnd"/>
      <w:r w:rsidRPr="00E10E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... (школа).</w:t>
      </w:r>
    </w:p>
    <w:p w:rsidR="006E027F" w:rsidRPr="00C70000" w:rsidRDefault="006E027F" w:rsidP="006E027F">
      <w:pPr>
        <w:pStyle w:val="a3"/>
        <w:rPr>
          <w:b/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2.Гра «Магніт»  (Асоціативний кущ)</w:t>
      </w:r>
    </w:p>
    <w:p w:rsidR="006E027F" w:rsidRPr="00C70000" w:rsidRDefault="006E027F" w:rsidP="006E027F">
      <w:pPr>
        <w:pStyle w:val="a3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Діти, коли ви чуєте слово школа , що найперше спадає вам на думку? Які слова притягує до себе</w:t>
      </w:r>
      <w:r>
        <w:rPr>
          <w:color w:val="17365D" w:themeColor="text2" w:themeShade="BF"/>
          <w:sz w:val="28"/>
          <w:szCs w:val="28"/>
          <w:lang w:val="uk-UA"/>
        </w:rPr>
        <w:t xml:space="preserve"> слово </w:t>
      </w:r>
      <w:r w:rsidRPr="00C70000">
        <w:rPr>
          <w:color w:val="17365D" w:themeColor="text2" w:themeShade="BF"/>
          <w:sz w:val="28"/>
          <w:szCs w:val="28"/>
          <w:lang w:val="uk-UA"/>
        </w:rPr>
        <w:t xml:space="preserve"> школа?</w:t>
      </w:r>
    </w:p>
    <w:p w:rsidR="006E027F" w:rsidRPr="00C70000" w:rsidRDefault="006E027F" w:rsidP="006E027F">
      <w:pPr>
        <w:pStyle w:val="a3"/>
        <w:numPr>
          <w:ilvl w:val="0"/>
          <w:numId w:val="3"/>
        </w:numPr>
        <w:rPr>
          <w:b/>
          <w:i/>
          <w:color w:val="17365D" w:themeColor="text2" w:themeShade="BF"/>
          <w:sz w:val="28"/>
          <w:szCs w:val="28"/>
        </w:rPr>
      </w:pPr>
      <w:r w:rsidRPr="00C70000">
        <w:rPr>
          <w:b/>
          <w:i/>
          <w:color w:val="17365D" w:themeColor="text2" w:themeShade="BF"/>
          <w:sz w:val="28"/>
          <w:szCs w:val="28"/>
        </w:rPr>
        <w:t xml:space="preserve">А зараз давайте </w:t>
      </w: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 xml:space="preserve">побудуємо </w:t>
      </w:r>
      <w:r w:rsidRPr="00C70000"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</w:rPr>
        <w:t>сенкан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</w:rPr>
        <w:t xml:space="preserve"> до слова школа.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Ключове слово. (Школа)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2прикметники ,що характеризують його.(Моя,рідна, найкраща, дорога)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3 дієслова (Навчає, радує, вітає, розуміє, вчить, дає настанови, випускає, розуміє, любить)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Речення з ключовим словом.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Синонім</w:t>
      </w:r>
      <w:r>
        <w:rPr>
          <w:color w:val="17365D" w:themeColor="text2" w:themeShade="BF"/>
          <w:sz w:val="28"/>
          <w:szCs w:val="28"/>
          <w:lang w:val="uk-UA"/>
        </w:rPr>
        <w:t xml:space="preserve">, узагальнення, підсумок </w:t>
      </w:r>
      <w:r w:rsidRPr="00C70000">
        <w:rPr>
          <w:color w:val="17365D" w:themeColor="text2" w:themeShade="BF"/>
          <w:sz w:val="28"/>
          <w:szCs w:val="28"/>
          <w:lang w:val="uk-UA"/>
        </w:rPr>
        <w:t xml:space="preserve"> до слова.</w:t>
      </w:r>
    </w:p>
    <w:p w:rsidR="006E027F" w:rsidRDefault="006E027F" w:rsidP="006E027F">
      <w:pPr>
        <w:pStyle w:val="a3"/>
        <w:ind w:left="540"/>
        <w:rPr>
          <w:b/>
          <w:i/>
          <w:color w:val="17365D" w:themeColor="text2" w:themeShade="BF"/>
          <w:sz w:val="28"/>
          <w:szCs w:val="28"/>
          <w:lang w:val="uk-UA"/>
        </w:rPr>
      </w:pPr>
    </w:p>
    <w:p w:rsidR="006E027F" w:rsidRPr="00C70000" w:rsidRDefault="006E027F" w:rsidP="006E027F">
      <w:pPr>
        <w:pStyle w:val="a3"/>
        <w:ind w:left="540"/>
        <w:rPr>
          <w:b/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lastRenderedPageBreak/>
        <w:t xml:space="preserve">4.Рефлексія 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- Що ви очікуєте від сьогоднішнього уроку?</w:t>
      </w:r>
    </w:p>
    <w:p w:rsidR="006E027F" w:rsidRPr="00C70000" w:rsidRDefault="006E027F" w:rsidP="006E027F">
      <w:pPr>
        <w:pStyle w:val="a3"/>
        <w:rPr>
          <w:b/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b/>
          <w:i/>
          <w:color w:val="17365D" w:themeColor="text2" w:themeShade="BF"/>
          <w:sz w:val="28"/>
          <w:szCs w:val="28"/>
        </w:rPr>
        <w:t>III.</w:t>
      </w: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Визначення проблеми проекту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Що таке школа?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Коли виникли перші школи?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Хто були перші вчителі?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Хто був першим учителем у Київській Русі?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У якому році наша школа прийняла перших учнів?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Ким стали випускники нашої школи?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Які існують прислів’я та загадки про школу?</w:t>
      </w:r>
    </w:p>
    <w:p w:rsidR="006E027F" w:rsidRPr="00C70000" w:rsidRDefault="006E027F" w:rsidP="006E027F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 xml:space="preserve"> Свята  та традиції  рідної школи.</w:t>
      </w:r>
    </w:p>
    <w:p w:rsidR="006E027F" w:rsidRPr="00C70000" w:rsidRDefault="006E027F" w:rsidP="006E027F">
      <w:pPr>
        <w:pStyle w:val="a3"/>
        <w:ind w:left="540"/>
        <w:rPr>
          <w:b/>
          <w:i/>
          <w:color w:val="17365D" w:themeColor="text2" w:themeShade="BF"/>
          <w:sz w:val="28"/>
          <w:szCs w:val="28"/>
        </w:rPr>
      </w:pP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І</w:t>
      </w:r>
      <w:r w:rsidRPr="00C70000">
        <w:rPr>
          <w:b/>
          <w:i/>
          <w:color w:val="17365D" w:themeColor="text2" w:themeShade="BF"/>
          <w:sz w:val="28"/>
          <w:szCs w:val="28"/>
          <w:lang w:val="en-US"/>
        </w:rPr>
        <w:t>V</w:t>
      </w:r>
      <w:r w:rsidRPr="00C70000">
        <w:rPr>
          <w:b/>
          <w:i/>
          <w:color w:val="17365D" w:themeColor="text2" w:themeShade="BF"/>
          <w:sz w:val="28"/>
          <w:szCs w:val="28"/>
        </w:rPr>
        <w:t>.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</w:rPr>
        <w:t>Визначення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</w:rPr>
        <w:t>шляхів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розв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</w:rPr>
        <w:t>’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язання</w:t>
      </w:r>
      <w:proofErr w:type="spellEnd"/>
      <w:r w:rsidRPr="00C70000"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b/>
          <w:i/>
          <w:color w:val="17365D" w:themeColor="text2" w:themeShade="BF"/>
          <w:sz w:val="28"/>
          <w:szCs w:val="28"/>
        </w:rPr>
        <w:t>проблеми</w:t>
      </w:r>
      <w:proofErr w:type="spellEnd"/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1.Читання додаткової та енциклопедичної літератури.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iCs/>
          <w:color w:val="17365D" w:themeColor="text2" w:themeShade="BF"/>
          <w:sz w:val="28"/>
          <w:szCs w:val="28"/>
          <w:lang w:val="uk-UA"/>
        </w:rPr>
        <w:t>2.П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ошукова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діяльність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учнів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з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добору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матеріалу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на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задану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тему</w:t>
      </w:r>
      <w:r w:rsidRPr="00C70000">
        <w:rPr>
          <w:iCs/>
          <w:color w:val="17365D" w:themeColor="text2" w:themeShade="BF"/>
          <w:sz w:val="28"/>
          <w:szCs w:val="28"/>
          <w:lang w:val="uk-UA"/>
        </w:rPr>
        <w:t>.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3.Відвідування шкільного краєзнавчого музею «</w:t>
      </w:r>
      <w:proofErr w:type="spellStart"/>
      <w:r w:rsidRPr="00C70000">
        <w:rPr>
          <w:color w:val="17365D" w:themeColor="text2" w:themeShade="BF"/>
          <w:sz w:val="28"/>
          <w:szCs w:val="28"/>
          <w:lang w:val="uk-UA"/>
        </w:rPr>
        <w:t>Вітове</w:t>
      </w:r>
      <w:proofErr w:type="spellEnd"/>
      <w:r w:rsidRPr="00C70000">
        <w:rPr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Pr="00C70000">
        <w:rPr>
          <w:color w:val="17365D" w:themeColor="text2" w:themeShade="BF"/>
          <w:sz w:val="28"/>
          <w:szCs w:val="28"/>
          <w:lang w:val="uk-UA"/>
        </w:rPr>
        <w:t>–моя</w:t>
      </w:r>
      <w:proofErr w:type="spellEnd"/>
      <w:r w:rsidRPr="00C70000">
        <w:rPr>
          <w:color w:val="17365D" w:themeColor="text2" w:themeShade="BF"/>
          <w:sz w:val="28"/>
          <w:szCs w:val="28"/>
          <w:lang w:val="uk-UA"/>
        </w:rPr>
        <w:t xml:space="preserve"> маленька Батьківщина»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4.Проведення опитування серед випускників школи.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5. Випуск газети</w:t>
      </w:r>
    </w:p>
    <w:p w:rsidR="006E027F" w:rsidRPr="00C70000" w:rsidRDefault="006E027F" w:rsidP="006E027F">
      <w:pPr>
        <w:pStyle w:val="a3"/>
        <w:ind w:left="540"/>
        <w:rPr>
          <w:color w:val="17365D" w:themeColor="text2" w:themeShade="BF"/>
          <w:sz w:val="28"/>
          <w:szCs w:val="28"/>
          <w:lang w:val="uk-UA"/>
        </w:rPr>
      </w:pPr>
      <w:r w:rsidRPr="00C70000">
        <w:rPr>
          <w:color w:val="17365D" w:themeColor="text2" w:themeShade="BF"/>
          <w:sz w:val="28"/>
          <w:szCs w:val="28"/>
          <w:lang w:val="uk-UA"/>
        </w:rPr>
        <w:t>6. Створення презентації та альбому.</w:t>
      </w:r>
    </w:p>
    <w:p w:rsidR="006E027F" w:rsidRPr="00C70000" w:rsidRDefault="006E027F" w:rsidP="006E027F">
      <w:pPr>
        <w:pStyle w:val="a3"/>
        <w:ind w:left="540"/>
        <w:rPr>
          <w:b/>
          <w:i/>
          <w:color w:val="17365D" w:themeColor="text2" w:themeShade="BF"/>
          <w:sz w:val="28"/>
          <w:szCs w:val="28"/>
          <w:lang w:val="uk-UA"/>
        </w:rPr>
      </w:pPr>
      <w:r w:rsidRPr="00C70000">
        <w:rPr>
          <w:b/>
          <w:i/>
          <w:color w:val="17365D" w:themeColor="text2" w:themeShade="BF"/>
          <w:sz w:val="28"/>
          <w:szCs w:val="28"/>
          <w:lang w:val="en-US"/>
        </w:rPr>
        <w:t>V</w:t>
      </w:r>
      <w:r w:rsidRPr="00C70000">
        <w:rPr>
          <w:b/>
          <w:i/>
          <w:color w:val="17365D" w:themeColor="text2" w:themeShade="BF"/>
          <w:sz w:val="28"/>
          <w:szCs w:val="28"/>
          <w:lang w:val="uk-UA"/>
        </w:rPr>
        <w:t>. Формування груп для проведення дослідження</w:t>
      </w:r>
    </w:p>
    <w:p w:rsidR="006E027F" w:rsidRPr="00C70000" w:rsidRDefault="006E027F" w:rsidP="006E027F">
      <w:pPr>
        <w:suppressAutoHyphens w:val="0"/>
        <w:spacing w:line="360" w:lineRule="auto"/>
        <w:ind w:left="720"/>
        <w:rPr>
          <w:i/>
          <w:iCs/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 xml:space="preserve">І. </w:t>
      </w:r>
      <w:r w:rsidRPr="00C70000">
        <w:rPr>
          <w:i/>
          <w:iCs/>
          <w:color w:val="17365D" w:themeColor="text2" w:themeShade="BF"/>
          <w:sz w:val="28"/>
          <w:szCs w:val="28"/>
        </w:rPr>
        <w:t>Історик</w:t>
      </w:r>
    </w:p>
    <w:p w:rsidR="006E027F" w:rsidRPr="00C70000" w:rsidRDefault="006E027F" w:rsidP="006E027F">
      <w:pPr>
        <w:suppressAutoHyphens w:val="0"/>
        <w:spacing w:line="360" w:lineRule="auto"/>
        <w:ind w:left="720"/>
        <w:rPr>
          <w:i/>
          <w:iCs/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 xml:space="preserve">ІІ. </w:t>
      </w:r>
      <w:r w:rsidRPr="00C70000">
        <w:rPr>
          <w:i/>
          <w:iCs/>
          <w:color w:val="17365D" w:themeColor="text2" w:themeShade="BF"/>
          <w:sz w:val="28"/>
          <w:szCs w:val="28"/>
        </w:rPr>
        <w:t>Фольклорист</w:t>
      </w:r>
    </w:p>
    <w:p w:rsidR="006E027F" w:rsidRPr="00432BC2" w:rsidRDefault="006E027F" w:rsidP="006E027F">
      <w:pPr>
        <w:spacing w:line="360" w:lineRule="auto"/>
        <w:ind w:left="360"/>
        <w:rPr>
          <w:i/>
          <w:iCs/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 xml:space="preserve">     ІІІ. </w:t>
      </w:r>
      <w:r w:rsidRPr="00432BC2">
        <w:rPr>
          <w:i/>
          <w:iCs/>
          <w:color w:val="17365D" w:themeColor="text2" w:themeShade="BF"/>
          <w:sz w:val="28"/>
          <w:szCs w:val="28"/>
        </w:rPr>
        <w:t xml:space="preserve">Краєзнавець          </w:t>
      </w:r>
    </w:p>
    <w:p w:rsidR="006E027F" w:rsidRPr="00432BC2" w:rsidRDefault="006E027F" w:rsidP="006E027F">
      <w:pPr>
        <w:spacing w:line="360" w:lineRule="auto"/>
        <w:ind w:left="360"/>
        <w:rPr>
          <w:i/>
          <w:iCs/>
          <w:color w:val="17365D" w:themeColor="text2" w:themeShade="BF"/>
          <w:sz w:val="16"/>
          <w:szCs w:val="16"/>
        </w:rPr>
      </w:pPr>
      <w:r w:rsidRPr="00432BC2">
        <w:rPr>
          <w:i/>
          <w:iCs/>
          <w:color w:val="17365D" w:themeColor="text2" w:themeShade="BF"/>
          <w:sz w:val="28"/>
          <w:szCs w:val="28"/>
        </w:rPr>
        <w:t xml:space="preserve"> </w:t>
      </w:r>
      <w:r>
        <w:rPr>
          <w:i/>
          <w:iCs/>
          <w:color w:val="17365D" w:themeColor="text2" w:themeShade="BF"/>
          <w:sz w:val="28"/>
          <w:szCs w:val="28"/>
        </w:rPr>
        <w:t xml:space="preserve">   І</w:t>
      </w:r>
      <w:r>
        <w:rPr>
          <w:i/>
          <w:iCs/>
          <w:color w:val="17365D" w:themeColor="text2" w:themeShade="BF"/>
          <w:sz w:val="28"/>
          <w:szCs w:val="28"/>
          <w:lang w:val="en-US"/>
        </w:rPr>
        <w:t>V</w:t>
      </w:r>
      <w:r w:rsidRPr="00432BC2">
        <w:rPr>
          <w:i/>
          <w:iCs/>
          <w:color w:val="17365D" w:themeColor="text2" w:themeShade="BF"/>
          <w:sz w:val="28"/>
          <w:szCs w:val="28"/>
        </w:rPr>
        <w:t>. Дослідник</w:t>
      </w: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</w:rPr>
        <w:t xml:space="preserve">. </w:t>
      </w:r>
      <w:proofErr w:type="gramStart"/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>V</w:t>
      </w:r>
      <w:r w:rsidRPr="00432BC2">
        <w:rPr>
          <w:b/>
          <w:i/>
          <w:iCs/>
          <w:color w:val="17365D" w:themeColor="text2" w:themeShade="BF"/>
          <w:sz w:val="28"/>
          <w:szCs w:val="28"/>
        </w:rPr>
        <w:t>І.</w:t>
      </w:r>
      <w:proofErr w:type="gramEnd"/>
      <w:r w:rsidRPr="00432BC2">
        <w:rPr>
          <w:b/>
          <w:i/>
          <w:iCs/>
          <w:color w:val="17365D" w:themeColor="text2" w:themeShade="BF"/>
          <w:sz w:val="28"/>
          <w:szCs w:val="28"/>
        </w:rPr>
        <w:t xml:space="preserve"> Обговорення та презентація групами проекту</w:t>
      </w:r>
    </w:p>
    <w:p w:rsidR="006E027F" w:rsidRPr="00432BC2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432BC2">
        <w:rPr>
          <w:iCs/>
          <w:color w:val="17365D" w:themeColor="text2" w:themeShade="BF"/>
          <w:sz w:val="28"/>
          <w:szCs w:val="28"/>
        </w:rPr>
        <w:t xml:space="preserve">      І група «Історик»</w:t>
      </w:r>
    </w:p>
    <w:p w:rsidR="006E027F" w:rsidRPr="00432BC2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</w:rPr>
      </w:pPr>
      <w:r w:rsidRPr="00432BC2">
        <w:rPr>
          <w:i/>
          <w:iCs/>
          <w:color w:val="17365D" w:themeColor="text2" w:themeShade="BF"/>
          <w:sz w:val="28"/>
          <w:szCs w:val="28"/>
        </w:rPr>
        <w:t>Історія виникнення школи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  <w:lang w:val="ru-RU"/>
        </w:rPr>
      </w:pPr>
      <w:r w:rsidRPr="00432BC2">
        <w:rPr>
          <w:iCs/>
          <w:color w:val="17365D" w:themeColor="text2" w:themeShade="BF"/>
          <w:sz w:val="28"/>
          <w:szCs w:val="28"/>
        </w:rPr>
        <w:t>(Виступ учасника групи суп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роводжується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презентацією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створенного альбома)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  <w:lang w:val="ru-RU"/>
        </w:rPr>
      </w:pP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Технологія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«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Мікрофон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>»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Мене зацікавило питання: як і де з</w:t>
      </w:r>
      <w:r w:rsidRPr="00C70000">
        <w:rPr>
          <w:color w:val="17365D" w:themeColor="text2" w:themeShade="BF"/>
          <w:sz w:val="28"/>
          <w:szCs w:val="28"/>
          <w:lang w:val="ru-RU"/>
        </w:rPr>
        <w:t>’</w:t>
      </w:r>
      <w:r w:rsidRPr="00C70000">
        <w:rPr>
          <w:color w:val="17365D" w:themeColor="text2" w:themeShade="BF"/>
          <w:sz w:val="28"/>
          <w:szCs w:val="28"/>
        </w:rPr>
        <w:t xml:space="preserve">явилися перші школи? 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Я відшукав ось таку інформацію і хочу поділитися нею з вами.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Виявляється</w:t>
      </w: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,щ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нашій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вже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понад24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століття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З’явилися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перші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Стародавній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Греції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Називали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їх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схоле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».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було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місце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де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діти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проводили </w:t>
      </w: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вільний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час.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Дівчатка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 ходили.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Першим учителем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був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великий 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грецький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мислитель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Платон.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ішки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пізніше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Давньому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Римі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діти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вже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писали на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воскових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табличках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користувалися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рахівницею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Хто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ж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відкрив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перші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Київській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Русі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6E027F" w:rsidRPr="00C70000" w:rsidRDefault="006E027F" w:rsidP="006E027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За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князювання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Володимира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Великого 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Києві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було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відкрито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першу школу.</w:t>
      </w:r>
      <w:proofErr w:type="gramEnd"/>
    </w:p>
    <w:p w:rsidR="006E027F" w:rsidRPr="00C70000" w:rsidRDefault="006E027F" w:rsidP="006E027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ізніше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Ярослав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Мудрий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заснував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школу 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якій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навчалося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300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дітей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Першу школу для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дівчаток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відкрила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внучка Ярослава Мудрого у 1086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році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Випускники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шкіл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ставали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впливовими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людьми та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державними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діячами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Яка школа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найбільше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схожа на </w:t>
      </w: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нашу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?є</w:t>
      </w:r>
      <w:proofErr w:type="spellEnd"/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  <w:lang w:val="ru-RU"/>
        </w:rPr>
      </w:pPr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ІІ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група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«Фольклорист»</w:t>
      </w: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  <w:lang w:val="ru-RU"/>
        </w:rPr>
      </w:pP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Прислі</w:t>
      </w:r>
      <w:proofErr w:type="gram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в</w:t>
      </w:r>
      <w:proofErr w:type="gram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’я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, 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приказки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, 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влучні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вислови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 про школу.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  <w:lang w:val="ru-RU"/>
        </w:rPr>
      </w:pPr>
      <w:r w:rsidRPr="00C70000">
        <w:rPr>
          <w:iCs/>
          <w:color w:val="17365D" w:themeColor="text2" w:themeShade="BF"/>
          <w:sz w:val="28"/>
          <w:szCs w:val="28"/>
          <w:lang w:val="ru-RU"/>
        </w:rPr>
        <w:t>(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Виступ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учасника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супроводжується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презентацією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газети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>)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1.Стоїть дім. Увійдеш у нього сліпим, а вийдеш зрячим.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 xml:space="preserve"> 2. Мовчить, а багато людей навчить. 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3. На базарі не купиш , на терезах не зважиш.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4. Чистенькі віконця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 xml:space="preserve">  Сміються до сонця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Діточки довкола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Наша люба …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5.Вік живи – вік учись.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6. Хто багато питає, той багато знає.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 xml:space="preserve">7. Від науки голова не болить. </w:t>
      </w:r>
    </w:p>
    <w:p w:rsidR="006E027F" w:rsidRPr="006E027F" w:rsidRDefault="006E027F" w:rsidP="006E027F">
      <w:pPr>
        <w:rPr>
          <w:color w:val="17365D" w:themeColor="text2" w:themeShade="BF"/>
          <w:sz w:val="28"/>
          <w:szCs w:val="28"/>
        </w:rPr>
      </w:pPr>
      <w:r w:rsidRPr="006E027F">
        <w:rPr>
          <w:color w:val="17365D" w:themeColor="text2" w:themeShade="BF"/>
          <w:sz w:val="28"/>
          <w:szCs w:val="28"/>
        </w:rPr>
        <w:t>8. Не кажи не вмію, а кажи навчусь.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  <w:lang w:val="ru-RU"/>
        </w:rPr>
      </w:pP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Фізкультхвилинка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 для очей (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офтальмологічні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вправи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>)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ІІІ </w:t>
      </w:r>
      <w:proofErr w:type="spellStart"/>
      <w:r w:rsidRPr="00C70000">
        <w:rPr>
          <w:iCs/>
          <w:color w:val="17365D" w:themeColor="text2" w:themeShade="BF"/>
          <w:sz w:val="28"/>
          <w:szCs w:val="28"/>
          <w:lang w:val="ru-RU"/>
        </w:rPr>
        <w:t>група</w:t>
      </w:r>
      <w:proofErr w:type="spellEnd"/>
      <w:r w:rsidRPr="00C70000"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r w:rsidRPr="00C70000">
        <w:rPr>
          <w:iCs/>
          <w:color w:val="17365D" w:themeColor="text2" w:themeShade="BF"/>
          <w:sz w:val="28"/>
          <w:szCs w:val="28"/>
        </w:rPr>
        <w:t>«Краєзнавець»</w:t>
      </w: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</w:rPr>
      </w:pPr>
      <w:r w:rsidRPr="00C70000">
        <w:rPr>
          <w:i/>
          <w:iCs/>
          <w:color w:val="17365D" w:themeColor="text2" w:themeShade="BF"/>
          <w:sz w:val="28"/>
          <w:szCs w:val="28"/>
          <w:lang w:val="ru-RU"/>
        </w:rPr>
        <w:t xml:space="preserve"> </w:t>
      </w:r>
      <w:r w:rsidRPr="00C70000">
        <w:rPr>
          <w:i/>
          <w:iCs/>
          <w:color w:val="17365D" w:themeColor="text2" w:themeShade="BF"/>
          <w:sz w:val="28"/>
          <w:szCs w:val="28"/>
        </w:rPr>
        <w:t xml:space="preserve">Історія створення </w:t>
      </w:r>
      <w:proofErr w:type="spellStart"/>
      <w:r w:rsidRPr="00C70000">
        <w:rPr>
          <w:i/>
          <w:iCs/>
          <w:color w:val="17365D" w:themeColor="text2" w:themeShade="BF"/>
          <w:sz w:val="28"/>
          <w:szCs w:val="28"/>
        </w:rPr>
        <w:t>Вітівської</w:t>
      </w:r>
      <w:proofErr w:type="spellEnd"/>
      <w:r w:rsidRPr="00C70000">
        <w:rPr>
          <w:i/>
          <w:iCs/>
          <w:color w:val="17365D" w:themeColor="text2" w:themeShade="BF"/>
          <w:sz w:val="28"/>
          <w:szCs w:val="28"/>
        </w:rPr>
        <w:t xml:space="preserve"> школи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(Виступ учасника супроводжується презентацією)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Уважно роздивіться ілюстрації та короткі надписи. Поміркуйте, з якими подіями та особистостями вони пов’язані.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Вітівська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школа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вперше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покликала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своїх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учнів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1961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році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Ким же стали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випускники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нашої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Розкаже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вам про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випускникі</w:t>
      </w: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spellEnd"/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як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професію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художника, дизайнера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Зленка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Володимира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Набоку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Ларису.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Містить</w:t>
      </w:r>
      <w:proofErr w:type="spellEnd"/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розповідь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випускників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(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Вікторію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Миколаївну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Тараса Григоровича,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Юлію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Олександрівну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Людмилу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Анатоліївну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інших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бачите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Корсунь-Шевченківський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музей</w:t>
      </w: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директором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якого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є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наша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випускниця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Степенькіна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Парасковія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Чигиринському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заповіднику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теж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працюють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2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випускниці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Багато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випускників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вибрали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професію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медика.</w:t>
      </w:r>
    </w:p>
    <w:p w:rsidR="006E027F" w:rsidRPr="00C70000" w:rsidRDefault="006E027F" w:rsidP="006E02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сторінка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нагадує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вам про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гучне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святкування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55 </w:t>
      </w: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ічниці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нашої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  <w:lang w:val="ru-RU"/>
        </w:rPr>
      </w:pP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Вчитель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. Я думаю,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що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на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цій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сторінці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історія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нашої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школи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не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закінчиться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, а буде </w:t>
      </w:r>
      <w:proofErr w:type="spellStart"/>
      <w:proofErr w:type="gramStart"/>
      <w:r>
        <w:rPr>
          <w:iCs/>
          <w:color w:val="17365D" w:themeColor="text2" w:themeShade="BF"/>
          <w:sz w:val="28"/>
          <w:szCs w:val="28"/>
          <w:lang w:val="ru-RU"/>
        </w:rPr>
        <w:t>м</w:t>
      </w:r>
      <w:proofErr w:type="gramEnd"/>
      <w:r>
        <w:rPr>
          <w:iCs/>
          <w:color w:val="17365D" w:themeColor="text2" w:themeShade="BF"/>
          <w:sz w:val="28"/>
          <w:szCs w:val="28"/>
          <w:lang w:val="ru-RU"/>
        </w:rPr>
        <w:t>істити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в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собі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ще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багато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цікавих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17365D" w:themeColor="text2" w:themeShade="BF"/>
          <w:sz w:val="28"/>
          <w:szCs w:val="28"/>
          <w:lang w:val="ru-RU"/>
        </w:rPr>
        <w:t>сторінок</w:t>
      </w:r>
      <w:proofErr w:type="spellEnd"/>
      <w:r>
        <w:rPr>
          <w:iCs/>
          <w:color w:val="17365D" w:themeColor="text2" w:themeShade="BF"/>
          <w:sz w:val="28"/>
          <w:szCs w:val="28"/>
          <w:lang w:val="ru-RU"/>
        </w:rPr>
        <w:t>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ІV група «Дослідники»</w:t>
      </w: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>Свята та традиції</w:t>
      </w:r>
      <w:r w:rsidRPr="00C70000">
        <w:rPr>
          <w:i/>
          <w:iCs/>
          <w:color w:val="17365D" w:themeColor="text2" w:themeShade="BF"/>
          <w:sz w:val="28"/>
          <w:szCs w:val="28"/>
        </w:rPr>
        <w:t xml:space="preserve"> рідної школи</w:t>
      </w:r>
    </w:p>
    <w:p w:rsidR="006E027F" w:rsidRPr="00C70000" w:rsidRDefault="006E027F" w:rsidP="006E027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proofErr w:type="spellStart"/>
      <w:r w:rsidRPr="00C70000">
        <w:rPr>
          <w:color w:val="17365D" w:themeColor="text2" w:themeShade="BF"/>
          <w:sz w:val="28"/>
          <w:szCs w:val="28"/>
        </w:rPr>
        <w:t>—Кожен</w:t>
      </w:r>
      <w:proofErr w:type="spellEnd"/>
      <w:r w:rsidRPr="00C70000">
        <w:rPr>
          <w:color w:val="17365D" w:themeColor="text2" w:themeShade="BF"/>
          <w:sz w:val="28"/>
          <w:szCs w:val="28"/>
        </w:rPr>
        <w:t xml:space="preserve"> навчальний заклад має свої звичаї, традиції, свята.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 xml:space="preserve">  </w:t>
      </w:r>
      <w:proofErr w:type="spellStart"/>
      <w:r w:rsidRPr="00C70000">
        <w:rPr>
          <w:color w:val="17365D" w:themeColor="text2" w:themeShade="BF"/>
          <w:sz w:val="28"/>
          <w:szCs w:val="28"/>
        </w:rPr>
        <w:t>—Що</w:t>
      </w:r>
      <w:proofErr w:type="spellEnd"/>
      <w:r w:rsidRPr="00C70000">
        <w:rPr>
          <w:color w:val="17365D" w:themeColor="text2" w:themeShade="BF"/>
          <w:sz w:val="28"/>
          <w:szCs w:val="28"/>
        </w:rPr>
        <w:t xml:space="preserve"> таке традиції школи? Традиція школи — це те, що передається від покоління до покоління як загальноприйняте, загальнообов'язкове, визнане необхідним для забезпечення подальшого існування й розвитку даної школи. Чи є в нашій школі традиції? </w:t>
      </w:r>
    </w:p>
    <w:p w:rsidR="006E027F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 xml:space="preserve">(Виступ учасників супроводжується </w:t>
      </w:r>
      <w:r>
        <w:rPr>
          <w:iCs/>
          <w:color w:val="17365D" w:themeColor="text2" w:themeShade="BF"/>
          <w:sz w:val="28"/>
          <w:szCs w:val="28"/>
        </w:rPr>
        <w:t>комп’ютерною презентацією</w:t>
      </w:r>
    </w:p>
    <w:p w:rsidR="006E027F" w:rsidRPr="00C70000" w:rsidRDefault="006E027F" w:rsidP="006E027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У нашої школи безліч традицій. Ось деякі з них.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1.Щопонеділка ми піднімаємо прапор школи та прапор України</w:t>
      </w:r>
      <w:r>
        <w:rPr>
          <w:color w:val="17365D" w:themeColor="text2" w:themeShade="BF"/>
          <w:sz w:val="28"/>
          <w:szCs w:val="28"/>
        </w:rPr>
        <w:t xml:space="preserve"> </w:t>
      </w:r>
      <w:r w:rsidRPr="00C70000">
        <w:rPr>
          <w:color w:val="17365D" w:themeColor="text2" w:themeShade="BF"/>
          <w:sz w:val="28"/>
          <w:szCs w:val="28"/>
        </w:rPr>
        <w:t>і співаємо Гімн України.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2.Кожного вівторка ми проводимо лінійку.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 xml:space="preserve">3. Щомісяця ми проводимо соціальні акції та </w:t>
      </w:r>
      <w:proofErr w:type="spellStart"/>
      <w:r w:rsidRPr="00C70000">
        <w:rPr>
          <w:color w:val="17365D" w:themeColor="text2" w:themeShade="BF"/>
          <w:sz w:val="28"/>
          <w:szCs w:val="28"/>
        </w:rPr>
        <w:t>флешмоби</w:t>
      </w:r>
      <w:proofErr w:type="spellEnd"/>
      <w:r w:rsidRPr="00C70000">
        <w:rPr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4. Кожен рік ми висаджуємо алеї.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5. Щочетверга ми старанно наводимо лад на території школи.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6. Щодня ми робимо ранкову зарядку.  Одну з них я хочу вам запропонувати.</w:t>
      </w:r>
    </w:p>
    <w:p w:rsidR="006E027F" w:rsidRDefault="006E027F" w:rsidP="006E027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</w:p>
    <w:p w:rsidR="006E027F" w:rsidRPr="00C70000" w:rsidRDefault="006E027F" w:rsidP="006E027F">
      <w:pPr>
        <w:spacing w:line="360" w:lineRule="auto"/>
        <w:jc w:val="both"/>
        <w:rPr>
          <w:i/>
          <w:iCs/>
          <w:color w:val="17365D" w:themeColor="text2" w:themeShade="BF"/>
          <w:sz w:val="28"/>
          <w:szCs w:val="28"/>
        </w:rPr>
      </w:pPr>
      <w:proofErr w:type="spellStart"/>
      <w:r w:rsidRPr="00C70000">
        <w:rPr>
          <w:i/>
          <w:iCs/>
          <w:color w:val="17365D" w:themeColor="text2" w:themeShade="BF"/>
          <w:sz w:val="28"/>
          <w:szCs w:val="28"/>
        </w:rPr>
        <w:t>Фізкультхвилинка</w:t>
      </w:r>
      <w:r>
        <w:rPr>
          <w:i/>
          <w:iCs/>
          <w:color w:val="17365D" w:themeColor="text2" w:themeShade="BF"/>
          <w:sz w:val="28"/>
          <w:szCs w:val="28"/>
        </w:rPr>
        <w:t>-руханка</w:t>
      </w:r>
      <w:proofErr w:type="spellEnd"/>
      <w:r>
        <w:rPr>
          <w:i/>
          <w:iCs/>
          <w:color w:val="17365D" w:themeColor="text2" w:themeShade="BF"/>
          <w:sz w:val="28"/>
          <w:szCs w:val="28"/>
        </w:rPr>
        <w:t xml:space="preserve"> (під музику)</w:t>
      </w:r>
    </w:p>
    <w:p w:rsidR="006E027F" w:rsidRPr="00C70000" w:rsidRDefault="006E027F" w:rsidP="006E027F">
      <w:pPr>
        <w:rPr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</w:rPr>
        <w:t>Традицією  є проведення в нашій школі  свят.</w:t>
      </w:r>
    </w:p>
    <w:p w:rsidR="006E027F" w:rsidRPr="00C70000" w:rsidRDefault="006E027F" w:rsidP="006E027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Свято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першого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останнього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дзвоника</w:t>
      </w:r>
      <w:proofErr w:type="spellEnd"/>
    </w:p>
    <w:p w:rsidR="006E027F" w:rsidRPr="00C70000" w:rsidRDefault="006E027F" w:rsidP="006E027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Ярмарка - продаж</w:t>
      </w:r>
    </w:p>
    <w:p w:rsidR="006E027F" w:rsidRPr="00C70000" w:rsidRDefault="006E027F" w:rsidP="006E027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Свято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квітів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E027F" w:rsidRPr="00C70000" w:rsidRDefault="006E027F" w:rsidP="006E027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нетерпінням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діти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чекають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Новорічних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свят.</w:t>
      </w:r>
    </w:p>
    <w:p w:rsidR="006E027F" w:rsidRPr="00C70000" w:rsidRDefault="006E027F" w:rsidP="006E027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Завжди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</w:t>
      </w:r>
      <w:proofErr w:type="gram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</w:t>
      </w:r>
      <w:proofErr w:type="gram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ємо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зі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свято</w:t>
      </w: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м</w:t>
      </w:r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любих</w:t>
      </w:r>
      <w:proofErr w:type="spellEnd"/>
      <w:r w:rsidRPr="00C700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мам.</w:t>
      </w:r>
    </w:p>
    <w:p w:rsidR="006E027F" w:rsidRPr="00432BC2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color w:val="17365D" w:themeColor="text2" w:themeShade="BF"/>
          <w:sz w:val="28"/>
          <w:szCs w:val="28"/>
          <w:lang w:val="ru-RU"/>
        </w:rPr>
        <w:t xml:space="preserve">     6.</w:t>
      </w:r>
      <w:r w:rsidRPr="00C70000">
        <w:rPr>
          <w:color w:val="17365D" w:themeColor="text2" w:themeShade="BF"/>
          <w:sz w:val="28"/>
          <w:szCs w:val="28"/>
        </w:rPr>
        <w:t>Традиційно 19 травня відзначаємо День школи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>V</w:t>
      </w:r>
      <w:r w:rsidRPr="00C70000">
        <w:rPr>
          <w:b/>
          <w:i/>
          <w:iCs/>
          <w:color w:val="17365D" w:themeColor="text2" w:themeShade="BF"/>
          <w:sz w:val="28"/>
          <w:szCs w:val="28"/>
        </w:rPr>
        <w:t>ІІ Заключний етап</w:t>
      </w:r>
    </w:p>
    <w:p w:rsidR="006E027F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1</w:t>
      </w:r>
      <w:r w:rsidRPr="00C70000">
        <w:rPr>
          <w:b/>
          <w:i/>
          <w:iCs/>
          <w:color w:val="17365D" w:themeColor="text2" w:themeShade="BF"/>
          <w:sz w:val="28"/>
          <w:szCs w:val="28"/>
        </w:rPr>
        <w:t>.</w:t>
      </w:r>
      <w:r w:rsidRPr="00C70000">
        <w:rPr>
          <w:iCs/>
          <w:color w:val="17365D" w:themeColor="text2" w:themeShade="BF"/>
          <w:sz w:val="28"/>
          <w:szCs w:val="28"/>
        </w:rPr>
        <w:t>Діти, ми з вами почули багато інформації відомої вам і нової. А от тепер на хвилинку закрийте очі і уявіть, що ви поїхали кудись далеко  і там згадали про свою рідну школу. А</w:t>
      </w:r>
      <w:r>
        <w:rPr>
          <w:iCs/>
          <w:color w:val="17365D" w:themeColor="text2" w:themeShade="BF"/>
          <w:sz w:val="28"/>
          <w:szCs w:val="28"/>
        </w:rPr>
        <w:t xml:space="preserve"> тепер відкрийте очі і скажіть:</w:t>
      </w:r>
    </w:p>
    <w:p w:rsidR="006E027F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>
        <w:rPr>
          <w:iCs/>
          <w:color w:val="17365D" w:themeColor="text2" w:themeShade="BF"/>
          <w:sz w:val="28"/>
          <w:szCs w:val="28"/>
        </w:rPr>
        <w:t>-</w:t>
      </w:r>
      <w:r w:rsidRPr="00C70000">
        <w:rPr>
          <w:iCs/>
          <w:color w:val="17365D" w:themeColor="text2" w:themeShade="BF"/>
          <w:sz w:val="28"/>
          <w:szCs w:val="28"/>
        </w:rPr>
        <w:t xml:space="preserve"> </w:t>
      </w:r>
      <w:r>
        <w:rPr>
          <w:iCs/>
          <w:color w:val="17365D" w:themeColor="text2" w:themeShade="BF"/>
          <w:sz w:val="28"/>
          <w:szCs w:val="28"/>
        </w:rPr>
        <w:t>Я</w:t>
      </w:r>
      <w:r w:rsidRPr="00C70000">
        <w:rPr>
          <w:iCs/>
          <w:color w:val="17365D" w:themeColor="text2" w:themeShade="BF"/>
          <w:sz w:val="28"/>
          <w:szCs w:val="28"/>
        </w:rPr>
        <w:t>кий же колір має ваша школа?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>
        <w:rPr>
          <w:iCs/>
          <w:color w:val="17365D" w:themeColor="text2" w:themeShade="BF"/>
          <w:sz w:val="28"/>
          <w:szCs w:val="28"/>
        </w:rPr>
        <w:t>-</w:t>
      </w:r>
      <w:r w:rsidRPr="00C70000">
        <w:rPr>
          <w:iCs/>
          <w:color w:val="17365D" w:themeColor="text2" w:themeShade="BF"/>
          <w:sz w:val="28"/>
          <w:szCs w:val="28"/>
        </w:rPr>
        <w:t xml:space="preserve">  А який запах рідної школи?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</w:rPr>
        <w:t>2.Гра «Капелюшок побажань»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Діти стають в коло. По черзі одягають капелюх і висловлюють свої побажання.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Я бажаю нашій школі…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Я бажаю вчителям…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lastRenderedPageBreak/>
        <w:t>Я бажаю дітям…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Я бажаю собі…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Я бажаю Україні…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</w:rPr>
        <w:t>3.Квест «Відшукай»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- Діти, тему нашого наступного проекту ви зможете знайти у нашій класній кімнаті.</w:t>
      </w:r>
    </w:p>
    <w:p w:rsidR="006E027F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( Діти відгадують загадку, у якій відгадкою є місце розташування підказки. )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>
        <w:rPr>
          <w:iCs/>
          <w:color w:val="17365D" w:themeColor="text2" w:themeShade="BF"/>
          <w:sz w:val="28"/>
          <w:szCs w:val="28"/>
        </w:rPr>
        <w:t>Загадка: Що очищає повітря і прикрашає наш клас?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</w:rPr>
        <w:t>4.Піраміда позитивних почуттів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- Чи справдилися ваші сподівання щодо сьогоднішнього уроку?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>(Діти стають</w:t>
      </w:r>
      <w:r>
        <w:rPr>
          <w:iCs/>
          <w:color w:val="17365D" w:themeColor="text2" w:themeShade="BF"/>
          <w:sz w:val="28"/>
          <w:szCs w:val="28"/>
        </w:rPr>
        <w:t xml:space="preserve"> в коло</w:t>
      </w:r>
      <w:r w:rsidRPr="00C70000">
        <w:rPr>
          <w:iCs/>
          <w:color w:val="17365D" w:themeColor="text2" w:themeShade="BF"/>
          <w:sz w:val="28"/>
          <w:szCs w:val="28"/>
        </w:rPr>
        <w:t>, висловлюють свої думки і з власних рук утворюють піраміду)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</w:rPr>
        <w:t>5. Рефлексія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</w:rPr>
        <w:t xml:space="preserve">   Метод  «Східці успіху»</w:t>
      </w:r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 xml:space="preserve">На дошці прикріплена драбинка зі щаблями. Кожна дитина приклеює </w:t>
      </w:r>
      <w:proofErr w:type="spellStart"/>
      <w:r w:rsidRPr="00C70000">
        <w:rPr>
          <w:iCs/>
          <w:color w:val="17365D" w:themeColor="text2" w:themeShade="BF"/>
          <w:sz w:val="28"/>
          <w:szCs w:val="28"/>
        </w:rPr>
        <w:t>смайлик</w:t>
      </w:r>
      <w:proofErr w:type="spellEnd"/>
      <w:r w:rsidRPr="00C70000">
        <w:rPr>
          <w:iCs/>
          <w:color w:val="17365D" w:themeColor="text2" w:themeShade="BF"/>
          <w:sz w:val="28"/>
          <w:szCs w:val="28"/>
        </w:rPr>
        <w:t xml:space="preserve"> на тому щаблі, якого вона досягла на уроці.</w:t>
      </w:r>
    </w:p>
    <w:p w:rsidR="006E027F" w:rsidRPr="00C70000" w:rsidRDefault="006E027F" w:rsidP="006E027F">
      <w:pPr>
        <w:spacing w:line="360" w:lineRule="auto"/>
        <w:jc w:val="both"/>
        <w:rPr>
          <w:b/>
          <w:i/>
          <w:iCs/>
          <w:color w:val="17365D" w:themeColor="text2" w:themeShade="BF"/>
          <w:sz w:val="28"/>
          <w:szCs w:val="28"/>
        </w:rPr>
      </w:pPr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 xml:space="preserve">VІІІ </w:t>
      </w:r>
      <w:proofErr w:type="spellStart"/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>Підсумок</w:t>
      </w:r>
      <w:proofErr w:type="spellEnd"/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C70000">
        <w:rPr>
          <w:b/>
          <w:i/>
          <w:iCs/>
          <w:color w:val="17365D" w:themeColor="text2" w:themeShade="BF"/>
          <w:sz w:val="28"/>
          <w:szCs w:val="28"/>
          <w:lang w:val="en-US"/>
        </w:rPr>
        <w:t>уроку</w:t>
      </w:r>
      <w:proofErr w:type="spellEnd"/>
    </w:p>
    <w:p w:rsidR="006E027F" w:rsidRPr="00C70000" w:rsidRDefault="006E027F" w:rsidP="006E027F">
      <w:pPr>
        <w:spacing w:line="360" w:lineRule="auto"/>
        <w:jc w:val="both"/>
        <w:rPr>
          <w:iCs/>
          <w:color w:val="17365D" w:themeColor="text2" w:themeShade="BF"/>
          <w:sz w:val="28"/>
          <w:szCs w:val="28"/>
        </w:rPr>
      </w:pPr>
      <w:r w:rsidRPr="00C70000">
        <w:rPr>
          <w:iCs/>
          <w:color w:val="17365D" w:themeColor="text2" w:themeShade="BF"/>
          <w:sz w:val="28"/>
          <w:szCs w:val="28"/>
        </w:rPr>
        <w:t xml:space="preserve"> </w:t>
      </w:r>
    </w:p>
    <w:p w:rsidR="006E027F" w:rsidRPr="00BC390C" w:rsidRDefault="006E027F" w:rsidP="006E027F">
      <w:pPr>
        <w:spacing w:line="360" w:lineRule="auto"/>
        <w:jc w:val="both"/>
        <w:rPr>
          <w:iCs/>
          <w:color w:val="244061" w:themeColor="accent1" w:themeShade="80"/>
          <w:sz w:val="28"/>
          <w:szCs w:val="28"/>
        </w:rPr>
      </w:pPr>
    </w:p>
    <w:p w:rsidR="006E027F" w:rsidRPr="00BC390C" w:rsidRDefault="006E027F" w:rsidP="006E027F">
      <w:pPr>
        <w:spacing w:line="360" w:lineRule="auto"/>
        <w:jc w:val="both"/>
        <w:rPr>
          <w:iCs/>
          <w:color w:val="244061" w:themeColor="accent1" w:themeShade="80"/>
          <w:sz w:val="28"/>
          <w:szCs w:val="28"/>
        </w:rPr>
      </w:pPr>
    </w:p>
    <w:p w:rsidR="006E027F" w:rsidRPr="008A1A67" w:rsidRDefault="006E027F" w:rsidP="006E027F">
      <w:pPr>
        <w:spacing w:line="360" w:lineRule="auto"/>
        <w:ind w:left="852"/>
        <w:jc w:val="both"/>
        <w:rPr>
          <w:iCs/>
          <w:sz w:val="28"/>
          <w:szCs w:val="28"/>
        </w:rPr>
      </w:pPr>
    </w:p>
    <w:p w:rsidR="006E027F" w:rsidRPr="00094B0F" w:rsidRDefault="006E027F" w:rsidP="006E027F">
      <w:pPr>
        <w:spacing w:line="360" w:lineRule="auto"/>
        <w:jc w:val="both"/>
        <w:rPr>
          <w:iCs/>
          <w:sz w:val="28"/>
          <w:szCs w:val="28"/>
        </w:rPr>
      </w:pPr>
    </w:p>
    <w:p w:rsidR="006E027F" w:rsidRPr="00F016A1" w:rsidRDefault="006E027F" w:rsidP="006E027F">
      <w:pPr>
        <w:spacing w:line="360" w:lineRule="auto"/>
        <w:jc w:val="both"/>
        <w:rPr>
          <w:iCs/>
          <w:sz w:val="28"/>
          <w:szCs w:val="28"/>
        </w:rPr>
      </w:pPr>
    </w:p>
    <w:p w:rsidR="006E027F" w:rsidRPr="002E6321" w:rsidRDefault="006E027F" w:rsidP="006E027F">
      <w:pPr>
        <w:spacing w:line="360" w:lineRule="auto"/>
        <w:jc w:val="both"/>
        <w:rPr>
          <w:i/>
          <w:iCs/>
          <w:sz w:val="16"/>
          <w:szCs w:val="16"/>
        </w:rPr>
      </w:pPr>
    </w:p>
    <w:p w:rsidR="006E027F" w:rsidRPr="002A3B32" w:rsidRDefault="006E027F" w:rsidP="006E027F">
      <w:pPr>
        <w:pStyle w:val="a3"/>
        <w:rPr>
          <w:sz w:val="28"/>
          <w:szCs w:val="28"/>
          <w:lang w:val="uk-UA"/>
        </w:rPr>
      </w:pPr>
    </w:p>
    <w:p w:rsidR="006E027F" w:rsidRDefault="006E027F" w:rsidP="006E027F"/>
    <w:p w:rsidR="0009208D" w:rsidRDefault="0009208D"/>
    <w:sectPr w:rsidR="0009208D" w:rsidSect="00EE2941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3B4"/>
    <w:multiLevelType w:val="hybridMultilevel"/>
    <w:tmpl w:val="1F10FAB4"/>
    <w:lvl w:ilvl="0" w:tplc="AF48DCF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22CA5"/>
    <w:multiLevelType w:val="hybridMultilevel"/>
    <w:tmpl w:val="E3105BCC"/>
    <w:lvl w:ilvl="0" w:tplc="AF48DCF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5989"/>
    <w:multiLevelType w:val="hybridMultilevel"/>
    <w:tmpl w:val="4CB8A5BE"/>
    <w:lvl w:ilvl="0" w:tplc="489C1B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BB32D9"/>
    <w:multiLevelType w:val="hybridMultilevel"/>
    <w:tmpl w:val="D4DE062A"/>
    <w:lvl w:ilvl="0" w:tplc="B6D83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8C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46D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28C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A6A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921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E69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7AE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BA1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BF7954"/>
    <w:multiLevelType w:val="hybridMultilevel"/>
    <w:tmpl w:val="0A5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4699"/>
    <w:multiLevelType w:val="hybridMultilevel"/>
    <w:tmpl w:val="834A41B0"/>
    <w:lvl w:ilvl="0" w:tplc="55F4E6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4B37C5"/>
    <w:multiLevelType w:val="hybridMultilevel"/>
    <w:tmpl w:val="253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F15BD"/>
    <w:multiLevelType w:val="hybridMultilevel"/>
    <w:tmpl w:val="818A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6287"/>
    <w:multiLevelType w:val="hybridMultilevel"/>
    <w:tmpl w:val="75A8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7F"/>
    <w:rsid w:val="0009208D"/>
    <w:rsid w:val="006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2017-01-24T22:09:00Z</dcterms:created>
  <dcterms:modified xsi:type="dcterms:W3CDTF">2017-01-24T22:15:00Z</dcterms:modified>
</cp:coreProperties>
</file>