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325" w:rsidRPr="005837BF" w:rsidRDefault="00797325" w:rsidP="00797325">
      <w:pPr>
        <w:spacing w:after="0"/>
        <w:jc w:val="both"/>
        <w:rPr>
          <w:rFonts w:ascii="Times New Roman" w:hAnsi="Times New Roman" w:cs="Times New Roman"/>
          <w:b/>
          <w:i/>
          <w:color w:val="FF0000"/>
          <w:sz w:val="32"/>
          <w:szCs w:val="28"/>
          <w:u w:val="single"/>
          <w:lang w:val="uk-UA"/>
        </w:rPr>
      </w:pPr>
      <w:r w:rsidRPr="005837BF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837BF">
        <w:rPr>
          <w:rFonts w:ascii="Times New Roman" w:hAnsi="Times New Roman" w:cs="Times New Roman"/>
          <w:sz w:val="28"/>
          <w:szCs w:val="28"/>
          <w:lang w:val="uk-UA"/>
        </w:rPr>
        <w:t xml:space="preserve"> : </w:t>
      </w:r>
      <w:r w:rsidRPr="00797325">
        <w:rPr>
          <w:rFonts w:ascii="Times New Roman" w:hAnsi="Times New Roman" w:cs="Times New Roman"/>
          <w:sz w:val="32"/>
          <w:szCs w:val="28"/>
          <w:lang w:val="uk-UA"/>
        </w:rPr>
        <w:t>Казкова осінь, чарівна. Уточнення вимови  звука [К].</w:t>
      </w:r>
    </w:p>
    <w:p w:rsidR="00797325" w:rsidRPr="00BC0ED1" w:rsidRDefault="00797325" w:rsidP="0079732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ED1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BC0ED1">
        <w:rPr>
          <w:rFonts w:ascii="Times New Roman" w:hAnsi="Times New Roman" w:cs="Times New Roman"/>
          <w:sz w:val="28"/>
          <w:szCs w:val="28"/>
          <w:lang w:val="uk-UA"/>
        </w:rPr>
        <w:t xml:space="preserve">. Удосконалювати правильну вимову звука </w:t>
      </w:r>
      <w:r w:rsidRPr="00BC0ED1">
        <w:rPr>
          <w:rFonts w:ascii="Times New Roman" w:hAnsi="Times New Roman" w:cs="Times New Roman"/>
          <w:sz w:val="28"/>
          <w:szCs w:val="28"/>
        </w:rPr>
        <w:t>[</w:t>
      </w:r>
      <w:r w:rsidRPr="00BC0ED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BC0ED1">
        <w:rPr>
          <w:rFonts w:ascii="Times New Roman" w:hAnsi="Times New Roman" w:cs="Times New Roman"/>
          <w:sz w:val="28"/>
          <w:szCs w:val="28"/>
        </w:rPr>
        <w:t>]</w:t>
      </w:r>
      <w:r w:rsidRPr="00BC0ED1">
        <w:rPr>
          <w:rFonts w:ascii="Times New Roman" w:hAnsi="Times New Roman" w:cs="Times New Roman"/>
          <w:sz w:val="28"/>
          <w:szCs w:val="28"/>
          <w:lang w:val="uk-UA"/>
        </w:rPr>
        <w:t xml:space="preserve">. Розвивати правильне мовленнєве  і фізіологічне дихання. Розвивати фонематичні процеси, мовну і загальну моторику. </w:t>
      </w:r>
      <w:r w:rsidRPr="00BC0ED1">
        <w:rPr>
          <w:rStyle w:val="ucoz-forum-post"/>
          <w:rFonts w:ascii="Times New Roman" w:hAnsi="Times New Roman" w:cs="Times New Roman"/>
          <w:sz w:val="28"/>
          <w:szCs w:val="28"/>
          <w:lang w:val="uk-UA"/>
        </w:rPr>
        <w:t xml:space="preserve">Розвивати зв’язне мовлення дітей, образне мислення, збагачувати і уточнювати словник. Вчити граматично, логічно, послідовно формулювати думки і поєднувати їх у зв’язному викладі. Виховувати шанобливе ставлення до природи рідного краю. </w:t>
      </w:r>
      <w:r w:rsidRPr="00BC0ED1">
        <w:rPr>
          <w:rFonts w:ascii="Times New Roman" w:hAnsi="Times New Roman" w:cs="Times New Roman"/>
          <w:sz w:val="28"/>
          <w:szCs w:val="28"/>
          <w:lang w:val="uk-UA"/>
        </w:rPr>
        <w:t xml:space="preserve">Викликати бажання спілкуватися, активно працювати на занятті. </w:t>
      </w:r>
    </w:p>
    <w:p w:rsidR="00797325" w:rsidRPr="008F6A03" w:rsidRDefault="00797325" w:rsidP="00797325">
      <w:pPr>
        <w:spacing w:after="0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797325">
        <w:rPr>
          <w:rFonts w:ascii="Times New Roman" w:hAnsi="Times New Roman" w:cs="Times New Roman"/>
          <w:sz w:val="28"/>
          <w:szCs w:val="28"/>
          <w:lang w:val="uk-UA"/>
        </w:rPr>
        <w:t>На занятті учні 2 спеціального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класу поринули  у казковий світ чарівниці Осені, яка їм подарувала яскраву книгу. Гортаючи сторінки барвистої книжки, діти виконували мімічні , дихальні  та незвичайні  веселі артикуляційні вправи – гастрономічні логопедичні ігри . Красуня Осінь запропонувала провести гру «Горобині перегони», розповісти про яскраві листочки</w:t>
      </w:r>
      <w:r w:rsidR="00F41F34">
        <w:rPr>
          <w:rFonts w:ascii="Times New Roman" w:hAnsi="Times New Roman" w:cs="Times New Roman"/>
          <w:sz w:val="28"/>
          <w:szCs w:val="28"/>
          <w:lang w:val="uk-UA"/>
        </w:rPr>
        <w:t xml:space="preserve">, відліт птахів у вирій, про осінні голоси . За таблицею та опорними словами діти створили казку про веселий дощик та виконали аплікацію «Парасолька». Протягом заняття школярі згадали правильну артикуляцію звука </w:t>
      </w:r>
      <w:r w:rsidR="00F41F34" w:rsidRPr="00797325">
        <w:rPr>
          <w:rFonts w:ascii="Times New Roman" w:hAnsi="Times New Roman" w:cs="Times New Roman"/>
          <w:sz w:val="32"/>
          <w:szCs w:val="28"/>
          <w:lang w:val="uk-UA"/>
        </w:rPr>
        <w:t>[К]</w:t>
      </w:r>
      <w:r w:rsidR="00F41F34">
        <w:rPr>
          <w:rFonts w:ascii="Times New Roman" w:hAnsi="Times New Roman" w:cs="Times New Roman"/>
          <w:sz w:val="32"/>
          <w:szCs w:val="28"/>
          <w:lang w:val="uk-UA"/>
        </w:rPr>
        <w:t>, та уточнювали його вимову в словах, реченнях, віршованих текстах.</w:t>
      </w:r>
      <w:bookmarkStart w:id="0" w:name="_GoBack"/>
      <w:bookmarkEnd w:id="0"/>
    </w:p>
    <w:p w:rsidR="009A4F34" w:rsidRPr="00797325" w:rsidRDefault="009A4F34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9A4F34" w:rsidRPr="00797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986"/>
    <w:rsid w:val="00797325"/>
    <w:rsid w:val="008F1986"/>
    <w:rsid w:val="009A4F34"/>
    <w:rsid w:val="00F4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7973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797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2017-02-14T08:06:00Z</dcterms:created>
  <dcterms:modified xsi:type="dcterms:W3CDTF">2017-02-14T08:23:00Z</dcterms:modified>
</cp:coreProperties>
</file>