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D7" w:rsidRDefault="00FF72D7" w:rsidP="00FF72D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4D7C">
        <w:rPr>
          <w:rFonts w:ascii="Times New Roman" w:hAnsi="Times New Roman" w:cs="Times New Roman"/>
          <w:sz w:val="28"/>
          <w:szCs w:val="28"/>
        </w:rPr>
        <w:t xml:space="preserve">Дослідження навчально-пізнавального проекту </w:t>
      </w:r>
    </w:p>
    <w:p w:rsidR="00FF72D7" w:rsidRPr="00E02403" w:rsidRDefault="00FF72D7" w:rsidP="00FF72D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2403">
        <w:rPr>
          <w:rFonts w:ascii="Times New Roman" w:hAnsi="Times New Roman" w:cs="Times New Roman"/>
          <w:i/>
          <w:sz w:val="28"/>
          <w:szCs w:val="28"/>
        </w:rPr>
        <w:t>«Осінь золота до нас завітала» .</w:t>
      </w:r>
    </w:p>
    <w:p w:rsidR="00FF72D7" w:rsidRPr="00B54D7C" w:rsidRDefault="00FF72D7" w:rsidP="00FF72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Розглянемо процес проектної роботи «Осінь золота до нас завітала».</w:t>
      </w:r>
    </w:p>
    <w:p w:rsidR="00FF72D7" w:rsidRPr="00B54D7C" w:rsidRDefault="00FF72D7" w:rsidP="00FF72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Насамперед, я запропонувала учням нове проектне завдання, визначаючи лише напрямок майбутньої роботи за допомогою цікавої відповідної інформації, запитань, малюнків, тощо.</w:t>
      </w:r>
    </w:p>
    <w:p w:rsidR="00FF72D7" w:rsidRPr="00B54D7C" w:rsidRDefault="00FF72D7" w:rsidP="00FF72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Наприклад:</w:t>
      </w:r>
    </w:p>
    <w:p w:rsidR="00FF72D7" w:rsidRPr="00B54D7C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Відгадайте загадку (про осінь).</w:t>
      </w:r>
    </w:p>
    <w:p w:rsidR="00FF72D7" w:rsidRPr="00B54D7C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Екскурсія в природу (парк, шкільне подвір</w:t>
      </w:r>
      <w:r w:rsidRPr="00B54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’я).</w:t>
      </w:r>
    </w:p>
    <w:p w:rsidR="00FF72D7" w:rsidRPr="00B54D7C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Які ознаки осені ви помітили?</w:t>
      </w:r>
    </w:p>
    <w:p w:rsidR="00FF72D7" w:rsidRPr="00B54D7C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Намалюйте осінь.</w:t>
      </w:r>
    </w:p>
    <w:p w:rsidR="00FF72D7" w:rsidRPr="00B54D7C" w:rsidRDefault="00FF72D7" w:rsidP="00FF72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Після такого вступу діти визначають тему подальшого проектного спілкування.</w:t>
      </w:r>
    </w:p>
    <w:p w:rsidR="00FF72D7" w:rsidRPr="00B54D7C" w:rsidRDefault="00FF72D7" w:rsidP="00FF72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Наступним завданням є вивчення історії «питання». Під час першої зустрічі в проекті учні лише отримують загальне «колективне» або «групове завдання», виходячи із змісту теми. Це збирання інформації, в процесі чого виникає необхідність роботи з додатковою довідковою та художньою літературою позаурочний час. Учні приносять до школи книжки, вирізки із газет та журналів, зафіксовані самостійно або разом з батьками відомості.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Цей процес</w:t>
      </w: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контролює вчи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із «творчою групою», в яку можуть увійти учні, батьки, інші вчителі, аналізує, групує отриману інформацію з метою об’єднання в логічні групи, що в подальшому стануть основою пошуково-дослідницької роботи. За змістом отриманої інформації «творча група» має визначити напрямки групової діяльності учнів класу.</w:t>
      </w:r>
    </w:p>
    <w:p w:rsidR="00FF72D7" w:rsidRPr="00B54D7C" w:rsidRDefault="00FF72D7" w:rsidP="00FF72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Наприклад:</w:t>
      </w:r>
    </w:p>
    <w:p w:rsidR="00FF72D7" w:rsidRPr="00E02403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4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Рослини восени міняють своє забарвлення.</w:t>
      </w:r>
    </w:p>
    <w:p w:rsidR="00FF72D7" w:rsidRPr="00E02403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4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Листя стає різнобарвне, опадає.</w:t>
      </w:r>
    </w:p>
    <w:p w:rsidR="00FF72D7" w:rsidRPr="00E02403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4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Трави жовтіють, радіють, сохнуть, зникають.</w:t>
      </w:r>
    </w:p>
    <w:p w:rsidR="00FF72D7" w:rsidRPr="00E02403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4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Тварини заготовляють їжу – готуються  до зими.</w:t>
      </w:r>
    </w:p>
    <w:p w:rsidR="00FF72D7" w:rsidRPr="00E02403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4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Перелітні птахи відлітають до теплих країв.</w:t>
      </w:r>
    </w:p>
    <w:p w:rsidR="00FF72D7" w:rsidRPr="00E02403" w:rsidRDefault="00FF72D7" w:rsidP="00FF72D7">
      <w:pPr>
        <w:pStyle w:val="a3"/>
        <w:widowControl w:val="0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4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городах збирають урожай: картоплю, буряки, моркву.</w:t>
      </w:r>
    </w:p>
    <w:p w:rsidR="00FF72D7" w:rsidRPr="007C3B63" w:rsidRDefault="00FF72D7" w:rsidP="00FF72D7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Після вивчення зібраної інформації, творча група має визначи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напрямки діяльності в групах(рис.2.1.)</w:t>
      </w:r>
    </w:p>
    <w:p w:rsidR="00FF72D7" w:rsidRPr="002E0EFD" w:rsidRDefault="00FF72D7" w:rsidP="00FF72D7">
      <w:pPr>
        <w:pStyle w:val="a3"/>
        <w:widowControl w:val="0"/>
        <w:spacing w:line="360" w:lineRule="auto"/>
        <w:ind w:left="795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34B19B" wp14:editId="548E6B43">
                <wp:simplePos x="0" y="0"/>
                <wp:positionH relativeFrom="column">
                  <wp:posOffset>137160</wp:posOffset>
                </wp:positionH>
                <wp:positionV relativeFrom="paragraph">
                  <wp:posOffset>154940</wp:posOffset>
                </wp:positionV>
                <wp:extent cx="5961380" cy="1893570"/>
                <wp:effectExtent l="0" t="0" r="1270" b="0"/>
                <wp:wrapNone/>
                <wp:docPr id="18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1380" cy="1893570"/>
                          <a:chOff x="0" y="0"/>
                          <a:chExt cx="5961600" cy="1893600"/>
                        </a:xfrm>
                      </wpg:grpSpPr>
                      <wps:wsp>
                        <wps:cNvPr id="19" name="Прямоугольник 3"/>
                        <wps:cNvSpPr/>
                        <wps:spPr>
                          <a:xfrm>
                            <a:off x="2066400" y="7200"/>
                            <a:ext cx="1713230" cy="70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72D7" w:rsidRPr="00173736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7373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17373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група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7373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«Веселі звірята»</w:t>
                              </w:r>
                            </w:p>
                            <w:p w:rsidR="00FF72D7" w:rsidRPr="00173736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9"/>
                        <wps:cNvSpPr/>
                        <wps:spPr>
                          <a:xfrm>
                            <a:off x="7200" y="7200"/>
                            <a:ext cx="1713230" cy="72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72D7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737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I </w:t>
                              </w:r>
                              <w:r w:rsidRPr="001737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група </w:t>
                              </w:r>
                            </w:p>
                            <w:p w:rsidR="00FF72D7" w:rsidRPr="00173736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737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«Різнобарвні листочки»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10"/>
                        <wps:cNvSpPr/>
                        <wps:spPr>
                          <a:xfrm>
                            <a:off x="4248000" y="0"/>
                            <a:ext cx="1713230" cy="7126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72D7" w:rsidRPr="00B7488F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група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“Гарбузова сімейка</w:t>
                              </w:r>
                            </w:p>
                            <w:p w:rsidR="00FF72D7" w:rsidRPr="00B7488F" w:rsidRDefault="00FF72D7" w:rsidP="00FF72D7">
                              <w:pPr>
                                <w:shd w:val="clear" w:color="auto" w:fill="ACB9CA" w:themeFill="text2" w:themeFillTint="66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11"/>
                        <wps:cNvSpPr/>
                        <wps:spPr>
                          <a:xfrm>
                            <a:off x="0" y="1346400"/>
                            <a:ext cx="1713600" cy="54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72D7" w:rsidRPr="00B7488F" w:rsidRDefault="00FF72D7" w:rsidP="00FF72D7">
                              <w:pPr>
                                <w:shd w:val="clear" w:color="auto" w:fill="8EAADB" w:themeFill="accent5" w:themeFillTint="9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Рослини парку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12"/>
                        <wps:cNvSpPr/>
                        <wps:spPr>
                          <a:xfrm>
                            <a:off x="2102400" y="1332000"/>
                            <a:ext cx="1713600" cy="54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72D7" w:rsidRPr="00B7488F" w:rsidRDefault="00FF72D7" w:rsidP="00FF72D7">
                              <w:pPr>
                                <w:shd w:val="clear" w:color="auto" w:fill="8EAADB" w:themeFill="accent5" w:themeFillTint="9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Тварини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13"/>
                        <wps:cNvSpPr/>
                        <wps:spPr>
                          <a:xfrm>
                            <a:off x="4248000" y="1324800"/>
                            <a:ext cx="1713600" cy="54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72D7" w:rsidRPr="00B7488F" w:rsidRDefault="00FF72D7" w:rsidP="00FF72D7">
                              <w:pPr>
                                <w:shd w:val="clear" w:color="auto" w:fill="8EAADB" w:themeFill="accent5" w:themeFillTint="9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Городні рослини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 стрелкой 14"/>
                        <wps:cNvCnPr/>
                        <wps:spPr>
                          <a:xfrm>
                            <a:off x="756000" y="770400"/>
                            <a:ext cx="7200" cy="518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15"/>
                        <wps:cNvCnPr/>
                        <wps:spPr>
                          <a:xfrm>
                            <a:off x="2743200" y="756000"/>
                            <a:ext cx="7200" cy="51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16"/>
                        <wps:cNvCnPr/>
                        <wps:spPr>
                          <a:xfrm>
                            <a:off x="5234400" y="756000"/>
                            <a:ext cx="7200" cy="51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4B19B" id="Группа 17" o:spid="_x0000_s1026" style="position:absolute;left:0;text-align:left;margin-left:10.8pt;margin-top:12.2pt;width:469.4pt;height:149.1pt;z-index:251659264" coordsize="59616,18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">
                <v:rect id="Прямоугольник 3" o:spid="_x0000_s1027" style="position:absolute;left:20664;top:72;width:17132;height: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>
                  <v:textbox>
                    <w:txbxContent>
                      <w:p w:rsidR="00FF72D7" w:rsidRPr="00173736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7373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17373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група</w:t>
                        </w:r>
                      </w:p>
                      <w:p w:rsidR="00FF72D7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7373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«Веселі звірята»</w:t>
                        </w:r>
                      </w:p>
                      <w:p w:rsidR="00FF72D7" w:rsidRPr="00173736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9" o:spid="_x0000_s1028" style="position:absolute;left:72;top:72;width:17132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" fillcolor="window" strokecolor="windowText" strokeweight="2pt">
                  <v:textbox>
                    <w:txbxContent>
                      <w:p w:rsidR="00FF72D7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373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I </w:t>
                        </w:r>
                        <w:r w:rsidRPr="001737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група </w:t>
                        </w:r>
                      </w:p>
                      <w:p w:rsidR="00FF72D7" w:rsidRPr="00173736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37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«Різнобарвні листочки»</w:t>
                        </w:r>
                      </w:p>
                    </w:txbxContent>
                  </v:textbox>
                </v:rect>
                <v:rect id="Прямоугольник 10" o:spid="_x0000_s1029" style="position:absolute;left:42480;width:17132;height:7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" fillcolor="window" strokecolor="windowText" strokeweight="2pt">
                  <v:textbox>
                    <w:txbxContent>
                      <w:p w:rsidR="00FF72D7" w:rsidRPr="00B7488F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група</w:t>
                        </w:r>
                      </w:p>
                      <w:p w:rsidR="00FF72D7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“Гарбузова сімейка</w:t>
                        </w:r>
                      </w:p>
                      <w:p w:rsidR="00FF72D7" w:rsidRPr="00B7488F" w:rsidRDefault="00FF72D7" w:rsidP="00FF72D7">
                        <w:pPr>
                          <w:shd w:val="clear" w:color="auto" w:fill="ACB9CA" w:themeFill="text2" w:themeFillTint="66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1" o:spid="_x0000_s1030" style="position:absolute;top:13464;width:17136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" fillcolor="window" strokecolor="windowText" strokeweight="2pt">
                  <v:textbox>
                    <w:txbxContent>
                      <w:p w:rsidR="00FF72D7" w:rsidRPr="00B7488F" w:rsidRDefault="00FF72D7" w:rsidP="00FF72D7">
                        <w:pPr>
                          <w:shd w:val="clear" w:color="auto" w:fill="8EAADB" w:themeFill="accent5" w:themeFillTint="9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Рослини парку</w:t>
                        </w:r>
                      </w:p>
                    </w:txbxContent>
                  </v:textbox>
                </v:rect>
                <v:rect id="Прямоугольник 12" o:spid="_x0000_s1031" style="position:absolute;left:21024;top:13320;width:17136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6+wwAAANsAAAAPAAAAZHJzL2Rvd25yZXYueG1sRI9Bi8Iw&#10;EIXvwv6HMAteRFNdEL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r2J+vsMAAADbAAAADwAA&#10;AAAAAAAAAAAAAAAHAgAAZHJzL2Rvd25yZXYueG1sUEsFBgAAAAADAAMAtwAAAPcCAAAAAA==&#10;" fillcolor="window" strokecolor="windowText" strokeweight="2pt">
                  <v:textbox>
                    <w:txbxContent>
                      <w:p w:rsidR="00FF72D7" w:rsidRPr="00B7488F" w:rsidRDefault="00FF72D7" w:rsidP="00FF72D7">
                        <w:pPr>
                          <w:shd w:val="clear" w:color="auto" w:fill="8EAADB" w:themeFill="accent5" w:themeFillTint="9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Тварини </w:t>
                        </w:r>
                      </w:p>
                    </w:txbxContent>
                  </v:textbox>
                </v:rect>
                <v:rect id="Прямоугольник 13" o:spid="_x0000_s1032" style="position:absolute;left:42480;top:13248;width:17136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bKwwAAANsAAAAPAAAAZHJzL2Rvd25yZXYueG1sRI9Bi8Iw&#10;EIXvwv6HMAteRFNlEb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IIvmysMAAADbAAAADwAA&#10;AAAAAAAAAAAAAAAHAgAAZHJzL2Rvd25yZXYueG1sUEsFBgAAAAADAAMAtwAAAPcCAAAAAA==&#10;" fillcolor="window" strokecolor="windowText" strokeweight="2pt">
                  <v:textbox>
                    <w:txbxContent>
                      <w:p w:rsidR="00FF72D7" w:rsidRPr="00B7488F" w:rsidRDefault="00FF72D7" w:rsidP="00FF72D7">
                        <w:pPr>
                          <w:shd w:val="clear" w:color="auto" w:fill="8EAADB" w:themeFill="accent5" w:themeFillTint="9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Городні рослини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3" type="#_x0000_t32" style="position:absolute;left:7560;top:7704;width:72;height:5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5" o:spid="_x0000_s1034" type="#_x0000_t32" style="position:absolute;left:27432;top:7560;width:72;height:5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Прямая со стрелкой 16" o:spid="_x0000_s1035" type="#_x0000_t32" style="position:absolute;left:52344;top:7560;width:72;height:5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FF72D7" w:rsidRPr="0057082D" w:rsidRDefault="00FF72D7" w:rsidP="00FF72D7">
      <w:pPr>
        <w:widowControl w:val="0"/>
        <w:spacing w:line="360" w:lineRule="auto"/>
        <w:ind w:firstLine="709"/>
        <w:jc w:val="both"/>
        <w:rPr>
          <w:color w:val="1F4E79"/>
          <w:sz w:val="28"/>
          <w:szCs w:val="28"/>
        </w:rPr>
      </w:pPr>
    </w:p>
    <w:p w:rsidR="00FF72D7" w:rsidRDefault="00FF72D7" w:rsidP="00FF72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F72D7" w:rsidRPr="00795260" w:rsidRDefault="00FF72D7" w:rsidP="00FF72D7">
      <w:pPr>
        <w:tabs>
          <w:tab w:val="left" w:pos="106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F72D7" w:rsidRDefault="00FF72D7" w:rsidP="00FF72D7">
      <w:pPr>
        <w:tabs>
          <w:tab w:val="left" w:pos="106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F72D7" w:rsidRDefault="00FF72D7" w:rsidP="00FF72D7">
      <w:pPr>
        <w:tabs>
          <w:tab w:val="left" w:pos="106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F72D7" w:rsidRDefault="00FF72D7" w:rsidP="00FF72D7">
      <w:pPr>
        <w:tabs>
          <w:tab w:val="left" w:pos="106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Рис.2.1. </w:t>
      </w:r>
      <w:r w:rsidRPr="00557948">
        <w:rPr>
          <w:rFonts w:ascii="Times New Roman" w:hAnsi="Times New Roman" w:cs="Times New Roman"/>
          <w:noProof/>
          <w:sz w:val="28"/>
          <w:szCs w:val="28"/>
        </w:rPr>
        <w:t xml:space="preserve"> Напрямки діяльності в групах.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 xml:space="preserve">Ось, нарешті, проаналізовано інформацію, створено групи, визначено напрямок діяльності в групах. </w:t>
      </w:r>
    </w:p>
    <w:p w:rsidR="00FF72D7" w:rsidRPr="00553649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Час перейти до наступного етапу проекту – пошуково-дослідницької роботи, яку розпочнемоіз визначення проблем дослідження, як результату узагальнення та колективного обговорення отриманої інформації. Наприклад:</w:t>
      </w:r>
    </w:p>
    <w:p w:rsidR="00FF72D7" w:rsidRPr="00E02403" w:rsidRDefault="00FF72D7" w:rsidP="00FF72D7">
      <w:pPr>
        <w:pStyle w:val="a3"/>
        <w:numPr>
          <w:ilvl w:val="0"/>
          <w:numId w:val="1"/>
        </w:numPr>
        <w:tabs>
          <w:tab w:val="left" w:pos="106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E02403">
        <w:rPr>
          <w:rFonts w:ascii="Times New Roman" w:hAnsi="Times New Roman" w:cs="Times New Roman"/>
          <w:i/>
          <w:noProof/>
          <w:sz w:val="28"/>
          <w:szCs w:val="28"/>
        </w:rPr>
        <w:t>Яка інформація була для вас цікавішою?</w:t>
      </w:r>
    </w:p>
    <w:p w:rsidR="00FF72D7" w:rsidRPr="00E02403" w:rsidRDefault="00FF72D7" w:rsidP="00FF72D7">
      <w:pPr>
        <w:pStyle w:val="a3"/>
        <w:numPr>
          <w:ilvl w:val="0"/>
          <w:numId w:val="1"/>
        </w:numPr>
        <w:tabs>
          <w:tab w:val="left" w:pos="106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E02403">
        <w:rPr>
          <w:rFonts w:ascii="Times New Roman" w:hAnsi="Times New Roman" w:cs="Times New Roman"/>
          <w:i/>
          <w:noProof/>
          <w:sz w:val="28"/>
          <w:szCs w:val="28"/>
        </w:rPr>
        <w:t>Чи садили ви дерева?</w:t>
      </w:r>
    </w:p>
    <w:p w:rsidR="00FF72D7" w:rsidRPr="00E02403" w:rsidRDefault="00FF72D7" w:rsidP="00FF72D7">
      <w:pPr>
        <w:pStyle w:val="a3"/>
        <w:numPr>
          <w:ilvl w:val="0"/>
          <w:numId w:val="1"/>
        </w:numPr>
        <w:tabs>
          <w:tab w:val="left" w:pos="106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E02403">
        <w:rPr>
          <w:rFonts w:ascii="Times New Roman" w:hAnsi="Times New Roman" w:cs="Times New Roman"/>
          <w:i/>
          <w:noProof/>
          <w:sz w:val="28"/>
          <w:szCs w:val="28"/>
        </w:rPr>
        <w:t>Допомагали працювати на городі?</w:t>
      </w:r>
    </w:p>
    <w:p w:rsidR="00FF72D7" w:rsidRPr="00553649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Оце і є суть проблеми дослідження.</w:t>
      </w:r>
    </w:p>
    <w:p w:rsidR="00FF72D7" w:rsidRPr="00553649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Чому змінилося навколишнє середовище, життя рослин, тварин, людини восени в нашому краю. Це і буде проблемою нашої науково – дослідницької діяльності. Кожнагрупа разом з консультантом досліджує проблему в своєму проектному напрямку через груповий діалог.</w:t>
      </w:r>
    </w:p>
    <w:p w:rsidR="00FF72D7" w:rsidRPr="00553649" w:rsidRDefault="00FF72D7" w:rsidP="00FF72D7">
      <w:pPr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Наприклад:</w:t>
      </w:r>
    </w:p>
    <w:p w:rsidR="00FF72D7" w:rsidRPr="00553649" w:rsidRDefault="00FF72D7" w:rsidP="00FF72D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 xml:space="preserve">З приходом осені… </w:t>
      </w:r>
    </w:p>
    <w:p w:rsidR="00FF72D7" w:rsidRPr="00E02403" w:rsidRDefault="00FF72D7" w:rsidP="00FF72D7">
      <w:pPr>
        <w:pStyle w:val="a3"/>
        <w:tabs>
          <w:tab w:val="left" w:pos="1065"/>
        </w:tabs>
        <w:spacing w:after="0" w:line="360" w:lineRule="auto"/>
        <w:ind w:left="795"/>
        <w:rPr>
          <w:rFonts w:ascii="Times New Roman" w:hAnsi="Times New Roman" w:cs="Times New Roman"/>
          <w:i/>
          <w:noProof/>
          <w:sz w:val="28"/>
          <w:szCs w:val="28"/>
        </w:rPr>
      </w:pPr>
      <w:r w:rsidRPr="00E02403">
        <w:rPr>
          <w:rFonts w:ascii="Times New Roman" w:hAnsi="Times New Roman" w:cs="Times New Roman"/>
          <w:i/>
          <w:noProof/>
          <w:sz w:val="28"/>
          <w:szCs w:val="28"/>
        </w:rPr>
        <w:t>I група: дерева, кущі і трави змінилися…</w:t>
      </w:r>
    </w:p>
    <w:p w:rsidR="00FF72D7" w:rsidRPr="00E02403" w:rsidRDefault="00FF72D7" w:rsidP="00FF72D7">
      <w:pPr>
        <w:pStyle w:val="a3"/>
        <w:tabs>
          <w:tab w:val="left" w:pos="1065"/>
        </w:tabs>
        <w:spacing w:after="0" w:line="360" w:lineRule="auto"/>
        <w:ind w:left="795"/>
        <w:rPr>
          <w:rFonts w:ascii="Times New Roman" w:hAnsi="Times New Roman" w:cs="Times New Roman"/>
          <w:i/>
          <w:noProof/>
          <w:sz w:val="28"/>
          <w:szCs w:val="28"/>
        </w:rPr>
      </w:pPr>
      <w:r w:rsidRPr="00E02403">
        <w:rPr>
          <w:rFonts w:ascii="Times New Roman" w:hAnsi="Times New Roman" w:cs="Times New Roman"/>
          <w:i/>
          <w:noProof/>
          <w:sz w:val="28"/>
          <w:szCs w:val="28"/>
        </w:rPr>
        <w:t>II  група: на городах дозріли овочі…</w:t>
      </w:r>
    </w:p>
    <w:p w:rsidR="00FF72D7" w:rsidRPr="00E02403" w:rsidRDefault="00FF72D7" w:rsidP="00FF72D7">
      <w:pPr>
        <w:pStyle w:val="a3"/>
        <w:tabs>
          <w:tab w:val="left" w:pos="1065"/>
        </w:tabs>
        <w:spacing w:after="0" w:line="360" w:lineRule="auto"/>
        <w:ind w:left="795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II</w:t>
      </w:r>
      <w:r w:rsidRPr="00E02403">
        <w:rPr>
          <w:rFonts w:ascii="Times New Roman" w:hAnsi="Times New Roman" w:cs="Times New Roman"/>
          <w:i/>
          <w:noProof/>
          <w:sz w:val="28"/>
          <w:szCs w:val="28"/>
        </w:rPr>
        <w:t>I  група: змінилося життя тварин…</w:t>
      </w:r>
    </w:p>
    <w:p w:rsidR="00FF72D7" w:rsidRPr="00553649" w:rsidRDefault="00FF72D7" w:rsidP="00FF72D7">
      <w:pPr>
        <w:pStyle w:val="a3"/>
        <w:tabs>
          <w:tab w:val="left" w:pos="106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Варіанти відповідей до всіх груп («так» чи «ні», доведіть, чому?)</w:t>
      </w:r>
    </w:p>
    <w:p w:rsidR="00FF72D7" w:rsidRPr="00553649" w:rsidRDefault="00FF72D7" w:rsidP="00FF72D7">
      <w:pPr>
        <w:pStyle w:val="a3"/>
        <w:tabs>
          <w:tab w:val="left" w:pos="106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Наступним етапом пошуку є збирання результатів експерементування (таблиць, малюнків, фото).</w:t>
      </w:r>
    </w:p>
    <w:p w:rsidR="00FF72D7" w:rsidRPr="006D4C71" w:rsidRDefault="00FF72D7" w:rsidP="00FF72D7">
      <w:pPr>
        <w:pStyle w:val="a3"/>
        <w:tabs>
          <w:tab w:val="left" w:pos="106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Далі – первинна </w:t>
      </w:r>
      <w:r>
        <w:rPr>
          <w:rFonts w:ascii="Times New Roman" w:hAnsi="Times New Roman" w:cs="Times New Roman"/>
          <w:noProof/>
          <w:sz w:val="28"/>
          <w:szCs w:val="28"/>
        </w:rPr>
        <w:t>обробка інформації, що включає:з</w:t>
      </w:r>
      <w:r w:rsidRPr="00553649">
        <w:rPr>
          <w:rFonts w:ascii="Times New Roman" w:hAnsi="Times New Roman" w:cs="Times New Roman"/>
          <w:noProof/>
          <w:sz w:val="28"/>
          <w:szCs w:val="28"/>
        </w:rPr>
        <w:t>агальне ознайомлення, аналіз, порівняння, групування, узагальнення, оформлення відповідним чином: створення карток – результатів через групову, парну, індивідуальну діяльність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Наступним кроком проектної роботи є презентація результатів дослідження та реальне їх використання.Розпочинається він із формулювання і обговорення результатів дослідження через міжгруповий діалог в ході проведення нестандартних кроків та виховних заходів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(рис. 2.2).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Обговорення результатів дослідження – презентація проведеної роботи. Часто вона проходить у вигляді різних видів дискусій, де учні мають можливість скоректувати, при потребі, власну позицію, враховуючи додаткову інформацію, думку друзів і опонентів. Таке ділове співробітництво активізує розумову діяльність, адже відомо, що «дискусія народжується із спілкування, а із дискусії народжується мислення».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B5CF04" wp14:editId="37D3B8F3">
                <wp:simplePos x="0" y="0"/>
                <wp:positionH relativeFrom="column">
                  <wp:posOffset>55245</wp:posOffset>
                </wp:positionH>
                <wp:positionV relativeFrom="paragraph">
                  <wp:posOffset>83185</wp:posOffset>
                </wp:positionV>
                <wp:extent cx="5992495" cy="1934845"/>
                <wp:effectExtent l="12700" t="15875" r="14605" b="20955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934845"/>
                          <a:chOff x="1505" y="3197"/>
                          <a:chExt cx="9437" cy="3047"/>
                        </a:xfrm>
                      </wpg:grpSpPr>
                      <wps:wsp>
                        <wps:cNvPr id="10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4748" y="3208"/>
                            <a:ext cx="3016" cy="1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2D7" w:rsidRPr="00B7488F" w:rsidRDefault="00FF72D7" w:rsidP="00FF72D7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група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Дикі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Свійські тварини</w:t>
                              </w:r>
                            </w:p>
                            <w:p w:rsidR="00FF72D7" w:rsidRPr="00173736" w:rsidRDefault="00FF72D7" w:rsidP="00FF72D7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1505" y="3208"/>
                            <a:ext cx="2810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2D7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737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1737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група 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Дерева – 40-100 років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Кущі – 1-10 років</w:t>
                              </w:r>
                            </w:p>
                            <w:p w:rsidR="00FF72D7" w:rsidRPr="00173736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Трави – 1 день- 3 місяці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7913" y="3197"/>
                            <a:ext cx="2968" cy="1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2D7" w:rsidRPr="00B7488F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B748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група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Овочі – городні рослини</w:t>
                              </w:r>
                            </w:p>
                            <w:p w:rsidR="00FF72D7" w:rsidRDefault="00FF72D7" w:rsidP="00FF72D7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Фрукти – садові рослини</w:t>
                              </w:r>
                            </w:p>
                            <w:p w:rsidR="00FF72D7" w:rsidRPr="00B7488F" w:rsidRDefault="00FF72D7" w:rsidP="00FF72D7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4927" y="4846"/>
                            <a:ext cx="269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2D7" w:rsidRPr="004B7CDC" w:rsidRDefault="00FF72D7" w:rsidP="00FF72D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hd w:val="clear" w:color="auto" w:fill="8EAADB" w:themeFill="accent5" w:themeFillTint="99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7C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Добування їжі</w:t>
                              </w:r>
                            </w:p>
                            <w:p w:rsidR="00FF72D7" w:rsidRDefault="00FF72D7" w:rsidP="00FF72D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hd w:val="clear" w:color="auto" w:fill="8EAADB" w:themeFill="accent5" w:themeFillTint="99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Умови життя</w:t>
                              </w:r>
                            </w:p>
                            <w:p w:rsidR="00FF72D7" w:rsidRPr="004B7CDC" w:rsidRDefault="00FF72D7" w:rsidP="00FF72D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hd w:val="clear" w:color="auto" w:fill="8EAADB" w:themeFill="accent5" w:themeFillTint="99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Користь</w:t>
                              </w:r>
                            </w:p>
                            <w:p w:rsidR="00FF72D7" w:rsidRPr="001A3B5D" w:rsidRDefault="00FF72D7" w:rsidP="00FF72D7">
                              <w:pPr>
                                <w:shd w:val="clear" w:color="auto" w:fill="8EAADB" w:themeFill="accent5" w:themeFillTint="99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8243" y="4882"/>
                            <a:ext cx="2699" cy="1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2D7" w:rsidRPr="004B7CDC" w:rsidRDefault="00FF72D7" w:rsidP="00FF72D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hd w:val="clear" w:color="auto" w:fill="8EAADB" w:themeFill="accent5" w:themeFillTint="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7C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Їжа для людей і тварин</w:t>
                              </w:r>
                            </w:p>
                            <w:p w:rsidR="00FF72D7" w:rsidRPr="004B7CDC" w:rsidRDefault="00FF72D7" w:rsidP="00FF72D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hd w:val="clear" w:color="auto" w:fill="8EAADB" w:themeFill="accent5" w:themeFillTint="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Вітаміни </w:t>
                              </w:r>
                            </w:p>
                            <w:p w:rsidR="00FF72D7" w:rsidRPr="001A3B5D" w:rsidRDefault="00FF72D7" w:rsidP="00FF72D7">
                              <w:pPr>
                                <w:shd w:val="clear" w:color="auto" w:fill="8EAADB" w:themeFill="accent5" w:themeFillTint="99"/>
                                <w:ind w:left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2864" y="4454"/>
                            <a:ext cx="0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6309" y="4481"/>
                            <a:ext cx="0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9545" y="4481"/>
                            <a:ext cx="0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CF04" id="Group 41" o:spid="_x0000_s1036" style="position:absolute;left:0;text-align:left;margin-left:4.35pt;margin-top:6.55pt;width:471.85pt;height:152.35pt;z-index:251661312" coordorigin="1505,3197" coordsize="943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">
                <v:rect id="Прямоугольник 19" o:spid="_x0000_s1037" style="position:absolute;left:4748;top:3208;width:301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" strokeweight="2pt">
                  <v:textbox>
                    <w:txbxContent>
                      <w:p w:rsidR="00FF72D7" w:rsidRPr="00B7488F" w:rsidRDefault="00FF72D7" w:rsidP="00FF72D7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група</w:t>
                        </w:r>
                      </w:p>
                      <w:p w:rsidR="00FF72D7" w:rsidRDefault="00FF72D7" w:rsidP="00FF72D7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Дикі</w:t>
                        </w:r>
                      </w:p>
                      <w:p w:rsidR="00FF72D7" w:rsidRDefault="00FF72D7" w:rsidP="00FF72D7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Свійські тварини</w:t>
                        </w:r>
                      </w:p>
                      <w:p w:rsidR="00FF72D7" w:rsidRPr="00173736" w:rsidRDefault="00FF72D7" w:rsidP="00FF72D7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0" o:spid="_x0000_s1038" style="position:absolute;left:1505;top:3208;width:2810;height: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" strokeweight="2pt">
                  <v:textbox>
                    <w:txbxContent>
                      <w:p w:rsidR="00FF72D7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373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1737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група </w:t>
                        </w:r>
                      </w:p>
                      <w:p w:rsidR="00FF72D7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Дерева – 40-100 років</w:t>
                        </w:r>
                      </w:p>
                      <w:p w:rsidR="00FF72D7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Кущі – 1-10 років</w:t>
                        </w:r>
                      </w:p>
                      <w:p w:rsidR="00FF72D7" w:rsidRPr="00173736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Трави – 1 день- 3 місяці</w:t>
                        </w:r>
                      </w:p>
                    </w:txbxContent>
                  </v:textbox>
                </v:rect>
                <v:rect id="Прямоугольник 21" o:spid="_x0000_s1039" style="position:absolute;left:7913;top:3197;width:2968;height:1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" strokeweight="2pt">
                  <v:textbox>
                    <w:txbxContent>
                      <w:p w:rsidR="00FF72D7" w:rsidRPr="00B7488F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B748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група</w:t>
                        </w:r>
                      </w:p>
                      <w:p w:rsidR="00FF72D7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Овочі – городні рослини</w:t>
                        </w:r>
                      </w:p>
                      <w:p w:rsidR="00FF72D7" w:rsidRDefault="00FF72D7" w:rsidP="00FF72D7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Фрукти – садові рослини</w:t>
                        </w:r>
                      </w:p>
                      <w:p w:rsidR="00FF72D7" w:rsidRPr="00B7488F" w:rsidRDefault="00FF72D7" w:rsidP="00FF72D7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3" o:spid="_x0000_s1040" style="position:absolute;left:4927;top:4846;width:2698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" strokeweight="2pt">
                  <v:textbox>
                    <w:txbxContent>
                      <w:p w:rsidR="00FF72D7" w:rsidRPr="004B7CDC" w:rsidRDefault="00FF72D7" w:rsidP="00FF72D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hd w:val="clear" w:color="auto" w:fill="8EAADB" w:themeFill="accent5" w:themeFillTint="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7CD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Добування їжі</w:t>
                        </w:r>
                      </w:p>
                      <w:p w:rsidR="00FF72D7" w:rsidRDefault="00FF72D7" w:rsidP="00FF72D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hd w:val="clear" w:color="auto" w:fill="8EAADB" w:themeFill="accent5" w:themeFillTint="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Умови життя</w:t>
                        </w:r>
                      </w:p>
                      <w:p w:rsidR="00FF72D7" w:rsidRPr="004B7CDC" w:rsidRDefault="00FF72D7" w:rsidP="00FF72D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hd w:val="clear" w:color="auto" w:fill="8EAADB" w:themeFill="accent5" w:themeFillTint="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Користь</w:t>
                        </w:r>
                      </w:p>
                      <w:p w:rsidR="00FF72D7" w:rsidRPr="001A3B5D" w:rsidRDefault="00FF72D7" w:rsidP="00FF72D7">
                        <w:pPr>
                          <w:shd w:val="clear" w:color="auto" w:fill="8EAADB" w:themeFill="accent5" w:themeFillTint="99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4" o:spid="_x0000_s1041" style="position:absolute;left:8243;top:4882;width:2699;height:1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" strokeweight="2pt">
                  <v:textbox>
                    <w:txbxContent>
                      <w:p w:rsidR="00FF72D7" w:rsidRPr="004B7CDC" w:rsidRDefault="00FF72D7" w:rsidP="00FF72D7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hd w:val="clear" w:color="auto" w:fill="8EAADB" w:themeFill="accent5" w:themeFillTint="9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7CD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Їжа для людей і тварин</w:t>
                        </w:r>
                      </w:p>
                      <w:p w:rsidR="00FF72D7" w:rsidRPr="004B7CDC" w:rsidRDefault="00FF72D7" w:rsidP="00FF72D7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hd w:val="clear" w:color="auto" w:fill="8EAADB" w:themeFill="accent5" w:themeFillTint="9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Вітаміни </w:t>
                        </w:r>
                      </w:p>
                      <w:p w:rsidR="00FF72D7" w:rsidRPr="001A3B5D" w:rsidRDefault="00FF72D7" w:rsidP="00FF72D7">
                        <w:pPr>
                          <w:shd w:val="clear" w:color="auto" w:fill="8EAADB" w:themeFill="accent5" w:themeFillTint="99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Прямая со стрелкой 25" o:spid="_x0000_s1042" type="#_x0000_t32" style="position:absolute;left:2864;top:4454;width:0;height: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Прямая со стрелкой 25" o:spid="_x0000_s1043" type="#_x0000_t32" style="position:absolute;left:6309;top:4481;width:0;height: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Прямая со стрелкой 25" o:spid="_x0000_s1044" type="#_x0000_t32" style="position:absolute;left:9545;top:4481;width:0;height: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FF72D7" w:rsidRPr="00553649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1CB7" wp14:editId="38397B89">
                <wp:simplePos x="0" y="0"/>
                <wp:positionH relativeFrom="column">
                  <wp:posOffset>39370</wp:posOffset>
                </wp:positionH>
                <wp:positionV relativeFrom="paragraph">
                  <wp:posOffset>210185</wp:posOffset>
                </wp:positionV>
                <wp:extent cx="1851660" cy="1609725"/>
                <wp:effectExtent l="15875" t="15240" r="18415" b="13335"/>
                <wp:wrapNone/>
                <wp:docPr id="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D7" w:rsidRDefault="00FF72D7" w:rsidP="00FF72D7">
                            <w:pPr>
                              <w:shd w:val="clear" w:color="auto" w:fill="8EAADB" w:themeFill="accent5" w:themeFillTint="99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Рослини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дають:</w:t>
                            </w:r>
                          </w:p>
                          <w:p w:rsidR="00FF72D7" w:rsidRDefault="00FF72D7" w:rsidP="00FF72D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8EAADB" w:themeFill="accent5" w:themeFillTint="99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Кисень</w:t>
                            </w:r>
                          </w:p>
                          <w:p w:rsidR="00FF72D7" w:rsidRDefault="00FF72D7" w:rsidP="00FF72D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8EAADB" w:themeFill="accent5" w:themeFillTint="99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Іжа</w:t>
                            </w:r>
                            <w:proofErr w:type="spellEnd"/>
                          </w:p>
                          <w:p w:rsidR="00FF72D7" w:rsidRDefault="00FF72D7" w:rsidP="00FF72D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8EAADB" w:themeFill="accent5" w:themeFillTint="99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Буд. матеріал</w:t>
                            </w:r>
                          </w:p>
                          <w:p w:rsidR="00FF72D7" w:rsidRDefault="00FF72D7" w:rsidP="00FF72D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8EAADB" w:themeFill="accent5" w:themeFillTint="99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Красу</w:t>
                            </w:r>
                          </w:p>
                          <w:p w:rsidR="00FF72D7" w:rsidRDefault="00FF72D7" w:rsidP="00FF72D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8EAADB" w:themeFill="accent5" w:themeFillTint="99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Меблі</w:t>
                            </w:r>
                          </w:p>
                          <w:p w:rsidR="00FF72D7" w:rsidRPr="004B7CDC" w:rsidRDefault="00FF72D7" w:rsidP="00FF72D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8EAADB" w:themeFill="accent5" w:themeFillTint="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Ліки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1CB7" id="Прямоугольник 22" o:spid="_x0000_s1045" style="position:absolute;left:0;text-align:left;margin-left:3.1pt;margin-top:16.55pt;width:145.8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" strokeweight="2pt">
                <v:textbox>
                  <w:txbxContent>
                    <w:p w:rsidR="00FF72D7" w:rsidRDefault="00FF72D7" w:rsidP="00FF72D7">
                      <w:pPr>
                        <w:shd w:val="clear" w:color="auto" w:fill="8EAADB" w:themeFill="accent5" w:themeFillTint="99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Рослини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дають:</w:t>
                      </w:r>
                    </w:p>
                    <w:p w:rsidR="00FF72D7" w:rsidRDefault="00FF72D7" w:rsidP="00FF72D7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8EAADB" w:themeFill="accent5" w:themeFillTint="99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Кисень</w:t>
                      </w:r>
                    </w:p>
                    <w:p w:rsidR="00FF72D7" w:rsidRDefault="00FF72D7" w:rsidP="00FF72D7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8EAADB" w:themeFill="accent5" w:themeFillTint="99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Іжа</w:t>
                      </w:r>
                      <w:proofErr w:type="spellEnd"/>
                    </w:p>
                    <w:p w:rsidR="00FF72D7" w:rsidRDefault="00FF72D7" w:rsidP="00FF72D7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8EAADB" w:themeFill="accent5" w:themeFillTint="99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Буд. матеріал</w:t>
                      </w:r>
                    </w:p>
                    <w:p w:rsidR="00FF72D7" w:rsidRDefault="00FF72D7" w:rsidP="00FF72D7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8EAADB" w:themeFill="accent5" w:themeFillTint="99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Красу</w:t>
                      </w:r>
                    </w:p>
                    <w:p w:rsidR="00FF72D7" w:rsidRDefault="00FF72D7" w:rsidP="00FF72D7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8EAADB" w:themeFill="accent5" w:themeFillTint="99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Меблі</w:t>
                      </w:r>
                    </w:p>
                    <w:p w:rsidR="00FF72D7" w:rsidRPr="004B7CDC" w:rsidRDefault="00FF72D7" w:rsidP="00FF72D7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8EAADB" w:themeFill="accent5" w:themeFillTint="9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Ліки</w:t>
                      </w:r>
                    </w:p>
                  </w:txbxContent>
                </v:textbox>
              </v:rect>
            </w:pict>
          </mc:Fallback>
        </mc:AlternateConten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Рис.2.2. Картки – результати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72D7" w:rsidRPr="00553649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553649">
        <w:rPr>
          <w:rFonts w:ascii="Times New Roman" w:hAnsi="Times New Roman" w:cs="Times New Roman"/>
          <w:noProof/>
          <w:sz w:val="28"/>
          <w:szCs w:val="28"/>
        </w:rPr>
        <w:t>Оформлення результатів презентації – наступний крок проектної діяльності. За результатами всієї здобутої інформації діти створюють проекти – публікації, які являють собою заклики до громадян нашого міста, щодо збереження навколишнього середовища, а саме – рослин, диких тварин, як об’єкта живої природи, осередку життя і краси. Роботи оформлюються на окремих аркушах, прикрашаються відповідними малюнками, аплікаціями , віршами, прислів</w:t>
      </w:r>
      <w:r w:rsidRPr="00553649">
        <w:rPr>
          <w:rFonts w:ascii="Times New Roman" w:hAnsi="Times New Roman" w:cs="Times New Roman"/>
          <w:noProof/>
          <w:sz w:val="28"/>
          <w:szCs w:val="28"/>
          <w:lang w:val="ru-RU"/>
        </w:rPr>
        <w:t>’ями.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553649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По закінченні всієї художньо-оформительської роботи, в класі проходить захист проектів – публікацій під час якого всі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 w:rsidRPr="00553649">
        <w:rPr>
          <w:rFonts w:ascii="Times New Roman" w:hAnsi="Times New Roman" w:cs="Times New Roman"/>
          <w:noProof/>
          <w:sz w:val="28"/>
          <w:szCs w:val="28"/>
          <w:lang w:val="ru-RU"/>
        </w:rPr>
        <w:t>учасники проекту – учні, батьки, вчителі – заслуховують і колективно обговорюють виступи доповідачів. Тут відбувається реалізація і останнього завдання проекту – підведення підсумків, під час якого діти аналізують свою роботу в проекті. Висловлюють свою точку зору батьки і вчителі. Поряд з підсумками ,щодо розвитку загальномовленнєвих і загальнопізнавальних вмінь і навичок, звучать підсумки комунікативного та організаційного спрямування. Створення папок –портфоліо, в яких зібрано всі робочі матеріали, також є своєрідним як підсумком, так і рез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ультатом роботи учнів в проекті (рис 2.3. </w:t>
      </w:r>
      <w:r w:rsidRPr="00735047">
        <w:rPr>
          <w:rFonts w:ascii="Times New Roman" w:hAnsi="Times New Roman" w:cs="Times New Roman"/>
          <w:noProof/>
          <w:sz w:val="28"/>
          <w:szCs w:val="28"/>
          <w:lang w:val="ru-RU"/>
        </w:rPr>
        <w:t>Результати моніторингу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).</w:t>
      </w:r>
    </w:p>
    <w:p w:rsidR="00FF72D7" w:rsidRDefault="00FF72D7" w:rsidP="00FF72D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E3039" w:rsidRDefault="007E3039"/>
    <w:sectPr w:rsidR="007E3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5A0"/>
    <w:multiLevelType w:val="hybridMultilevel"/>
    <w:tmpl w:val="0C8A49E2"/>
    <w:lvl w:ilvl="0" w:tplc="E50C88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75502BC"/>
    <w:multiLevelType w:val="hybridMultilevel"/>
    <w:tmpl w:val="618E22FA"/>
    <w:lvl w:ilvl="0" w:tplc="3F46C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00E"/>
    <w:multiLevelType w:val="hybridMultilevel"/>
    <w:tmpl w:val="BF12AC52"/>
    <w:lvl w:ilvl="0" w:tplc="860877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2E85C30"/>
    <w:multiLevelType w:val="hybridMultilevel"/>
    <w:tmpl w:val="10060576"/>
    <w:lvl w:ilvl="0" w:tplc="84D8E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77E1"/>
    <w:multiLevelType w:val="hybridMultilevel"/>
    <w:tmpl w:val="2BC469B4"/>
    <w:lvl w:ilvl="0" w:tplc="69A0A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7"/>
    <w:rsid w:val="007E3039"/>
    <w:rsid w:val="00DF03B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6B9A-DD06-417C-A50E-FBCCAE74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D7"/>
    <w:pPr>
      <w:ind w:left="720"/>
      <w:contextualSpacing/>
    </w:pPr>
  </w:style>
  <w:style w:type="paragraph" w:styleId="a4">
    <w:name w:val="Normal (Web)"/>
    <w:basedOn w:val="a"/>
    <w:uiPriority w:val="99"/>
    <w:rsid w:val="00FF72D7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Надежда</cp:lastModifiedBy>
  <cp:revision>2</cp:revision>
  <dcterms:created xsi:type="dcterms:W3CDTF">2017-03-29T19:46:00Z</dcterms:created>
  <dcterms:modified xsi:type="dcterms:W3CDTF">2017-03-29T19:46:00Z</dcterms:modified>
</cp:coreProperties>
</file>