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642" w:rsidRDefault="005F6642" w:rsidP="005F6642">
      <w:pPr>
        <w:spacing w:after="0"/>
        <w:jc w:val="center"/>
        <w:rPr>
          <w:rStyle w:val="apple-style-span"/>
          <w:rFonts w:ascii="Times New Roman" w:hAnsi="Times New Roman"/>
          <w:b/>
          <w:sz w:val="32"/>
          <w:szCs w:val="32"/>
          <w:shd w:val="clear" w:color="auto" w:fill="FFFFFF"/>
          <w:lang w:val="ru-RU"/>
        </w:rPr>
      </w:pPr>
      <w:r w:rsidRPr="009266CB">
        <w:rPr>
          <w:rStyle w:val="apple-style-span"/>
          <w:rFonts w:ascii="Times New Roman" w:hAnsi="Times New Roman"/>
          <w:b/>
          <w:sz w:val="32"/>
          <w:szCs w:val="32"/>
          <w:shd w:val="clear" w:color="auto" w:fill="FFFFFF"/>
          <w:lang w:val="ru-RU"/>
        </w:rPr>
        <w:t>Магія чисел.</w:t>
      </w:r>
      <w:r>
        <w:rPr>
          <w:rStyle w:val="apple-style-span"/>
          <w:rFonts w:ascii="Times New Roman" w:hAnsi="Times New Roman"/>
          <w:b/>
          <w:sz w:val="32"/>
          <w:szCs w:val="32"/>
          <w:shd w:val="clear" w:color="auto" w:fill="FFFFFF"/>
          <w:lang w:val="ru-RU"/>
        </w:rPr>
        <w:t xml:space="preserve"> </w:t>
      </w:r>
      <w:r w:rsidRPr="009266CB">
        <w:rPr>
          <w:rStyle w:val="apple-style-span"/>
          <w:rFonts w:ascii="Times New Roman" w:hAnsi="Times New Roman"/>
          <w:b/>
          <w:sz w:val="32"/>
          <w:szCs w:val="32"/>
          <w:shd w:val="clear" w:color="auto" w:fill="FFFFFF"/>
          <w:lang w:val="ru-RU"/>
        </w:rPr>
        <w:t>Магічний квадрат Дюрера</w:t>
      </w:r>
      <w:r w:rsidR="00276DF8">
        <w:rPr>
          <w:rStyle w:val="apple-style-span"/>
          <w:rFonts w:ascii="Times New Roman" w:hAnsi="Times New Roman"/>
          <w:b/>
          <w:sz w:val="32"/>
          <w:szCs w:val="32"/>
          <w:shd w:val="clear" w:color="auto" w:fill="FFFFFF"/>
          <w:lang w:val="ru-RU"/>
        </w:rPr>
        <w:t>.</w:t>
      </w:r>
    </w:p>
    <w:p w:rsidR="005F6642" w:rsidRPr="00276DF8" w:rsidRDefault="00276DF8" w:rsidP="005F6642">
      <w:pPr>
        <w:spacing w:after="0"/>
        <w:jc w:val="center"/>
        <w:rPr>
          <w:rStyle w:val="apple-style-span"/>
          <w:rFonts w:ascii="Times New Roman" w:hAnsi="Times New Roman"/>
          <w:b/>
          <w:color w:val="C00000"/>
          <w:sz w:val="32"/>
          <w:szCs w:val="32"/>
          <w:shd w:val="clear" w:color="auto" w:fill="FFFFFF"/>
        </w:rPr>
      </w:pPr>
      <w:r w:rsidRPr="00276DF8">
        <w:rPr>
          <w:color w:val="C00000"/>
        </w:rPr>
        <w:t>Бінарний  урок з з елементами STEM-технологій</w:t>
      </w:r>
    </w:p>
    <w:p w:rsidR="005F6642" w:rsidRDefault="005F6642" w:rsidP="005F6642">
      <w:pPr>
        <w:spacing w:after="0"/>
        <w:jc w:val="right"/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>Надія Л</w:t>
      </w:r>
      <w:r w:rsidRPr="009266CB"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>еонідівна Мельниченко</w:t>
      </w:r>
      <w:r w:rsidR="00276DF8"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  -</w:t>
      </w: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</w:t>
      </w:r>
      <w:r w:rsidR="00276DF8"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 </w:t>
      </w: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>учитель початкових класів</w:t>
      </w:r>
    </w:p>
    <w:p w:rsidR="005F6642" w:rsidRDefault="005F6642" w:rsidP="005F6642">
      <w:pPr>
        <w:spacing w:after="0"/>
        <w:jc w:val="right"/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>Тітова Мрина Володимирівна</w:t>
      </w:r>
      <w:r w:rsidR="00276DF8"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</w:t>
      </w:r>
      <w:r w:rsidR="00276DF8"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-  </w:t>
      </w: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>учитель  образотворчого мистецтва</w:t>
      </w:r>
    </w:p>
    <w:p w:rsidR="005F6642" w:rsidRDefault="005F6642" w:rsidP="005F6642">
      <w:pPr>
        <w:spacing w:after="0"/>
        <w:jc w:val="right"/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</w:pPr>
    </w:p>
    <w:p w:rsidR="005F6642" w:rsidRDefault="005F6642" w:rsidP="005F6642">
      <w:pPr>
        <w:spacing w:after="0"/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>Цільова група:</w:t>
      </w:r>
    </w:p>
    <w:p w:rsidR="005F6642" w:rsidRDefault="005F6642" w:rsidP="005F6642">
      <w:pPr>
        <w:numPr>
          <w:ilvl w:val="0"/>
          <w:numId w:val="21"/>
        </w:numPr>
        <w:spacing w:after="0"/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>у</w:t>
      </w: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  <w:lang w:val="en-US"/>
        </w:rPr>
        <w:t xml:space="preserve">чні </w:t>
      </w: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>4 класу</w:t>
      </w:r>
    </w:p>
    <w:p w:rsidR="005F6642" w:rsidRDefault="005F6642" w:rsidP="005F6642">
      <w:pPr>
        <w:spacing w:after="0"/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</w:pP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  <w:t>Тривалість :</w:t>
      </w:r>
    </w:p>
    <w:p w:rsidR="005F6642" w:rsidRPr="009266CB" w:rsidRDefault="005F6642" w:rsidP="005F6642">
      <w:pPr>
        <w:numPr>
          <w:ilvl w:val="0"/>
          <w:numId w:val="21"/>
        </w:numPr>
        <w:spacing w:after="0"/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  <w:lang w:val="ru-RU"/>
        </w:rPr>
      </w:pP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  <w:lang w:val="en-US"/>
        </w:rPr>
        <w:t>90 хв</w:t>
      </w:r>
      <w:r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  <w:lang w:val="ru-RU"/>
        </w:rPr>
        <w:t xml:space="preserve"> </w:t>
      </w:r>
    </w:p>
    <w:p w:rsidR="005F6642" w:rsidRPr="009266CB" w:rsidRDefault="005F6642" w:rsidP="005F6642">
      <w:pPr>
        <w:spacing w:after="0"/>
        <w:jc w:val="right"/>
        <w:rPr>
          <w:rStyle w:val="apple-style-span"/>
          <w:rFonts w:ascii="Times New Roman" w:hAnsi="Times New Roman"/>
          <w:b/>
          <w:i/>
          <w:sz w:val="28"/>
          <w:szCs w:val="28"/>
          <w:shd w:val="clear" w:color="auto" w:fill="FFFFFF"/>
        </w:rPr>
      </w:pPr>
    </w:p>
    <w:p w:rsidR="005F6642" w:rsidRPr="008D3ED4" w:rsidRDefault="005F6642" w:rsidP="005F6642">
      <w:pPr>
        <w:spacing w:after="0"/>
        <w:jc w:val="both"/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5F6642" w:rsidRPr="008D3ED4" w:rsidRDefault="005F6642" w:rsidP="005F664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17"/>
        </w:rPr>
      </w:pPr>
      <w:r w:rsidRPr="008D3ED4"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  <w:t>Мета:</w:t>
      </w:r>
      <w:r w:rsidRPr="008D3ED4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5F6642" w:rsidRPr="008B11E5" w:rsidRDefault="005F6642" w:rsidP="005F6642">
      <w:pPr>
        <w:shd w:val="clear" w:color="auto" w:fill="FFFFFF"/>
        <w:spacing w:after="0" w:line="240" w:lineRule="auto"/>
        <w:jc w:val="both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  <w:r w:rsidRPr="008D3ED4">
        <w:rPr>
          <w:rFonts w:ascii="Times New Roman" w:hAnsi="Times New Roman"/>
          <w:sz w:val="28"/>
          <w:szCs w:val="28"/>
        </w:rPr>
        <w:t>•   навчальна: актуалізувати знання учнів про графіку як вид образотворчого мистецтва; навчити розрізняти види графіки</w:t>
      </w:r>
      <w:r w:rsidRPr="008D3ED4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 ; вчити учнів створювати узагальнений об</w:t>
      </w:r>
      <w:r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раз форми предмета і фону, </w:t>
      </w:r>
      <w:r w:rsidRPr="008D3ED4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5F6642" w:rsidRPr="00233D93" w:rsidRDefault="005F6642" w:rsidP="005F664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3ED4">
        <w:rPr>
          <w:rFonts w:ascii="Times New Roman" w:hAnsi="Times New Roman"/>
          <w:sz w:val="28"/>
          <w:szCs w:val="28"/>
        </w:rPr>
        <w:t>•   розвивальна: розвивати творчу уяву, уміння насолоджуватися творами графічного мистецтва, аналізувати їх; формувати естетичні почуття, смак; активізувати творчу ініціативу учнів;</w:t>
      </w:r>
      <w:r>
        <w:rPr>
          <w:rFonts w:ascii="Times New Roman" w:hAnsi="Times New Roman"/>
          <w:sz w:val="28"/>
          <w:szCs w:val="28"/>
        </w:rPr>
        <w:t xml:space="preserve">знайомство з творчістю художника –графіка Альбрехта Дюрера.знайомство з професіями рестовратор та екскурсовод.Розвивати обчислювальні навички,знання </w:t>
      </w:r>
      <w:r w:rsidRPr="00233D93">
        <w:rPr>
          <w:rFonts w:ascii="Times New Roman" w:hAnsi="Times New Roman"/>
          <w:sz w:val="28"/>
          <w:szCs w:val="28"/>
        </w:rPr>
        <w:t>математичних термінів</w:t>
      </w:r>
    </w:p>
    <w:p w:rsidR="005F6642" w:rsidRPr="00233D93" w:rsidRDefault="005F6642" w:rsidP="005F664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Вчитись працювати в команді.</w:t>
      </w:r>
    </w:p>
    <w:p w:rsidR="005F6642" w:rsidRDefault="005F6642" w:rsidP="005F664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3ED4">
        <w:rPr>
          <w:rFonts w:ascii="Times New Roman" w:hAnsi="Times New Roman"/>
          <w:sz w:val="28"/>
          <w:szCs w:val="28"/>
        </w:rPr>
        <w:t>•   виховна: виховувати зацікавленість творами образотворчого мистецтва,</w:t>
      </w:r>
    </w:p>
    <w:p w:rsidR="005F6642" w:rsidRPr="008D3ED4" w:rsidRDefault="005F6642" w:rsidP="005F664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3ED4">
        <w:rPr>
          <w:rFonts w:ascii="Times New Roman" w:hAnsi="Times New Roman"/>
          <w:sz w:val="28"/>
          <w:szCs w:val="28"/>
        </w:rPr>
        <w:t xml:space="preserve"> охайність під час роботи.</w:t>
      </w:r>
    </w:p>
    <w:p w:rsidR="008D16AE" w:rsidRPr="008D3ED4" w:rsidRDefault="008D16AE" w:rsidP="004F09E6">
      <w:pPr>
        <w:spacing w:after="0"/>
        <w:jc w:val="both"/>
        <w:rPr>
          <w:rStyle w:val="apple-style-span"/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5F6642" w:rsidRDefault="005F6642" w:rsidP="002E6F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72122" w:rsidRPr="00CB695B" w:rsidRDefault="00472122" w:rsidP="002E6F4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6761">
        <w:rPr>
          <w:rFonts w:ascii="Times New Roman" w:hAnsi="Times New Roman"/>
          <w:b/>
          <w:sz w:val="28"/>
          <w:szCs w:val="28"/>
          <w:lang w:val="ru-RU"/>
        </w:rPr>
        <w:t>Операційні цілі(завдання):</w:t>
      </w:r>
    </w:p>
    <w:p w:rsidR="00E36761" w:rsidRDefault="00E36761" w:rsidP="002E6F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Після закінчення уроку учень </w:t>
      </w:r>
    </w:p>
    <w:p w:rsidR="00E36761" w:rsidRDefault="00E36761" w:rsidP="002E6F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знає</w:t>
      </w:r>
    </w:p>
    <w:p w:rsidR="00E36761" w:rsidRDefault="00E36761" w:rsidP="00E3676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види графіки</w:t>
      </w:r>
    </w:p>
    <w:p w:rsidR="00E36761" w:rsidRDefault="00E36761" w:rsidP="00E3676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технологічні сфери використання графіки</w:t>
      </w:r>
    </w:p>
    <w:p w:rsidR="00E36761" w:rsidRDefault="00E36761" w:rsidP="00E3676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виражальні можливості лініі та штриха</w:t>
      </w:r>
    </w:p>
    <w:p w:rsidR="0025484B" w:rsidRDefault="0025484B" w:rsidP="00E3676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роботи художника- графіка Дюрера</w:t>
      </w:r>
    </w:p>
    <w:p w:rsidR="0025484B" w:rsidRPr="0025484B" w:rsidRDefault="0025484B" w:rsidP="0025484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математичні закони магічних квадратів</w:t>
      </w:r>
    </w:p>
    <w:p w:rsidR="0025484B" w:rsidRDefault="0025484B" w:rsidP="0025484B">
      <w:pPr>
        <w:shd w:val="clear" w:color="auto" w:fill="FFFFFF"/>
        <w:spacing w:after="0" w:line="240" w:lineRule="auto"/>
        <w:ind w:left="1031"/>
        <w:jc w:val="both"/>
        <w:rPr>
          <w:rFonts w:ascii="Times New Roman" w:hAnsi="Times New Roman"/>
          <w:sz w:val="28"/>
          <w:szCs w:val="28"/>
        </w:rPr>
      </w:pPr>
    </w:p>
    <w:p w:rsidR="0025484B" w:rsidRDefault="00E36761" w:rsidP="0025484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вміє</w:t>
      </w:r>
    </w:p>
    <w:p w:rsidR="00E36761" w:rsidRDefault="0025484B" w:rsidP="0025484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використовувати  можливості </w:t>
      </w:r>
      <w:r w:rsidR="00E36761">
        <w:rPr>
          <w:rFonts w:ascii="Times New Roman" w:hAnsi="Times New Roman"/>
          <w:sz w:val="28"/>
          <w:szCs w:val="28"/>
        </w:rPr>
        <w:t xml:space="preserve"> засобів графіки</w:t>
      </w:r>
    </w:p>
    <w:p w:rsidR="0025484B" w:rsidRDefault="0025484B" w:rsidP="0025484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відрізняти види графіки</w:t>
      </w:r>
    </w:p>
    <w:p w:rsidR="0025484B" w:rsidRDefault="0025484B" w:rsidP="0025484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використовувати математичні терміни</w:t>
      </w:r>
    </w:p>
    <w:p w:rsidR="00DF050F" w:rsidRDefault="00DF050F" w:rsidP="0025484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працювати в групах</w:t>
      </w:r>
    </w:p>
    <w:p w:rsidR="0025484B" w:rsidRDefault="0025484B" w:rsidP="0025484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може</w:t>
      </w:r>
    </w:p>
    <w:p w:rsidR="0025484B" w:rsidRDefault="0025484B" w:rsidP="0025484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розвивати обчислювальні навички .знання математичних термінів</w:t>
      </w:r>
    </w:p>
    <w:p w:rsidR="0025484B" w:rsidRDefault="0025484B" w:rsidP="0025484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розвивати вміння </w:t>
      </w:r>
      <w:r w:rsidR="00DF050F">
        <w:rPr>
          <w:rFonts w:ascii="Times New Roman" w:hAnsi="Times New Roman"/>
          <w:sz w:val="28"/>
          <w:szCs w:val="28"/>
        </w:rPr>
        <w:t>прогнозувати майбутні результати.резикувати</w:t>
      </w:r>
    </w:p>
    <w:p w:rsidR="00DF050F" w:rsidRDefault="00DF050F" w:rsidP="0025484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виконувати графічне зображення стрічкового шрифту</w:t>
      </w:r>
    </w:p>
    <w:p w:rsidR="00E36761" w:rsidRPr="00E36761" w:rsidRDefault="00E36761" w:rsidP="002E6F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25484B">
        <w:rPr>
          <w:rFonts w:ascii="Times New Roman" w:hAnsi="Times New Roman"/>
          <w:sz w:val="28"/>
          <w:szCs w:val="28"/>
        </w:rPr>
        <w:t xml:space="preserve">        </w:t>
      </w:r>
    </w:p>
    <w:p w:rsidR="00472122" w:rsidRPr="00E36761" w:rsidRDefault="00472122" w:rsidP="002E6F4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6761">
        <w:rPr>
          <w:rFonts w:ascii="Times New Roman" w:hAnsi="Times New Roman"/>
          <w:b/>
          <w:sz w:val="28"/>
          <w:szCs w:val="28"/>
          <w:lang w:val="ru-RU"/>
        </w:rPr>
        <w:t>Методи і техніки</w:t>
      </w:r>
      <w:proofErr w:type="gramStart"/>
      <w:r w:rsidRPr="00E36761">
        <w:rPr>
          <w:rFonts w:ascii="Times New Roman" w:hAnsi="Times New Roman"/>
          <w:b/>
          <w:sz w:val="28"/>
          <w:szCs w:val="28"/>
          <w:lang w:val="ru-RU"/>
        </w:rPr>
        <w:t xml:space="preserve"> :</w:t>
      </w:r>
      <w:proofErr w:type="gramEnd"/>
    </w:p>
    <w:p w:rsidR="00472122" w:rsidRDefault="00472122" w:rsidP="002E6F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6761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</w:rPr>
        <w:t>р</w:t>
      </w:r>
      <w:r w:rsidRPr="00E36761">
        <w:rPr>
          <w:rFonts w:ascii="Times New Roman" w:hAnsi="Times New Roman"/>
          <w:sz w:val="28"/>
          <w:szCs w:val="28"/>
          <w:lang w:val="ru-RU"/>
        </w:rPr>
        <w:t xml:space="preserve">обота </w:t>
      </w:r>
      <w:r>
        <w:rPr>
          <w:rFonts w:ascii="Times New Roman" w:hAnsi="Times New Roman"/>
          <w:sz w:val="28"/>
          <w:szCs w:val="28"/>
        </w:rPr>
        <w:t>в малих групах</w:t>
      </w:r>
    </w:p>
    <w:p w:rsidR="00472122" w:rsidRDefault="00472122" w:rsidP="002E6F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дискусія в групах</w:t>
      </w:r>
    </w:p>
    <w:p w:rsidR="00472122" w:rsidRDefault="00472122" w:rsidP="002E6F4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самооцінювання і взаемооцінювання</w:t>
      </w:r>
    </w:p>
    <w:p w:rsidR="008D16AE" w:rsidRDefault="00472122" w:rsidP="004721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36761">
        <w:rPr>
          <w:rFonts w:ascii="Times New Roman" w:hAnsi="Times New Roman"/>
          <w:sz w:val="28"/>
          <w:szCs w:val="28"/>
        </w:rPr>
        <w:t>рефлексія</w:t>
      </w:r>
    </w:p>
    <w:p w:rsidR="00E36761" w:rsidRPr="00E36761" w:rsidRDefault="00E36761" w:rsidP="00472122">
      <w:pPr>
        <w:shd w:val="clear" w:color="auto" w:fill="FFFFFF"/>
        <w:spacing w:after="0" w:line="240" w:lineRule="auto"/>
        <w:jc w:val="both"/>
        <w:rPr>
          <w:rStyle w:val="apple-style-span"/>
          <w:rFonts w:ascii="Times New Roman" w:hAnsi="Times New Roman"/>
          <w:sz w:val="28"/>
          <w:szCs w:val="28"/>
          <w:lang w:val="en-US"/>
        </w:rPr>
      </w:pPr>
    </w:p>
    <w:p w:rsidR="00A1583C" w:rsidRDefault="00472122" w:rsidP="006074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472122">
        <w:rPr>
          <w:rFonts w:ascii="Times New Roman" w:hAnsi="Times New Roman"/>
          <w:b/>
          <w:sz w:val="28"/>
          <w:szCs w:val="24"/>
        </w:rPr>
        <w:t>Обладнаня</w:t>
      </w:r>
      <w:r w:rsidR="008D16AE" w:rsidRPr="008D3ED4">
        <w:rPr>
          <w:rFonts w:ascii="Times New Roman" w:hAnsi="Times New Roman"/>
          <w:b/>
          <w:sz w:val="28"/>
          <w:szCs w:val="24"/>
        </w:rPr>
        <w:t>:</w:t>
      </w:r>
      <w:r w:rsidR="008D16AE" w:rsidRPr="008D3ED4">
        <w:rPr>
          <w:rFonts w:ascii="Times New Roman" w:hAnsi="Times New Roman"/>
          <w:sz w:val="28"/>
          <w:szCs w:val="24"/>
        </w:rPr>
        <w:t xml:space="preserve"> олівці , альбоми ,гумки, </w:t>
      </w:r>
      <w:r>
        <w:rPr>
          <w:rFonts w:ascii="Times New Roman" w:hAnsi="Times New Roman"/>
          <w:sz w:val="28"/>
          <w:szCs w:val="24"/>
        </w:rPr>
        <w:t>маркери.ручки.аркуші А 4</w:t>
      </w:r>
      <w:r w:rsidR="00E36761">
        <w:rPr>
          <w:rFonts w:ascii="Times New Roman" w:hAnsi="Times New Roman"/>
          <w:sz w:val="28"/>
          <w:szCs w:val="24"/>
        </w:rPr>
        <w:t xml:space="preserve">. </w:t>
      </w:r>
    </w:p>
    <w:p w:rsidR="008D16AE" w:rsidRPr="00CB695B" w:rsidRDefault="00A1583C" w:rsidP="006074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</w:rPr>
        <w:t>к</w:t>
      </w:r>
      <w:r w:rsidR="00E36761">
        <w:rPr>
          <w:rFonts w:ascii="Times New Roman" w:hAnsi="Times New Roman"/>
          <w:sz w:val="28"/>
          <w:szCs w:val="24"/>
        </w:rPr>
        <w:t>артки</w:t>
      </w:r>
      <w:r>
        <w:rPr>
          <w:rFonts w:ascii="Times New Roman" w:hAnsi="Times New Roman"/>
          <w:sz w:val="28"/>
          <w:szCs w:val="24"/>
        </w:rPr>
        <w:t>-</w:t>
      </w:r>
      <w:r w:rsidR="00E36761">
        <w:rPr>
          <w:rFonts w:ascii="Times New Roman" w:hAnsi="Times New Roman"/>
          <w:sz w:val="28"/>
          <w:szCs w:val="24"/>
        </w:rPr>
        <w:t xml:space="preserve"> квадрати Дюрера.кольорові наліпки.</w:t>
      </w:r>
    </w:p>
    <w:p w:rsidR="00E36761" w:rsidRPr="00CB695B" w:rsidRDefault="00E36761" w:rsidP="006074F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val="ru-RU"/>
        </w:rPr>
      </w:pPr>
    </w:p>
    <w:p w:rsidR="008D16AE" w:rsidRPr="00CB695B" w:rsidRDefault="008D16AE" w:rsidP="006074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4"/>
          <w:lang w:val="ru-RU"/>
        </w:rPr>
      </w:pPr>
      <w:r w:rsidRPr="008D3ED4">
        <w:rPr>
          <w:rFonts w:ascii="Times New Roman" w:hAnsi="Times New Roman"/>
          <w:b/>
          <w:sz w:val="28"/>
          <w:szCs w:val="24"/>
        </w:rPr>
        <w:t>Зоровий ряд:</w:t>
      </w:r>
      <w:r w:rsidRPr="008D3ED4">
        <w:rPr>
          <w:rFonts w:ascii="Times New Roman" w:hAnsi="Times New Roman"/>
          <w:sz w:val="28"/>
          <w:szCs w:val="24"/>
        </w:rPr>
        <w:t xml:space="preserve"> зразки творів прикладної графіки (листівки, екслібриси, етикетки, марки та ін.), репродукції творів графіків та живописців.</w:t>
      </w:r>
      <w:r w:rsidR="00E36761">
        <w:rPr>
          <w:rFonts w:ascii="Times New Roman" w:hAnsi="Times New Roman"/>
          <w:sz w:val="28"/>
          <w:szCs w:val="24"/>
        </w:rPr>
        <w:t xml:space="preserve">Твори Альбрехта Дюрера .Магічний квадрат .Офорт </w:t>
      </w:r>
      <w:r w:rsidR="00E36761" w:rsidRPr="00E36761">
        <w:rPr>
          <w:rFonts w:ascii="Times New Roman" w:hAnsi="Times New Roman"/>
          <w:sz w:val="28"/>
          <w:szCs w:val="24"/>
        </w:rPr>
        <w:t>“</w:t>
      </w:r>
      <w:r w:rsidR="00E36761">
        <w:rPr>
          <w:rFonts w:ascii="Times New Roman" w:hAnsi="Times New Roman"/>
          <w:sz w:val="28"/>
          <w:szCs w:val="24"/>
        </w:rPr>
        <w:t>Меланхолія</w:t>
      </w:r>
      <w:r w:rsidR="00E36761" w:rsidRPr="00E36761">
        <w:rPr>
          <w:rFonts w:ascii="Times New Roman" w:hAnsi="Times New Roman"/>
          <w:sz w:val="28"/>
          <w:szCs w:val="24"/>
        </w:rPr>
        <w:t>”</w:t>
      </w:r>
    </w:p>
    <w:p w:rsidR="00E36761" w:rsidRPr="00CB695B" w:rsidRDefault="00E36761" w:rsidP="006074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17"/>
          <w:lang w:val="ru-RU"/>
        </w:rPr>
      </w:pPr>
    </w:p>
    <w:p w:rsidR="008D16AE" w:rsidRPr="008D3ED4" w:rsidRDefault="008D16AE" w:rsidP="006074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17"/>
        </w:rPr>
      </w:pPr>
      <w:r w:rsidRPr="008D3ED4">
        <w:rPr>
          <w:rFonts w:ascii="Times New Roman" w:hAnsi="Times New Roman"/>
          <w:b/>
          <w:sz w:val="28"/>
          <w:szCs w:val="24"/>
        </w:rPr>
        <w:t>Тип уроку</w:t>
      </w:r>
      <w:r w:rsidR="00E36761">
        <w:rPr>
          <w:rFonts w:ascii="Times New Roman" w:hAnsi="Times New Roman"/>
          <w:sz w:val="28"/>
          <w:szCs w:val="24"/>
        </w:rPr>
        <w:t>: бінарний</w:t>
      </w:r>
      <w:r w:rsidRPr="008D3ED4">
        <w:rPr>
          <w:rFonts w:ascii="Times New Roman" w:hAnsi="Times New Roman"/>
          <w:sz w:val="28"/>
          <w:szCs w:val="24"/>
        </w:rPr>
        <w:t xml:space="preserve"> урок.</w:t>
      </w:r>
    </w:p>
    <w:p w:rsidR="008D16AE" w:rsidRPr="008D3ED4" w:rsidRDefault="008D16AE" w:rsidP="004F09E6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5F6642">
      <w:pPr>
        <w:numPr>
          <w:ilvl w:val="0"/>
          <w:numId w:val="20"/>
        </w:numPr>
        <w:spacing w:after="0"/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</w:pPr>
      <w:r w:rsidRPr="008D3ED4"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  <w:t>Організаційний момент</w:t>
      </w:r>
    </w:p>
    <w:p w:rsidR="008D16AE" w:rsidRPr="008D3ED4" w:rsidRDefault="008D16AE" w:rsidP="004F09E6">
      <w:pPr>
        <w:spacing w:after="0"/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</w:pPr>
      <w:r w:rsidRPr="008D3ED4"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  <w:t>Привітання, перевірка готовності учнів до уроку.</w:t>
      </w:r>
    </w:p>
    <w:p w:rsidR="00DF050F" w:rsidRPr="00DF050F" w:rsidRDefault="00DF050F" w:rsidP="00DF050F">
      <w:pPr>
        <w:spacing w:after="0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DF050F"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НУМО, ДІТИ , ПІДВЕДІТЬСЯ !</w:t>
      </w:r>
    </w:p>
    <w:p w:rsidR="00DF050F" w:rsidRPr="00DF050F" w:rsidRDefault="00DF050F" w:rsidP="00DF050F">
      <w:pPr>
        <w:spacing w:after="0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DF050F"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ВСІ ПРИЄМНО УСМІХНІТЬСЯ !</w:t>
      </w:r>
    </w:p>
    <w:p w:rsidR="00DF050F" w:rsidRPr="00DF050F" w:rsidRDefault="00DF050F" w:rsidP="00DF050F">
      <w:pPr>
        <w:spacing w:after="0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  <w:r w:rsidRPr="00DF050F"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ПРОЛУНАВ УЖЕ ДЗВІНОК -</w:t>
      </w:r>
    </w:p>
    <w:p w:rsidR="00DF050F" w:rsidRPr="00DF050F" w:rsidRDefault="00DF050F" w:rsidP="00DF050F">
      <w:pPr>
        <w:spacing w:after="0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  <w:r w:rsidRPr="00DF050F"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ПОЧИНАЄМО УРОК.</w:t>
      </w:r>
    </w:p>
    <w:p w:rsidR="008D16AE" w:rsidRPr="00DF050F" w:rsidRDefault="008D16AE" w:rsidP="004F09E6">
      <w:pPr>
        <w:spacing w:after="0"/>
        <w:rPr>
          <w:rStyle w:val="apple-style-span"/>
          <w:rFonts w:ascii="Times New Roman" w:hAnsi="Times New Roman"/>
          <w:sz w:val="28"/>
          <w:szCs w:val="24"/>
          <w:shd w:val="clear" w:color="auto" w:fill="FFFFFF"/>
          <w:lang w:val="ru-RU"/>
        </w:rPr>
      </w:pPr>
    </w:p>
    <w:p w:rsidR="008D16AE" w:rsidRPr="008D3ED4" w:rsidRDefault="008D16AE" w:rsidP="005F6642">
      <w:pPr>
        <w:numPr>
          <w:ilvl w:val="0"/>
          <w:numId w:val="18"/>
        </w:numPr>
        <w:spacing w:after="0"/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</w:pPr>
      <w:r w:rsidRPr="008D3ED4"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  <w:t>Актуалізація опорних знань</w:t>
      </w:r>
    </w:p>
    <w:p w:rsidR="008D16AE" w:rsidRPr="008D3ED4" w:rsidRDefault="008D16AE" w:rsidP="004F09E6">
      <w:pPr>
        <w:pStyle w:val="1"/>
        <w:numPr>
          <w:ilvl w:val="0"/>
          <w:numId w:val="1"/>
        </w:numPr>
        <w:spacing w:after="0"/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</w:pPr>
    </w:p>
    <w:p w:rsidR="008D16AE" w:rsidRPr="008D3ED4" w:rsidRDefault="008D16AE" w:rsidP="004F09E6">
      <w:pPr>
        <w:pStyle w:val="1"/>
        <w:numPr>
          <w:ilvl w:val="0"/>
          <w:numId w:val="1"/>
        </w:numPr>
        <w:spacing w:after="0"/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</w:pPr>
      <w:r w:rsidRPr="008D3ED4"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  <w:t>Пригадати жанри образотворчого мистецтва.</w:t>
      </w:r>
    </w:p>
    <w:p w:rsidR="008D16AE" w:rsidRPr="008D3ED4" w:rsidRDefault="008D16AE" w:rsidP="002B5A1D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8D3ED4">
        <w:rPr>
          <w:rFonts w:ascii="Times New Roman" w:hAnsi="Times New Roman"/>
          <w:sz w:val="28"/>
          <w:szCs w:val="24"/>
        </w:rPr>
        <w:t>Пригадайте, що таке графіка.</w:t>
      </w:r>
    </w:p>
    <w:p w:rsidR="008D16AE" w:rsidRPr="008D3ED4" w:rsidRDefault="008D16AE" w:rsidP="002B5A1D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8D3ED4">
        <w:rPr>
          <w:rFonts w:ascii="Times New Roman" w:hAnsi="Times New Roman"/>
          <w:sz w:val="28"/>
          <w:szCs w:val="24"/>
        </w:rPr>
        <w:t>Чим графіка відрізняється від живопису?</w:t>
      </w:r>
    </w:p>
    <w:p w:rsidR="008D16AE" w:rsidRPr="008D3ED4" w:rsidRDefault="008D16AE" w:rsidP="002B5A1D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8D3ED4">
        <w:rPr>
          <w:rFonts w:ascii="Times New Roman" w:hAnsi="Times New Roman"/>
          <w:sz w:val="28"/>
          <w:szCs w:val="24"/>
        </w:rPr>
        <w:t>Назвіть матеріали та інструменти, якими працюють художники-графіки.</w:t>
      </w:r>
    </w:p>
    <w:p w:rsidR="008D16AE" w:rsidRPr="008D3ED4" w:rsidRDefault="008D16AE" w:rsidP="00477983">
      <w:pPr>
        <w:pStyle w:val="1"/>
        <w:spacing w:after="0"/>
        <w:ind w:left="501"/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</w:pPr>
    </w:p>
    <w:p w:rsidR="008D16AE" w:rsidRPr="008D3ED4" w:rsidRDefault="008D16AE" w:rsidP="004F09E6">
      <w:pPr>
        <w:pStyle w:val="1"/>
        <w:spacing w:after="0"/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</w:pPr>
    </w:p>
    <w:p w:rsidR="008D16AE" w:rsidRPr="008D3ED4" w:rsidRDefault="008D16AE" w:rsidP="004F09E6">
      <w:pPr>
        <w:pStyle w:val="1"/>
        <w:spacing w:after="0"/>
        <w:jc w:val="center"/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</w:pPr>
      <w:r w:rsidRPr="008D3ED4"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  <w:t>ХІД УРОКУ</w:t>
      </w:r>
    </w:p>
    <w:p w:rsidR="008D16AE" w:rsidRPr="008D3ED4" w:rsidRDefault="005F6642" w:rsidP="004F09E6">
      <w:pPr>
        <w:spacing w:after="0"/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</w:pPr>
      <w:r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  <w:t>1.</w:t>
      </w:r>
      <w:r w:rsidR="008D16AE" w:rsidRPr="008D3ED4"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  <w:t xml:space="preserve"> Повідомлення теми та завдань уроку</w:t>
      </w:r>
    </w:p>
    <w:p w:rsidR="008D16AE" w:rsidRPr="008D3ED4" w:rsidRDefault="005F6642" w:rsidP="004F09E6">
      <w:pPr>
        <w:spacing w:after="0"/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</w:pPr>
      <w:r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  <w:t>2</w:t>
      </w:r>
      <w:r w:rsidR="008D16AE" w:rsidRPr="008D3ED4"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  <w:t>. Пояснення нового матеріалу</w:t>
      </w:r>
    </w:p>
    <w:p w:rsidR="008D16AE" w:rsidRPr="008D3ED4" w:rsidRDefault="008D16AE" w:rsidP="004F09E6">
      <w:pPr>
        <w:spacing w:after="0"/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</w:pPr>
    </w:p>
    <w:p w:rsidR="002D0F93" w:rsidRDefault="008D16AE" w:rsidP="006074F1">
      <w:pPr>
        <w:rPr>
          <w:rStyle w:val="apple-style-span"/>
          <w:rFonts w:ascii="Times New Roman" w:hAnsi="Times New Roman"/>
          <w:b/>
          <w:i/>
          <w:sz w:val="28"/>
          <w:szCs w:val="24"/>
          <w:shd w:val="clear" w:color="auto" w:fill="FFFFFF"/>
        </w:rPr>
      </w:pPr>
      <w:r w:rsidRPr="008D3ED4">
        <w:rPr>
          <w:rStyle w:val="apple-style-span"/>
          <w:rFonts w:ascii="Times New Roman" w:hAnsi="Times New Roman"/>
          <w:b/>
          <w:i/>
          <w:sz w:val="28"/>
          <w:szCs w:val="24"/>
          <w:shd w:val="clear" w:color="auto" w:fill="FFFFFF"/>
        </w:rPr>
        <w:t xml:space="preserve">Розповідь вчителя: </w:t>
      </w:r>
    </w:p>
    <w:p w:rsidR="002D0F93" w:rsidRDefault="002D0F93" w:rsidP="006074F1">
      <w:pPr>
        <w:rPr>
          <w:rStyle w:val="apple-style-span"/>
          <w:rFonts w:ascii="Times New Roman" w:hAnsi="Times New Roman"/>
          <w:b/>
          <w:i/>
          <w:sz w:val="28"/>
          <w:szCs w:val="24"/>
          <w:shd w:val="clear" w:color="auto" w:fill="FFFFFF"/>
        </w:rPr>
      </w:pPr>
      <w:r>
        <w:rPr>
          <w:rStyle w:val="apple-style-span"/>
          <w:rFonts w:ascii="Times New Roman" w:hAnsi="Times New Roman"/>
          <w:b/>
          <w:i/>
          <w:sz w:val="28"/>
          <w:szCs w:val="24"/>
          <w:shd w:val="clear" w:color="auto" w:fill="FFFFFF"/>
        </w:rPr>
        <w:t>Учительобразотворчого мистецтва-------------------------------------------------</w:t>
      </w:r>
    </w:p>
    <w:p w:rsidR="008D16AE" w:rsidRPr="008D3ED4" w:rsidRDefault="008D16AE" w:rsidP="006074F1">
      <w:pPr>
        <w:rPr>
          <w:rFonts w:ascii="Times New Roman" w:hAnsi="Times New Roman"/>
          <w:sz w:val="28"/>
          <w:szCs w:val="24"/>
        </w:rPr>
      </w:pPr>
      <w:r w:rsidRPr="008D3ED4">
        <w:rPr>
          <w:rFonts w:ascii="Times New Roman" w:hAnsi="Times New Roman"/>
          <w:sz w:val="28"/>
          <w:szCs w:val="24"/>
        </w:rPr>
        <w:t>Сьогодні ми продовжимо познайомимося з графікою – видом образотворчого мистецтва, в основі якого є  рисунок, а засобами виразності є точка, лінія, штрих,пляма.</w:t>
      </w:r>
      <w:r w:rsidR="002D0F93">
        <w:rPr>
          <w:rFonts w:ascii="Times New Roman" w:hAnsi="Times New Roman"/>
          <w:sz w:val="28"/>
          <w:szCs w:val="24"/>
        </w:rPr>
        <w:t>(слайд 5-12)</w:t>
      </w:r>
    </w:p>
    <w:p w:rsidR="008D16AE" w:rsidRPr="008D3ED4" w:rsidRDefault="008D16AE" w:rsidP="006074F1">
      <w:pPr>
        <w:rPr>
          <w:rFonts w:ascii="Times New Roman" w:hAnsi="Times New Roman"/>
          <w:b/>
          <w:sz w:val="28"/>
          <w:szCs w:val="24"/>
        </w:rPr>
      </w:pPr>
      <w:r w:rsidRPr="008D3ED4">
        <w:rPr>
          <w:rFonts w:ascii="Times New Roman" w:hAnsi="Times New Roman"/>
          <w:b/>
          <w:sz w:val="28"/>
          <w:szCs w:val="24"/>
        </w:rPr>
        <w:t>За засобами виконання розрізняють графіку:</w:t>
      </w:r>
    </w:p>
    <w:p w:rsidR="008D16AE" w:rsidRPr="008D3ED4" w:rsidRDefault="008D16AE" w:rsidP="006074F1">
      <w:pPr>
        <w:pStyle w:val="1"/>
        <w:numPr>
          <w:ilvl w:val="0"/>
          <w:numId w:val="2"/>
        </w:numPr>
        <w:rPr>
          <w:rFonts w:ascii="Times New Roman" w:hAnsi="Times New Roman"/>
          <w:sz w:val="28"/>
          <w:szCs w:val="24"/>
        </w:rPr>
      </w:pPr>
      <w:r w:rsidRPr="008D3ED4">
        <w:rPr>
          <w:rFonts w:ascii="Times New Roman" w:hAnsi="Times New Roman"/>
          <w:sz w:val="28"/>
          <w:szCs w:val="24"/>
        </w:rPr>
        <w:lastRenderedPageBreak/>
        <w:t>Оригінальну – малюнок, виконаний кольоровими олівцями, крейдою, пастеллю, тушшю і пером, гелієвою ручкою, маркером, фломастером.</w:t>
      </w:r>
    </w:p>
    <w:p w:rsidR="008D16AE" w:rsidRPr="008D3ED4" w:rsidRDefault="008D16AE" w:rsidP="006074F1">
      <w:pPr>
        <w:pStyle w:val="1"/>
        <w:numPr>
          <w:ilvl w:val="0"/>
          <w:numId w:val="2"/>
        </w:numPr>
        <w:spacing w:before="240"/>
        <w:rPr>
          <w:rFonts w:ascii="Times New Roman" w:hAnsi="Times New Roman"/>
          <w:sz w:val="28"/>
          <w:szCs w:val="24"/>
        </w:rPr>
      </w:pPr>
      <w:r w:rsidRPr="008D3ED4">
        <w:rPr>
          <w:rFonts w:ascii="Times New Roman" w:hAnsi="Times New Roman"/>
          <w:sz w:val="28"/>
          <w:szCs w:val="24"/>
        </w:rPr>
        <w:t>Друковану – зображення, виготовлені друкарським способом (плакат, гравюра)</w:t>
      </w:r>
    </w:p>
    <w:p w:rsidR="008D16AE" w:rsidRPr="008D3ED4" w:rsidRDefault="008D16AE" w:rsidP="006074F1">
      <w:pPr>
        <w:spacing w:before="240"/>
        <w:rPr>
          <w:rFonts w:ascii="Times New Roman" w:hAnsi="Times New Roman"/>
          <w:b/>
          <w:sz w:val="28"/>
          <w:szCs w:val="24"/>
        </w:rPr>
      </w:pPr>
      <w:r w:rsidRPr="008D3ED4">
        <w:rPr>
          <w:rFonts w:ascii="Times New Roman" w:hAnsi="Times New Roman"/>
          <w:b/>
          <w:sz w:val="28"/>
          <w:szCs w:val="24"/>
        </w:rPr>
        <w:t>За призначенням графіка буває:</w:t>
      </w:r>
    </w:p>
    <w:p w:rsidR="008D16AE" w:rsidRPr="008D3ED4" w:rsidRDefault="008D16AE" w:rsidP="006074F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4"/>
        </w:rPr>
      </w:pPr>
      <w:r w:rsidRPr="008D3ED4">
        <w:rPr>
          <w:rFonts w:ascii="Times New Roman" w:hAnsi="Times New Roman"/>
          <w:sz w:val="28"/>
          <w:szCs w:val="24"/>
        </w:rPr>
        <w:t>Станкова – самостійний твір, що має естетичне значення;</w:t>
      </w:r>
    </w:p>
    <w:p w:rsidR="008D16AE" w:rsidRPr="008D3ED4" w:rsidRDefault="008D16AE" w:rsidP="006074F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4"/>
        </w:rPr>
      </w:pPr>
      <w:r w:rsidRPr="008D3ED4">
        <w:rPr>
          <w:rFonts w:ascii="Times New Roman" w:hAnsi="Times New Roman"/>
          <w:sz w:val="28"/>
          <w:szCs w:val="24"/>
        </w:rPr>
        <w:t>Книжкова – художнє оформлення книги: ілюстрація, обкладинка, буквиця;</w:t>
      </w:r>
    </w:p>
    <w:p w:rsidR="008D16AE" w:rsidRPr="008D3ED4" w:rsidRDefault="008D16AE" w:rsidP="006074F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4"/>
        </w:rPr>
      </w:pPr>
      <w:r w:rsidRPr="008D3ED4">
        <w:rPr>
          <w:rFonts w:ascii="Times New Roman" w:hAnsi="Times New Roman"/>
          <w:sz w:val="28"/>
          <w:szCs w:val="24"/>
        </w:rPr>
        <w:t>Газетно-журнальна – карикатура, шарж, ілюстрація;</w:t>
      </w:r>
    </w:p>
    <w:p w:rsidR="008D16AE" w:rsidRPr="008D3ED4" w:rsidRDefault="008D16AE" w:rsidP="006074F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4"/>
        </w:rPr>
      </w:pPr>
      <w:r w:rsidRPr="008D3ED4">
        <w:rPr>
          <w:rFonts w:ascii="Times New Roman" w:hAnsi="Times New Roman"/>
          <w:sz w:val="28"/>
          <w:szCs w:val="24"/>
        </w:rPr>
        <w:t>Промислова – етикетки, грошові знаки, листівки;</w:t>
      </w:r>
    </w:p>
    <w:p w:rsidR="008D16AE" w:rsidRPr="008D3ED4" w:rsidRDefault="008D16AE" w:rsidP="006074F1">
      <w:pPr>
        <w:pStyle w:val="1"/>
        <w:numPr>
          <w:ilvl w:val="0"/>
          <w:numId w:val="3"/>
        </w:numPr>
        <w:rPr>
          <w:rFonts w:ascii="Times New Roman" w:hAnsi="Times New Roman"/>
          <w:sz w:val="28"/>
          <w:szCs w:val="24"/>
        </w:rPr>
      </w:pPr>
      <w:r w:rsidRPr="008D3ED4">
        <w:rPr>
          <w:rFonts w:ascii="Times New Roman" w:hAnsi="Times New Roman"/>
          <w:sz w:val="28"/>
          <w:szCs w:val="24"/>
        </w:rPr>
        <w:t>Плакат – рекламний, сатиричний, аплікаційний твір</w:t>
      </w:r>
    </w:p>
    <w:p w:rsidR="008D16AE" w:rsidRPr="008D3ED4" w:rsidRDefault="008D16AE" w:rsidP="00357AE1">
      <w:pPr>
        <w:pStyle w:val="1"/>
        <w:rPr>
          <w:rFonts w:ascii="Times New Roman" w:hAnsi="Times New Roman"/>
          <w:sz w:val="28"/>
        </w:rPr>
      </w:pPr>
      <w:r w:rsidRPr="008D3ED4">
        <w:rPr>
          <w:rFonts w:ascii="Times New Roman" w:hAnsi="Times New Roman"/>
          <w:sz w:val="28"/>
        </w:rPr>
        <w:t xml:space="preserve">Звичайно, твори графіки чорно-білі, тому у створенні виразного графічного зображення роль відіграють точка, пляма і лінія. </w:t>
      </w:r>
    </w:p>
    <w:p w:rsidR="008D16AE" w:rsidRPr="008D3ED4" w:rsidRDefault="008D16AE" w:rsidP="003960A5">
      <w:pPr>
        <w:pStyle w:val="1"/>
        <w:rPr>
          <w:rFonts w:ascii="Times New Roman" w:hAnsi="Times New Roman"/>
          <w:sz w:val="28"/>
        </w:rPr>
      </w:pPr>
    </w:p>
    <w:p w:rsidR="008D16AE" w:rsidRPr="005A3AFF" w:rsidRDefault="008D16AE" w:rsidP="004F09E6">
      <w:pPr>
        <w:spacing w:after="0"/>
        <w:jc w:val="both"/>
        <w:rPr>
          <w:rStyle w:val="apple-style-span"/>
          <w:rFonts w:asciiTheme="majorHAnsi" w:hAnsiTheme="majorHAnsi"/>
          <w:i/>
          <w:sz w:val="28"/>
          <w:szCs w:val="24"/>
          <w:shd w:val="clear" w:color="auto" w:fill="FFFFFF"/>
        </w:rPr>
      </w:pPr>
      <w:r w:rsidRPr="005A3AFF">
        <w:rPr>
          <w:rStyle w:val="apple-style-span"/>
          <w:rFonts w:asciiTheme="majorHAnsi" w:hAnsiTheme="majorHAnsi"/>
          <w:i/>
          <w:sz w:val="28"/>
          <w:szCs w:val="24"/>
          <w:shd w:val="clear" w:color="auto" w:fill="FFFFFF"/>
        </w:rPr>
        <w:t>.</w:t>
      </w:r>
    </w:p>
    <w:p w:rsidR="008D16AE" w:rsidRPr="005A3AFF" w:rsidRDefault="008D16AE" w:rsidP="005A3AFF">
      <w:pPr>
        <w:spacing w:after="0"/>
        <w:jc w:val="both"/>
        <w:rPr>
          <w:rFonts w:asciiTheme="majorHAnsi" w:hAnsiTheme="majorHAnsi"/>
          <w:i/>
          <w:spacing w:val="-9"/>
          <w:sz w:val="28"/>
          <w:szCs w:val="24"/>
        </w:rPr>
      </w:pPr>
      <w:r w:rsidRPr="005A3AFF">
        <w:rPr>
          <w:rStyle w:val="apple-style-span"/>
          <w:rFonts w:asciiTheme="majorHAnsi" w:hAnsiTheme="majorHAnsi"/>
          <w:b/>
          <w:i/>
          <w:sz w:val="28"/>
          <w:szCs w:val="24"/>
          <w:shd w:val="clear" w:color="auto" w:fill="FFFFFF"/>
        </w:rPr>
        <w:t xml:space="preserve">Розповідь вчителя </w:t>
      </w:r>
    </w:p>
    <w:p w:rsidR="008D16AE" w:rsidRPr="005A3AFF" w:rsidRDefault="002D0F93" w:rsidP="004F09E6">
      <w:pPr>
        <w:spacing w:after="0"/>
        <w:jc w:val="both"/>
        <w:rPr>
          <w:rFonts w:asciiTheme="majorHAnsi" w:hAnsiTheme="majorHAnsi"/>
          <w:spacing w:val="-9"/>
          <w:sz w:val="28"/>
          <w:szCs w:val="24"/>
        </w:rPr>
      </w:pPr>
      <w:r>
        <w:rPr>
          <w:rFonts w:asciiTheme="majorHAnsi" w:hAnsiTheme="majorHAnsi"/>
          <w:spacing w:val="-9"/>
          <w:sz w:val="28"/>
          <w:szCs w:val="24"/>
        </w:rPr>
        <w:t>Учитель образотворчого мистецтва ---------------------------------------------------------------</w:t>
      </w:r>
    </w:p>
    <w:p w:rsidR="005A3AFF" w:rsidRPr="005A3AFF" w:rsidRDefault="002D0F93" w:rsidP="004F09E6">
      <w:pPr>
        <w:spacing w:after="0"/>
        <w:jc w:val="both"/>
        <w:rPr>
          <w:rFonts w:asciiTheme="majorHAnsi" w:hAnsiTheme="majorHAnsi"/>
          <w:spacing w:val="-9"/>
          <w:sz w:val="28"/>
          <w:szCs w:val="24"/>
        </w:rPr>
      </w:pPr>
      <w:r>
        <w:rPr>
          <w:rFonts w:asciiTheme="majorHAnsi" w:hAnsiTheme="majorHAnsi"/>
          <w:spacing w:val="-9"/>
          <w:sz w:val="28"/>
          <w:szCs w:val="24"/>
        </w:rPr>
        <w:t xml:space="preserve"> </w:t>
      </w:r>
      <w:r w:rsidR="008D16AE" w:rsidRPr="005A3AFF">
        <w:rPr>
          <w:rFonts w:asciiTheme="majorHAnsi" w:hAnsiTheme="majorHAnsi"/>
          <w:spacing w:val="-9"/>
          <w:sz w:val="28"/>
          <w:szCs w:val="24"/>
        </w:rPr>
        <w:t>За допомогою ліній і плям художник-графік передає свої думки й</w:t>
      </w:r>
      <w:r w:rsidR="008D16AE" w:rsidRPr="005A3AFF">
        <w:rPr>
          <w:rFonts w:asciiTheme="majorHAnsi" w:hAnsiTheme="majorHAnsi"/>
          <w:spacing w:val="-9"/>
          <w:sz w:val="28"/>
          <w:szCs w:val="24"/>
        </w:rPr>
        <w:br/>
      </w:r>
      <w:r w:rsidR="008D16AE" w:rsidRPr="005A3AFF">
        <w:rPr>
          <w:rFonts w:asciiTheme="majorHAnsi" w:hAnsiTheme="majorHAnsi"/>
          <w:spacing w:val="-10"/>
          <w:sz w:val="28"/>
          <w:szCs w:val="24"/>
        </w:rPr>
        <w:t xml:space="preserve">почуття. Хоча, порівняно з живописом, у графічних творах обмежена кількість </w:t>
      </w:r>
      <w:r w:rsidR="008D16AE" w:rsidRPr="005A3AFF">
        <w:rPr>
          <w:rFonts w:asciiTheme="majorHAnsi" w:hAnsiTheme="majorHAnsi"/>
          <w:spacing w:val="-9"/>
          <w:sz w:val="28"/>
          <w:szCs w:val="24"/>
        </w:rPr>
        <w:t>фарб, але вони мають перевагу у виразності, чіткості зображень. Художник-графік може виконати малюнок олівцем, пером і т.д.</w:t>
      </w:r>
    </w:p>
    <w:p w:rsidR="005A3AFF" w:rsidRPr="005A3AFF" w:rsidRDefault="005A3AFF" w:rsidP="004F09E6">
      <w:pPr>
        <w:spacing w:after="0"/>
        <w:jc w:val="both"/>
        <w:rPr>
          <w:rFonts w:asciiTheme="majorHAnsi" w:hAnsiTheme="majorHAnsi"/>
          <w:noProof/>
          <w:spacing w:val="-9"/>
          <w:sz w:val="28"/>
          <w:szCs w:val="28"/>
          <w:lang w:eastAsia="ru-RU"/>
        </w:rPr>
      </w:pPr>
      <w:r w:rsidRPr="005A3AFF">
        <w:rPr>
          <w:rFonts w:asciiTheme="majorHAnsi" w:hAnsiTheme="majorHAnsi"/>
          <w:noProof/>
          <w:sz w:val="28"/>
          <w:szCs w:val="28"/>
          <w:lang w:eastAsia="ru-RU"/>
        </w:rPr>
        <w:t xml:space="preserve"> </w:t>
      </w:r>
      <w:r w:rsidRPr="005A3AFF">
        <w:rPr>
          <w:rFonts w:asciiTheme="majorHAnsi" w:hAnsiTheme="majorHAnsi"/>
          <w:b/>
          <w:bCs/>
          <w:noProof/>
          <w:sz w:val="28"/>
          <w:szCs w:val="28"/>
          <w:lang w:val="vi-VN" w:eastAsia="ru-RU"/>
        </w:rPr>
        <w:t>ГРАВЮ́РА</w:t>
      </w:r>
      <w:r w:rsidRPr="005A3AFF">
        <w:rPr>
          <w:rFonts w:asciiTheme="majorHAnsi" w:hAnsiTheme="majorHAnsi"/>
          <w:noProof/>
          <w:sz w:val="28"/>
          <w:szCs w:val="28"/>
          <w:lang w:val="vi-VN" w:eastAsia="ru-RU"/>
        </w:rPr>
        <w:t xml:space="preserve"> (франц. </w:t>
      </w:r>
      <w:r w:rsidRPr="005A3AFF">
        <w:rPr>
          <w:rFonts w:asciiTheme="majorHAnsi" w:hAnsiTheme="majorHAnsi"/>
          <w:noProof/>
          <w:sz w:val="28"/>
          <w:szCs w:val="28"/>
          <w:lang w:val="en-US" w:eastAsia="ru-RU"/>
        </w:rPr>
        <w:t>gravure</w:t>
      </w:r>
      <w:r w:rsidRPr="005A3AFF">
        <w:rPr>
          <w:rFonts w:asciiTheme="majorHAnsi" w:hAnsiTheme="majorHAnsi"/>
          <w:noProof/>
          <w:sz w:val="28"/>
          <w:szCs w:val="28"/>
          <w:lang w:eastAsia="ru-RU"/>
        </w:rPr>
        <w:t xml:space="preserve">, </w:t>
      </w:r>
      <w:r w:rsidRPr="005A3AFF">
        <w:rPr>
          <w:rFonts w:asciiTheme="majorHAnsi" w:hAnsiTheme="majorHAnsi"/>
          <w:noProof/>
          <w:sz w:val="28"/>
          <w:szCs w:val="28"/>
          <w:lang w:val="vi-VN" w:eastAsia="ru-RU"/>
        </w:rPr>
        <w:t xml:space="preserve">від </w:t>
      </w:r>
      <w:r w:rsidRPr="005A3AFF">
        <w:rPr>
          <w:rFonts w:asciiTheme="majorHAnsi" w:hAnsiTheme="majorHAnsi"/>
          <w:noProof/>
          <w:sz w:val="28"/>
          <w:szCs w:val="28"/>
          <w:lang w:val="en-US" w:eastAsia="ru-RU"/>
        </w:rPr>
        <w:t>graver</w:t>
      </w:r>
      <w:r w:rsidRPr="005A3AFF">
        <w:rPr>
          <w:rFonts w:asciiTheme="majorHAnsi" w:hAnsiTheme="majorHAnsi"/>
          <w:noProof/>
          <w:sz w:val="28"/>
          <w:szCs w:val="28"/>
          <w:lang w:eastAsia="ru-RU"/>
        </w:rPr>
        <w:t xml:space="preserve"> – </w:t>
      </w:r>
      <w:r w:rsidRPr="005A3AFF">
        <w:rPr>
          <w:rFonts w:asciiTheme="majorHAnsi" w:hAnsiTheme="majorHAnsi"/>
          <w:noProof/>
          <w:sz w:val="28"/>
          <w:szCs w:val="28"/>
          <w:lang w:val="vi-VN" w:eastAsia="ru-RU"/>
        </w:rPr>
        <w:t>вирізати, висікати) – вид графіки, у якому зображення є друкованим відбитком на папері чи подібному до нього матеріалі з дошки (форми), на якій попередньо вирізьблено малюнок; друкований відбиток, отриманий шляхом відтворення</w:t>
      </w:r>
      <w:r w:rsidR="002D0F93">
        <w:rPr>
          <w:rFonts w:asciiTheme="majorHAnsi" w:hAnsiTheme="majorHAnsi"/>
          <w:noProof/>
          <w:spacing w:val="-9"/>
          <w:sz w:val="28"/>
          <w:szCs w:val="28"/>
          <w:lang w:eastAsia="ru-RU"/>
        </w:rPr>
        <w:t>(слайд 4)</w:t>
      </w:r>
    </w:p>
    <w:p w:rsidR="005A3AFF" w:rsidRPr="005A3AFF" w:rsidRDefault="005A3AFF" w:rsidP="004F09E6">
      <w:pPr>
        <w:spacing w:after="0"/>
        <w:jc w:val="both"/>
        <w:rPr>
          <w:rFonts w:asciiTheme="majorHAnsi" w:hAnsiTheme="majorHAnsi"/>
          <w:noProof/>
          <w:spacing w:val="-9"/>
          <w:sz w:val="28"/>
          <w:szCs w:val="24"/>
          <w:lang w:eastAsia="ru-RU"/>
        </w:rPr>
      </w:pPr>
      <w:r w:rsidRPr="005A3AFF">
        <w:rPr>
          <w:rFonts w:asciiTheme="majorHAnsi" w:hAnsiTheme="majorHAnsi"/>
          <w:noProof/>
          <w:spacing w:val="-9"/>
          <w:sz w:val="28"/>
          <w:szCs w:val="28"/>
          <w:lang w:eastAsia="ru-RU"/>
        </w:rPr>
        <w:t>Художник який працював в техниці гравюрі - Альбрехт Дюрер.</w:t>
      </w:r>
      <w:r w:rsidR="002D0F93">
        <w:rPr>
          <w:rFonts w:asciiTheme="majorHAnsi" w:hAnsiTheme="majorHAnsi"/>
          <w:noProof/>
          <w:spacing w:val="-9"/>
          <w:sz w:val="28"/>
          <w:szCs w:val="28"/>
          <w:lang w:eastAsia="ru-RU"/>
        </w:rPr>
        <w:t>(слайд 12)</w:t>
      </w:r>
    </w:p>
    <w:p w:rsidR="005A3AFF" w:rsidRPr="005A3AFF" w:rsidRDefault="005A3AFF" w:rsidP="004F09E6">
      <w:pPr>
        <w:spacing w:after="0"/>
        <w:jc w:val="both"/>
        <w:rPr>
          <w:rFonts w:asciiTheme="majorHAnsi" w:hAnsiTheme="majorHAnsi"/>
          <w:spacing w:val="-9"/>
          <w:sz w:val="28"/>
          <w:szCs w:val="24"/>
        </w:rPr>
      </w:pPr>
    </w:p>
    <w:p w:rsidR="005A3AFF" w:rsidRPr="00CB695B" w:rsidRDefault="005A3AFF" w:rsidP="005A3AFF">
      <w:pPr>
        <w:spacing w:after="0"/>
        <w:jc w:val="both"/>
        <w:rPr>
          <w:rFonts w:asciiTheme="majorHAnsi" w:hAnsiTheme="majorHAnsi"/>
          <w:spacing w:val="-9"/>
          <w:sz w:val="28"/>
          <w:szCs w:val="24"/>
          <w:lang w:val="vi-VN"/>
        </w:rPr>
      </w:pPr>
      <w:r w:rsidRPr="005A3AFF">
        <w:rPr>
          <w:rFonts w:asciiTheme="majorHAnsi" w:hAnsiTheme="majorHAnsi"/>
          <w:i/>
          <w:iCs/>
          <w:spacing w:val="-9"/>
          <w:sz w:val="28"/>
          <w:szCs w:val="24"/>
          <w:lang w:val="vi-VN"/>
        </w:rPr>
        <w:t xml:space="preserve">А́льбрехт </w:t>
      </w:r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>Дю́рер (</w:t>
      </w:r>
      <w:hyperlink r:id="rId7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нім.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 xml:space="preserve"> </w:t>
      </w:r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en-US"/>
        </w:rPr>
        <w:t>Albrecht</w:t>
      </w:r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</w:rPr>
        <w:t xml:space="preserve"> </w:t>
      </w:r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en-US"/>
        </w:rPr>
        <w:t>D</w:t>
      </w:r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</w:rPr>
        <w:t>ü</w:t>
      </w:r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en-US"/>
        </w:rPr>
        <w:t>rer</w:t>
      </w:r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</w:rPr>
        <w:t xml:space="preserve">, </w:t>
      </w:r>
      <w:hyperlink r:id="rId8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</w:rPr>
          <w:t xml:space="preserve">21 </w:t>
        </w:r>
      </w:hyperlink>
      <w:hyperlink r:id="rId9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травня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 xml:space="preserve"> </w:t>
      </w:r>
      <w:hyperlink r:id="rId10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1471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 xml:space="preserve"> — </w:t>
      </w:r>
      <w:hyperlink r:id="rId11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6 квітня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 xml:space="preserve"> </w:t>
      </w:r>
      <w:hyperlink r:id="rId12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1528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 xml:space="preserve">) — німецький </w:t>
      </w:r>
      <w:hyperlink r:id="rId13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художник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 xml:space="preserve"> доби </w:t>
      </w:r>
      <w:hyperlink r:id="rId14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Відродження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 xml:space="preserve">, </w:t>
      </w:r>
      <w:hyperlink r:id="rId15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математик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 xml:space="preserve"> і </w:t>
      </w:r>
      <w:hyperlink r:id="rId16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теоретик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 xml:space="preserve"> </w:t>
      </w:r>
      <w:hyperlink r:id="rId17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мистецтва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 xml:space="preserve">. Створював </w:t>
      </w:r>
      <w:hyperlink r:id="rId18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вівтарні картини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 xml:space="preserve">, </w:t>
      </w:r>
      <w:hyperlink r:id="rId19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портрети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 xml:space="preserve">, </w:t>
      </w:r>
      <w:hyperlink r:id="rId20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гравюри (рити́ни)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>,</w:t>
      </w:r>
      <w:hyperlink r:id="rId21" w:history="1">
        <w:r w:rsidRPr="00CB695B">
          <w:rPr>
            <w:rStyle w:val="a5"/>
            <w:rFonts w:asciiTheme="majorHAnsi" w:hAnsiTheme="majorHAnsi"/>
            <w:i/>
            <w:iCs/>
            <w:color w:val="000000" w:themeColor="text1"/>
            <w:spacing w:val="-9"/>
            <w:sz w:val="28"/>
            <w:szCs w:val="24"/>
            <w:lang w:val="vi-VN"/>
          </w:rPr>
          <w:t>екслібриси</w:t>
        </w:r>
      </w:hyperlink>
      <w:r w:rsidRPr="00CB695B">
        <w:rPr>
          <w:rFonts w:asciiTheme="majorHAnsi" w:hAnsiTheme="majorHAnsi"/>
          <w:i/>
          <w:iCs/>
          <w:color w:val="000000" w:themeColor="text1"/>
          <w:spacing w:val="-9"/>
          <w:sz w:val="28"/>
          <w:szCs w:val="24"/>
          <w:lang w:val="vi-VN"/>
        </w:rPr>
        <w:t>.</w:t>
      </w:r>
      <w:r w:rsidRPr="00CB695B">
        <w:rPr>
          <w:rFonts w:asciiTheme="majorHAnsi" w:hAnsiTheme="majorHAnsi"/>
          <w:i/>
          <w:iCs/>
          <w:spacing w:val="-9"/>
          <w:sz w:val="28"/>
          <w:szCs w:val="24"/>
          <w:lang w:val="vi-VN"/>
        </w:rPr>
        <w:t xml:space="preserve"> </w:t>
      </w:r>
    </w:p>
    <w:p w:rsidR="005A3AFF" w:rsidRPr="00CB695B" w:rsidRDefault="005A3AFF" w:rsidP="004F09E6">
      <w:pPr>
        <w:spacing w:after="0"/>
        <w:jc w:val="both"/>
        <w:rPr>
          <w:rFonts w:asciiTheme="majorHAnsi" w:hAnsiTheme="majorHAnsi"/>
          <w:spacing w:val="-9"/>
          <w:sz w:val="28"/>
          <w:szCs w:val="24"/>
          <w:lang w:val="vi-VN"/>
        </w:rPr>
      </w:pPr>
      <w:r w:rsidRPr="005A3AFF">
        <w:rPr>
          <w:rFonts w:asciiTheme="majorHAnsi" w:hAnsiTheme="majorHAnsi"/>
          <w:spacing w:val="-9"/>
          <w:sz w:val="28"/>
          <w:szCs w:val="24"/>
        </w:rPr>
        <w:t xml:space="preserve">Сьогодні ми знайомимосьз творчістю цього художника .та його картиной </w:t>
      </w:r>
      <w:r w:rsidRPr="00CB695B">
        <w:rPr>
          <w:rFonts w:asciiTheme="majorHAnsi" w:hAnsiTheme="majorHAnsi"/>
          <w:spacing w:val="-9"/>
          <w:sz w:val="28"/>
          <w:szCs w:val="24"/>
          <w:lang w:val="vi-VN"/>
        </w:rPr>
        <w:t>”</w:t>
      </w:r>
      <w:r w:rsidRPr="005A3AFF">
        <w:rPr>
          <w:rFonts w:asciiTheme="majorHAnsi" w:hAnsiTheme="majorHAnsi"/>
          <w:spacing w:val="-9"/>
          <w:sz w:val="28"/>
          <w:szCs w:val="24"/>
        </w:rPr>
        <w:t>Меланхолія</w:t>
      </w:r>
      <w:r w:rsidRPr="00CB695B">
        <w:rPr>
          <w:rFonts w:asciiTheme="majorHAnsi" w:hAnsiTheme="majorHAnsi"/>
          <w:spacing w:val="-9"/>
          <w:sz w:val="28"/>
          <w:szCs w:val="24"/>
          <w:lang w:val="vi-VN"/>
        </w:rPr>
        <w:t>”</w:t>
      </w:r>
      <w:r w:rsidR="00F12B9B" w:rsidRPr="00CB695B">
        <w:rPr>
          <w:rFonts w:asciiTheme="majorHAnsi" w:hAnsiTheme="majorHAnsi"/>
          <w:spacing w:val="-9"/>
          <w:sz w:val="28"/>
          <w:szCs w:val="24"/>
          <w:lang w:val="vi-VN"/>
        </w:rPr>
        <w:t xml:space="preserve">та реставруємо </w:t>
      </w:r>
      <w:r w:rsidRPr="00CB695B">
        <w:rPr>
          <w:rFonts w:asciiTheme="majorHAnsi" w:hAnsiTheme="majorHAnsi"/>
          <w:spacing w:val="-9"/>
          <w:sz w:val="28"/>
          <w:szCs w:val="24"/>
          <w:lang w:val="vi-VN"/>
        </w:rPr>
        <w:t xml:space="preserve"> Магічний квадрат на цій роботі</w:t>
      </w:r>
      <w:r w:rsidR="002D0F93" w:rsidRPr="00CB695B">
        <w:rPr>
          <w:rFonts w:asciiTheme="majorHAnsi" w:hAnsiTheme="majorHAnsi"/>
          <w:spacing w:val="-9"/>
          <w:sz w:val="28"/>
          <w:szCs w:val="24"/>
          <w:lang w:val="vi-VN"/>
        </w:rPr>
        <w:t xml:space="preserve">  (слайд 17)</w:t>
      </w:r>
    </w:p>
    <w:p w:rsidR="005A3AFF" w:rsidRDefault="005A3AFF" w:rsidP="005A3AFF">
      <w:pPr>
        <w:spacing w:after="0"/>
        <w:jc w:val="both"/>
        <w:rPr>
          <w:rFonts w:asciiTheme="majorHAnsi" w:hAnsiTheme="majorHAnsi"/>
          <w:b/>
          <w:bCs/>
          <w:i/>
          <w:iCs/>
          <w:spacing w:val="-9"/>
          <w:sz w:val="28"/>
          <w:szCs w:val="28"/>
          <w:lang w:val="ru-RU"/>
        </w:rPr>
      </w:pPr>
      <w:r w:rsidRPr="005A3AFF">
        <w:rPr>
          <w:rFonts w:asciiTheme="majorHAnsi" w:hAnsiTheme="majorHAnsi"/>
          <w:b/>
          <w:bCs/>
          <w:i/>
          <w:iCs/>
          <w:spacing w:val="-9"/>
          <w:sz w:val="28"/>
          <w:szCs w:val="28"/>
          <w:lang w:val="ru-RU"/>
        </w:rPr>
        <w:t xml:space="preserve">Дюреру вдалося вперше в Європі скласти магічний квадрат - 4 * 4 </w:t>
      </w:r>
    </w:p>
    <w:p w:rsidR="0004181C" w:rsidRDefault="002D0F93" w:rsidP="005A3AFF">
      <w:pPr>
        <w:spacing w:after="0"/>
        <w:jc w:val="both"/>
        <w:rPr>
          <w:rFonts w:asciiTheme="majorHAnsi" w:hAnsiTheme="majorHAnsi"/>
          <w:b/>
          <w:bCs/>
          <w:i/>
          <w:iCs/>
          <w:spacing w:val="-9"/>
          <w:sz w:val="28"/>
          <w:szCs w:val="28"/>
          <w:lang w:val="ru-RU"/>
        </w:rPr>
      </w:pPr>
      <w:r>
        <w:rPr>
          <w:rFonts w:asciiTheme="majorHAnsi" w:hAnsiTheme="majorHAnsi"/>
          <w:b/>
          <w:bCs/>
          <w:i/>
          <w:iCs/>
          <w:spacing w:val="-9"/>
          <w:sz w:val="28"/>
          <w:szCs w:val="28"/>
          <w:lang w:val="ru-RU"/>
        </w:rPr>
        <w:t xml:space="preserve">     </w:t>
      </w:r>
    </w:p>
    <w:p w:rsidR="0004181C" w:rsidRPr="0004181C" w:rsidRDefault="0004181C" w:rsidP="0004181C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 xml:space="preserve">«Меланхолію» мистецтвознавці вважають самої таємничої роботою Дюрера. Вона особлива тим, що автор картини зумів ускладнити і зробити неочевидній ідею зображеного, а також урізноманітнити її сюжет за допомогою яскравих </w:t>
      </w:r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lastRenderedPageBreak/>
        <w:t>символів і алегорій. Розмі</w:t>
      </w:r>
      <w:proofErr w:type="gramStart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>р</w:t>
      </w:r>
      <w:proofErr w:type="gramEnd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 xml:space="preserve"> оригінального твору мистецтва становить 23,9 × 18,8 см. «Меланхолія» входить в число «Майстерень гравюр» - трійку відомих графічних аркушів Дюрера. Картина багата на символи. Деякі з них мають відношення до планети Сатурн. Увага тут відразу привертає крилатий Геній, який </w:t>
      </w:r>
      <w:proofErr w:type="gramStart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>п</w:t>
      </w:r>
      <w:proofErr w:type="gramEnd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 xml:space="preserve">ідпирає свою голову. На колінах у нього лежить книга. На його поясі можна помітити кілька гаманців. Трохи вище Генія розташований Путто, який виступає символом ангельського духу. Він зайнятий написанням чогось на дошці з воску. Навколо основних персонажів є </w:t>
      </w:r>
      <w:proofErr w:type="gramStart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>безл</w:t>
      </w:r>
      <w:proofErr w:type="gramEnd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 xml:space="preserve">іч речей. Автор зобразив молоток з щипцями, цвяхи з пилкою, рубанок з лінійкою. </w:t>
      </w:r>
      <w:proofErr w:type="gramStart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>Б</w:t>
      </w:r>
      <w:proofErr w:type="gramEnd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 xml:space="preserve">іля ніг крилатого істоти відпочиває собака. </w:t>
      </w:r>
      <w:proofErr w:type="gramStart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>Ст</w:t>
      </w:r>
      <w:proofErr w:type="gramEnd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 xml:space="preserve">іни будівлі прикрашені вагами і годинами. Крім того, можна побачити дзвін і квадрат, заповнений цифрами. До </w:t>
      </w:r>
      <w:proofErr w:type="gramStart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>ст</w:t>
      </w:r>
      <w:proofErr w:type="gramEnd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>іни, яка невидно, приставлена ​​величезні сходи. На небі з'явилася веселка</w:t>
      </w:r>
      <w:proofErr w:type="gramStart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>.</w:t>
      </w:r>
      <w:proofErr w:type="gramEnd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 xml:space="preserve"> І</w:t>
      </w:r>
      <w:proofErr w:type="gramStart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>с</w:t>
      </w:r>
      <w:proofErr w:type="gramEnd"/>
      <w:r w:rsidRPr="0004181C">
        <w:rPr>
          <w:rFonts w:asciiTheme="majorHAnsi" w:hAnsiTheme="majorHAnsi"/>
          <w:spacing w:val="-9"/>
          <w:sz w:val="28"/>
          <w:szCs w:val="28"/>
          <w:lang w:val="ru-RU"/>
        </w:rPr>
        <w:t>тота тримає напис, на якій видно назву гравюри.</w:t>
      </w:r>
    </w:p>
    <w:p w:rsidR="0004181C" w:rsidRDefault="0004181C" w:rsidP="0004181C">
      <w:pPr>
        <w:spacing w:after="0"/>
        <w:jc w:val="both"/>
        <w:rPr>
          <w:rFonts w:asciiTheme="majorHAnsi" w:hAnsiTheme="majorHAnsi"/>
          <w:bCs/>
          <w:spacing w:val="-9"/>
          <w:sz w:val="28"/>
          <w:szCs w:val="28"/>
          <w:lang w:val="ru-RU"/>
        </w:rPr>
      </w:pPr>
      <w:r w:rsidRPr="0004181C">
        <w:rPr>
          <w:rFonts w:asciiTheme="majorHAnsi" w:hAnsiTheme="majorHAnsi"/>
          <w:bCs/>
          <w:spacing w:val="-9"/>
          <w:sz w:val="28"/>
          <w:szCs w:val="28"/>
          <w:lang w:val="ru-RU"/>
        </w:rPr>
        <w:t xml:space="preserve">До Європи магічні квадрати проникли з Древнього Китаю </w:t>
      </w:r>
      <w:proofErr w:type="gramStart"/>
      <w:r w:rsidRPr="0004181C">
        <w:rPr>
          <w:rFonts w:asciiTheme="majorHAnsi" w:hAnsiTheme="majorHAnsi"/>
          <w:bCs/>
          <w:spacing w:val="-9"/>
          <w:sz w:val="28"/>
          <w:szCs w:val="28"/>
          <w:lang w:val="ru-RU"/>
        </w:rPr>
        <w:t>лише на</w:t>
      </w:r>
      <w:proofErr w:type="gramEnd"/>
      <w:r w:rsidRPr="0004181C">
        <w:rPr>
          <w:rFonts w:asciiTheme="majorHAnsi" w:hAnsiTheme="majorHAnsi"/>
          <w:bCs/>
          <w:spacing w:val="-9"/>
          <w:sz w:val="28"/>
          <w:szCs w:val="28"/>
          <w:lang w:val="ru-RU"/>
        </w:rPr>
        <w:t xml:space="preserve"> початку XV століття. А </w:t>
      </w:r>
      <w:proofErr w:type="gramStart"/>
      <w:r w:rsidRPr="0004181C">
        <w:rPr>
          <w:rFonts w:asciiTheme="majorHAnsi" w:hAnsiTheme="majorHAnsi"/>
          <w:bCs/>
          <w:spacing w:val="-9"/>
          <w:sz w:val="28"/>
          <w:szCs w:val="28"/>
          <w:lang w:val="ru-RU"/>
        </w:rPr>
        <w:t>на</w:t>
      </w:r>
      <w:proofErr w:type="gramEnd"/>
      <w:r w:rsidRPr="0004181C">
        <w:rPr>
          <w:rFonts w:asciiTheme="majorHAnsi" w:hAnsiTheme="majorHAnsi"/>
          <w:bCs/>
          <w:spacing w:val="-9"/>
          <w:sz w:val="28"/>
          <w:szCs w:val="28"/>
          <w:lang w:val="ru-RU"/>
        </w:rPr>
        <w:t xml:space="preserve"> </w:t>
      </w:r>
      <w:proofErr w:type="gramStart"/>
      <w:r w:rsidRPr="0004181C">
        <w:rPr>
          <w:rFonts w:asciiTheme="majorHAnsi" w:hAnsiTheme="majorHAnsi"/>
          <w:bCs/>
          <w:spacing w:val="-9"/>
          <w:sz w:val="28"/>
          <w:szCs w:val="28"/>
          <w:lang w:val="ru-RU"/>
        </w:rPr>
        <w:t>початку</w:t>
      </w:r>
      <w:proofErr w:type="gramEnd"/>
      <w:r w:rsidRPr="0004181C">
        <w:rPr>
          <w:rFonts w:asciiTheme="majorHAnsi" w:hAnsiTheme="majorHAnsi"/>
          <w:bCs/>
          <w:spacing w:val="-9"/>
          <w:sz w:val="28"/>
          <w:szCs w:val="28"/>
          <w:lang w:val="ru-RU"/>
        </w:rPr>
        <w:t xml:space="preserve"> XVI століття один з них був увічнений видатним німецьким художником, гравером і небагато математиком Альбрехтом Дюрером в його кращій гравюрі «Меланхолія» (1514 р.). </w:t>
      </w:r>
    </w:p>
    <w:p w:rsidR="005C7D76" w:rsidRPr="0004181C" w:rsidRDefault="005C7D76" w:rsidP="0004181C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</w:p>
    <w:p w:rsidR="0004181C" w:rsidRDefault="005C7D76" w:rsidP="005A3AFF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Учитель  початкових класі</w:t>
      </w:r>
      <w:proofErr w:type="gramStart"/>
      <w:r>
        <w:rPr>
          <w:rFonts w:asciiTheme="majorHAnsi" w:hAnsiTheme="majorHAnsi"/>
          <w:spacing w:val="-9"/>
          <w:sz w:val="28"/>
          <w:szCs w:val="28"/>
          <w:lang w:val="ru-RU"/>
        </w:rPr>
        <w:t>в</w:t>
      </w:r>
      <w:proofErr w:type="gramEnd"/>
      <w:r>
        <w:rPr>
          <w:rFonts w:asciiTheme="majorHAnsi" w:hAnsiTheme="majorHAnsi"/>
          <w:spacing w:val="-9"/>
          <w:sz w:val="28"/>
          <w:szCs w:val="28"/>
          <w:lang w:val="ru-RU"/>
        </w:rPr>
        <w:t>-----------------------------------------</w:t>
      </w:r>
      <w:r w:rsidR="005F6642">
        <w:rPr>
          <w:rFonts w:asciiTheme="majorHAnsi" w:hAnsiTheme="majorHAnsi"/>
          <w:spacing w:val="-9"/>
          <w:sz w:val="28"/>
          <w:szCs w:val="28"/>
          <w:lang w:val="ru-RU"/>
        </w:rPr>
        <w:t>----------------------------------</w:t>
      </w:r>
    </w:p>
    <w:p w:rsidR="005C7D76" w:rsidRPr="005A3AFF" w:rsidRDefault="005C7D76" w:rsidP="005A3AFF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</w:p>
    <w:p w:rsidR="005C7D76" w:rsidRPr="005C7D76" w:rsidRDefault="005F6642" w:rsidP="00F12B9B">
      <w:pPr>
        <w:numPr>
          <w:ilvl w:val="0"/>
          <w:numId w:val="13"/>
        </w:num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</w:rPr>
        <w:t>3</w:t>
      </w:r>
      <w:r w:rsidR="0004181C" w:rsidRPr="005C7D76">
        <w:rPr>
          <w:rFonts w:asciiTheme="majorHAnsi" w:hAnsiTheme="majorHAnsi"/>
          <w:spacing w:val="-9"/>
          <w:sz w:val="28"/>
          <w:szCs w:val="28"/>
        </w:rPr>
        <w:t xml:space="preserve"> Поняття магічний квадрат –</w:t>
      </w:r>
      <w:r w:rsidR="005C7D76" w:rsidRPr="005C7D76">
        <w:rPr>
          <w:rFonts w:asciiTheme="majorHAnsi" w:hAnsiTheme="majorHAnsi"/>
          <w:spacing w:val="-9"/>
          <w:sz w:val="28"/>
          <w:szCs w:val="28"/>
          <w:lang w:val="ru-RU"/>
        </w:rPr>
        <w:t>(звучать відповіді учнів)</w:t>
      </w:r>
    </w:p>
    <w:p w:rsidR="005C7D76" w:rsidRPr="005C7D76" w:rsidRDefault="005C7D76" w:rsidP="005C7D76">
      <w:pPr>
        <w:spacing w:after="0"/>
        <w:rPr>
          <w:rFonts w:asciiTheme="majorHAnsi" w:hAnsiTheme="majorHAnsi"/>
          <w:spacing w:val="-9"/>
          <w:sz w:val="28"/>
          <w:szCs w:val="28"/>
          <w:lang w:val="ru-RU"/>
        </w:rPr>
      </w:pPr>
      <w:r w:rsidRPr="005C7D76">
        <w:rPr>
          <w:rFonts w:asciiTheme="majorHAnsi" w:hAnsiTheme="majorHAnsi"/>
          <w:spacing w:val="-9"/>
          <w:sz w:val="28"/>
          <w:szCs w:val="28"/>
          <w:lang w:val="ru-RU"/>
        </w:rPr>
        <w:t xml:space="preserve"> Магічний квадрат-</w:t>
      </w:r>
    </w:p>
    <w:p w:rsidR="0004181C" w:rsidRPr="005C7D76" w:rsidRDefault="0004181C" w:rsidP="005C7D76">
      <w:pPr>
        <w:spacing w:after="0"/>
        <w:rPr>
          <w:rFonts w:asciiTheme="majorHAnsi" w:hAnsiTheme="majorHAnsi"/>
          <w:spacing w:val="-9"/>
          <w:sz w:val="28"/>
          <w:szCs w:val="28"/>
          <w:lang w:val="ru-RU"/>
        </w:rPr>
      </w:pPr>
      <w:r w:rsidRPr="005C7D76">
        <w:rPr>
          <w:rFonts w:asciiTheme="majorHAnsi" w:hAnsiTheme="majorHAnsi"/>
          <w:spacing w:val="-9"/>
          <w:sz w:val="28"/>
          <w:szCs w:val="28"/>
        </w:rPr>
        <w:t xml:space="preserve"> квадратна таблиця із цілих чисел</w:t>
      </w:r>
      <w:r w:rsidRPr="005C7D76">
        <w:rPr>
          <w:rFonts w:asciiTheme="majorHAnsi" w:hAnsiTheme="majorHAnsi"/>
          <w:spacing w:val="-9"/>
          <w:sz w:val="28"/>
          <w:szCs w:val="28"/>
          <w:lang w:val="ru-RU"/>
        </w:rPr>
        <w:t>,</w:t>
      </w:r>
      <w:r w:rsidRPr="005C7D76">
        <w:rPr>
          <w:rFonts w:asciiTheme="majorHAnsi" w:hAnsiTheme="majorHAnsi"/>
          <w:spacing w:val="-9"/>
          <w:sz w:val="28"/>
          <w:szCs w:val="28"/>
        </w:rPr>
        <w:t xml:space="preserve">в якій суми чисел в любому </w:t>
      </w:r>
      <w:r w:rsidR="005C7D76" w:rsidRPr="005C7D76">
        <w:rPr>
          <w:rFonts w:asciiTheme="majorHAnsi" w:hAnsiTheme="majorHAnsi"/>
          <w:spacing w:val="-9"/>
          <w:sz w:val="28"/>
          <w:szCs w:val="28"/>
        </w:rPr>
        <w:t xml:space="preserve"> </w:t>
      </w:r>
      <w:r w:rsidRPr="005C7D76">
        <w:rPr>
          <w:rFonts w:asciiTheme="majorHAnsi" w:hAnsiTheme="majorHAnsi"/>
          <w:spacing w:val="-9"/>
          <w:sz w:val="28"/>
          <w:szCs w:val="28"/>
        </w:rPr>
        <w:t>ряду</w:t>
      </w:r>
      <w:r w:rsidRPr="005C7D76">
        <w:rPr>
          <w:rFonts w:asciiTheme="majorHAnsi" w:hAnsiTheme="majorHAnsi"/>
          <w:spacing w:val="-9"/>
          <w:sz w:val="28"/>
          <w:szCs w:val="28"/>
          <w:lang w:val="ru-RU"/>
        </w:rPr>
        <w:t>,</w:t>
      </w:r>
      <w:r w:rsidRPr="005C7D76">
        <w:rPr>
          <w:rFonts w:asciiTheme="majorHAnsi" w:hAnsiTheme="majorHAnsi"/>
          <w:spacing w:val="-9"/>
          <w:sz w:val="28"/>
          <w:szCs w:val="28"/>
        </w:rPr>
        <w:t>стовпчику і діагоналі дорівнюють одному числу.</w:t>
      </w:r>
      <w:r w:rsidRPr="005C7D76">
        <w:rPr>
          <w:rFonts w:asciiTheme="majorHAnsi" w:hAnsiTheme="majorHAnsi"/>
          <w:spacing w:val="-9"/>
          <w:sz w:val="28"/>
          <w:szCs w:val="28"/>
          <w:lang w:val="ru-RU"/>
        </w:rPr>
        <w:t xml:space="preserve"> </w:t>
      </w:r>
    </w:p>
    <w:p w:rsidR="005A3AFF" w:rsidRDefault="005F6642" w:rsidP="00F12B9B">
      <w:pPr>
        <w:numPr>
          <w:ilvl w:val="0"/>
          <w:numId w:val="13"/>
        </w:num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4 </w:t>
      </w:r>
      <w:r w:rsidR="005C7D76">
        <w:rPr>
          <w:rFonts w:asciiTheme="majorHAnsi" w:hAnsiTheme="majorHAnsi"/>
          <w:spacing w:val="-9"/>
          <w:sz w:val="28"/>
          <w:szCs w:val="28"/>
          <w:lang w:val="ru-RU"/>
        </w:rPr>
        <w:t>Демонстрація простих магічних квадраті</w:t>
      </w:r>
      <w:proofErr w:type="gramStart"/>
      <w:r w:rsidR="005C7D76">
        <w:rPr>
          <w:rFonts w:asciiTheme="majorHAnsi" w:hAnsiTheme="majorHAnsi"/>
          <w:spacing w:val="-9"/>
          <w:sz w:val="28"/>
          <w:szCs w:val="28"/>
          <w:lang w:val="ru-RU"/>
        </w:rPr>
        <w:t>в</w:t>
      </w:r>
      <w:proofErr w:type="gramEnd"/>
      <w:r w:rsidR="005C7D76">
        <w:rPr>
          <w:rFonts w:asciiTheme="majorHAnsi" w:hAnsiTheme="majorHAnsi"/>
          <w:spacing w:val="-9"/>
          <w:sz w:val="28"/>
          <w:szCs w:val="28"/>
          <w:lang w:val="ru-RU"/>
        </w:rPr>
        <w:t xml:space="preserve"> на слайді</w:t>
      </w:r>
    </w:p>
    <w:p w:rsidR="005C7D76" w:rsidRDefault="005C7D76" w:rsidP="005A3AFF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3 Короткі історичні відомості.</w:t>
      </w:r>
      <w:proofErr w:type="gramStart"/>
      <w:r>
        <w:rPr>
          <w:rFonts w:asciiTheme="majorHAnsi" w:hAnsiTheme="majorHAnsi"/>
          <w:spacing w:val="-9"/>
          <w:sz w:val="28"/>
          <w:szCs w:val="28"/>
          <w:lang w:val="ru-RU"/>
        </w:rPr>
        <w:t>про</w:t>
      </w:r>
      <w:proofErr w:type="gramEnd"/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</w:t>
      </w:r>
      <w:proofErr w:type="gramStart"/>
      <w:r>
        <w:rPr>
          <w:rFonts w:asciiTheme="majorHAnsi" w:hAnsiTheme="majorHAnsi"/>
          <w:spacing w:val="-9"/>
          <w:sz w:val="28"/>
          <w:szCs w:val="28"/>
          <w:lang w:val="ru-RU"/>
        </w:rPr>
        <w:t>маг</w:t>
      </w:r>
      <w:proofErr w:type="gramEnd"/>
      <w:r>
        <w:rPr>
          <w:rFonts w:asciiTheme="majorHAnsi" w:hAnsiTheme="majorHAnsi"/>
          <w:spacing w:val="-9"/>
          <w:sz w:val="28"/>
          <w:szCs w:val="28"/>
          <w:lang w:val="ru-RU"/>
        </w:rPr>
        <w:t>ічний квадрат.</w:t>
      </w:r>
    </w:p>
    <w:p w:rsidR="005C7D76" w:rsidRDefault="005C7D76" w:rsidP="005A3AFF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   Магічний квадра</w:t>
      </w:r>
      <w:proofErr w:type="gramStart"/>
      <w:r>
        <w:rPr>
          <w:rFonts w:asciiTheme="majorHAnsi" w:hAnsiTheme="majorHAnsi"/>
          <w:spacing w:val="-9"/>
          <w:sz w:val="28"/>
          <w:szCs w:val="28"/>
          <w:lang w:val="ru-RU"/>
        </w:rPr>
        <w:t>т-</w:t>
      </w:r>
      <w:proofErr w:type="gramEnd"/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древньокитайського походження.</w:t>
      </w:r>
      <w:r w:rsidR="00CB695B">
        <w:rPr>
          <w:rFonts w:asciiTheme="majorHAnsi" w:hAnsiTheme="majorHAnsi"/>
          <w:spacing w:val="-9"/>
          <w:sz w:val="28"/>
          <w:szCs w:val="28"/>
          <w:lang w:val="ru-RU"/>
        </w:rPr>
        <w:t xml:space="preserve"> Згідно легенді</w:t>
      </w:r>
      <w:r w:rsidR="00CB695B" w:rsidRPr="00CB695B">
        <w:rPr>
          <w:rFonts w:asciiTheme="majorHAnsi" w:hAnsiTheme="majorHAnsi"/>
          <w:spacing w:val="-9"/>
          <w:sz w:val="28"/>
          <w:szCs w:val="28"/>
          <w:lang w:val="ru-RU"/>
        </w:rPr>
        <w:t xml:space="preserve">, </w:t>
      </w:r>
      <w:proofErr w:type="gramStart"/>
      <w:r>
        <w:rPr>
          <w:rFonts w:asciiTheme="majorHAnsi" w:hAnsiTheme="majorHAnsi"/>
          <w:spacing w:val="-9"/>
          <w:sz w:val="28"/>
          <w:szCs w:val="28"/>
          <w:lang w:val="ru-RU"/>
        </w:rPr>
        <w:t>п</w:t>
      </w:r>
      <w:proofErr w:type="gramEnd"/>
      <w:r>
        <w:rPr>
          <w:rFonts w:asciiTheme="majorHAnsi" w:hAnsiTheme="majorHAnsi"/>
          <w:spacing w:val="-9"/>
          <w:sz w:val="28"/>
          <w:szCs w:val="28"/>
          <w:lang w:val="ru-RU"/>
        </w:rPr>
        <w:t>ід час правління імператора Ю (2200р.до н.е.) із вод Хуанхе ( Жовтої річки) сплила священна черепаха</w:t>
      </w:r>
      <w:r w:rsidR="00CB695B">
        <w:rPr>
          <w:rFonts w:asciiTheme="majorHAnsi" w:hAnsiTheme="majorHAnsi"/>
          <w:spacing w:val="-9"/>
          <w:sz w:val="28"/>
          <w:szCs w:val="28"/>
          <w:lang w:val="ru-RU"/>
        </w:rPr>
        <w:t xml:space="preserve">, </w:t>
      </w:r>
      <w:r>
        <w:rPr>
          <w:rFonts w:asciiTheme="majorHAnsi" w:hAnsiTheme="majorHAnsi"/>
          <w:spacing w:val="-9"/>
          <w:sz w:val="28"/>
          <w:szCs w:val="28"/>
          <w:lang w:val="ru-RU"/>
        </w:rPr>
        <w:t>на панцирі якої</w:t>
      </w:r>
      <w:r w:rsidR="00CB695B" w:rsidRPr="00CB695B">
        <w:rPr>
          <w:rFonts w:asciiTheme="majorHAnsi" w:hAnsiTheme="majorHAnsi"/>
          <w:spacing w:val="-9"/>
          <w:sz w:val="28"/>
          <w:szCs w:val="28"/>
          <w:lang w:val="ru-RU"/>
        </w:rPr>
        <w:t xml:space="preserve"> </w:t>
      </w:r>
      <w:r>
        <w:rPr>
          <w:rFonts w:asciiTheme="majorHAnsi" w:hAnsiTheme="majorHAnsi"/>
          <w:spacing w:val="-9"/>
          <w:sz w:val="28"/>
          <w:szCs w:val="28"/>
          <w:lang w:val="ru-RU"/>
        </w:rPr>
        <w:t>бул</w:t>
      </w:r>
      <w:r w:rsidR="00CB695B">
        <w:rPr>
          <w:rFonts w:asciiTheme="majorHAnsi" w:hAnsiTheme="majorHAnsi"/>
          <w:spacing w:val="-9"/>
          <w:sz w:val="28"/>
          <w:szCs w:val="28"/>
          <w:lang w:val="ru-RU"/>
        </w:rPr>
        <w:t>и накреслені таємничі ієрогліфи</w:t>
      </w:r>
      <w:r w:rsidR="00CB695B" w:rsidRPr="00CB695B">
        <w:rPr>
          <w:rFonts w:asciiTheme="majorHAnsi" w:hAnsiTheme="majorHAnsi"/>
          <w:spacing w:val="-9"/>
          <w:sz w:val="28"/>
          <w:szCs w:val="28"/>
          <w:lang w:val="ru-RU"/>
        </w:rPr>
        <w:t>,</w:t>
      </w:r>
      <w:r>
        <w:rPr>
          <w:rFonts w:asciiTheme="majorHAnsi" w:hAnsiTheme="majorHAnsi"/>
          <w:spacing w:val="-9"/>
          <w:sz w:val="28"/>
          <w:szCs w:val="28"/>
          <w:lang w:val="ru-RU"/>
        </w:rPr>
        <w:t>зна</w:t>
      </w:r>
      <w:r w:rsidR="00CB695B">
        <w:rPr>
          <w:rFonts w:asciiTheme="majorHAnsi" w:hAnsiTheme="majorHAnsi"/>
          <w:spacing w:val="-9"/>
          <w:sz w:val="28"/>
          <w:szCs w:val="28"/>
          <w:lang w:val="ru-RU"/>
        </w:rPr>
        <w:t>к</w:t>
      </w:r>
      <w:r>
        <w:rPr>
          <w:rFonts w:asciiTheme="majorHAnsi" w:hAnsiTheme="majorHAnsi"/>
          <w:spacing w:val="-9"/>
          <w:sz w:val="28"/>
          <w:szCs w:val="28"/>
          <w:lang w:val="ru-RU"/>
        </w:rPr>
        <w:t>и відомі під назвою</w:t>
      </w:r>
      <w:r w:rsidR="00CB695B" w:rsidRPr="00CB695B">
        <w:rPr>
          <w:rFonts w:asciiTheme="majorHAnsi" w:hAnsiTheme="majorHAnsi"/>
          <w:spacing w:val="-9"/>
          <w:sz w:val="28"/>
          <w:szCs w:val="28"/>
          <w:lang w:val="ru-RU"/>
        </w:rPr>
        <w:t xml:space="preserve"> </w:t>
      </w:r>
      <w:r>
        <w:rPr>
          <w:rFonts w:asciiTheme="majorHAnsi" w:hAnsiTheme="majorHAnsi"/>
          <w:spacing w:val="-9"/>
          <w:sz w:val="28"/>
          <w:szCs w:val="28"/>
          <w:lang w:val="ru-RU"/>
        </w:rPr>
        <w:t>ло-шу які відповідають</w:t>
      </w:r>
      <w:r w:rsidR="00F12B9B">
        <w:rPr>
          <w:rFonts w:asciiTheme="majorHAnsi" w:hAnsiTheme="majorHAnsi"/>
          <w:spacing w:val="-9"/>
          <w:sz w:val="28"/>
          <w:szCs w:val="28"/>
          <w:lang w:val="ru-RU"/>
        </w:rPr>
        <w:t xml:space="preserve"> магічному квадрату.</w:t>
      </w:r>
    </w:p>
    <w:p w:rsidR="00F12B9B" w:rsidRDefault="00F12B9B" w:rsidP="005A3AFF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В 11 столі</w:t>
      </w:r>
      <w:proofErr w:type="gramStart"/>
      <w:r>
        <w:rPr>
          <w:rFonts w:asciiTheme="majorHAnsi" w:hAnsiTheme="majorHAnsi"/>
          <w:spacing w:val="-9"/>
          <w:sz w:val="28"/>
          <w:szCs w:val="28"/>
          <w:lang w:val="ru-RU"/>
        </w:rPr>
        <w:t>тт</w:t>
      </w:r>
      <w:proofErr w:type="gramEnd"/>
      <w:r>
        <w:rPr>
          <w:rFonts w:asciiTheme="majorHAnsi" w:hAnsiTheme="majorHAnsi"/>
          <w:spacing w:val="-9"/>
          <w:sz w:val="28"/>
          <w:szCs w:val="28"/>
          <w:lang w:val="ru-RU"/>
        </w:rPr>
        <w:t>і про</w:t>
      </w:r>
      <w:r w:rsidR="00CB695B" w:rsidRPr="00CB695B">
        <w:rPr>
          <w:rFonts w:asciiTheme="majorHAnsi" w:hAnsiTheme="majorHAnsi"/>
          <w:spacing w:val="-9"/>
          <w:sz w:val="28"/>
          <w:szCs w:val="28"/>
          <w:lang w:val="ru-RU"/>
        </w:rPr>
        <w:t xml:space="preserve"> </w:t>
      </w:r>
      <w:r>
        <w:rPr>
          <w:rFonts w:asciiTheme="majorHAnsi" w:hAnsiTheme="majorHAnsi"/>
          <w:spacing w:val="-9"/>
          <w:sz w:val="28"/>
          <w:szCs w:val="28"/>
          <w:lang w:val="ru-RU"/>
        </w:rPr>
        <w:t>маг</w:t>
      </w:r>
      <w:r w:rsidR="00CB695B">
        <w:rPr>
          <w:rFonts w:asciiTheme="majorHAnsi" w:hAnsiTheme="majorHAnsi"/>
          <w:spacing w:val="-9"/>
          <w:sz w:val="28"/>
          <w:szCs w:val="28"/>
          <w:lang w:val="ru-RU"/>
        </w:rPr>
        <w:t xml:space="preserve">ічні квадрати дізнались в Індії, </w:t>
      </w:r>
      <w:r>
        <w:rPr>
          <w:rFonts w:asciiTheme="majorHAnsi" w:hAnsiTheme="majorHAnsi"/>
          <w:spacing w:val="-9"/>
          <w:sz w:val="28"/>
          <w:szCs w:val="28"/>
          <w:lang w:val="ru-RU"/>
        </w:rPr>
        <w:t>потім в Японії.   Європейців з маг</w:t>
      </w:r>
      <w:r w:rsidR="00CB695B">
        <w:rPr>
          <w:rFonts w:asciiTheme="majorHAnsi" w:hAnsiTheme="majorHAnsi"/>
          <w:spacing w:val="-9"/>
          <w:sz w:val="28"/>
          <w:szCs w:val="28"/>
          <w:lang w:val="ru-RU"/>
        </w:rPr>
        <w:t>ічним квадратом познайомив у 15</w:t>
      </w:r>
      <w:r w:rsidR="00CB695B" w:rsidRPr="00CB695B">
        <w:rPr>
          <w:rFonts w:asciiTheme="majorHAnsi" w:hAnsiTheme="majorHAnsi"/>
          <w:spacing w:val="-9"/>
          <w:sz w:val="28"/>
          <w:szCs w:val="28"/>
          <w:lang w:val="ru-RU"/>
        </w:rPr>
        <w:t xml:space="preserve"> </w:t>
      </w:r>
      <w:r>
        <w:rPr>
          <w:rFonts w:asciiTheme="majorHAnsi" w:hAnsiTheme="majorHAnsi"/>
          <w:spacing w:val="-9"/>
          <w:sz w:val="28"/>
          <w:szCs w:val="28"/>
          <w:lang w:val="ru-RU"/>
        </w:rPr>
        <w:t>ст.</w:t>
      </w:r>
      <w:r w:rsidR="00CB695B" w:rsidRPr="00CB695B">
        <w:rPr>
          <w:rFonts w:asciiTheme="majorHAnsi" w:hAnsiTheme="majorHAnsi"/>
          <w:spacing w:val="-9"/>
          <w:sz w:val="28"/>
          <w:szCs w:val="28"/>
          <w:lang w:val="ru-RU"/>
        </w:rPr>
        <w:t xml:space="preserve"> </w:t>
      </w:r>
      <w:r>
        <w:rPr>
          <w:rFonts w:asciiTheme="majorHAnsi" w:hAnsiTheme="majorHAnsi"/>
          <w:spacing w:val="-9"/>
          <w:sz w:val="28"/>
          <w:szCs w:val="28"/>
          <w:lang w:val="ru-RU"/>
        </w:rPr>
        <w:t>візантійський письменник Є Мосхопулос.</w:t>
      </w:r>
      <w:r w:rsidR="00CB695B" w:rsidRPr="00CB695B">
        <w:rPr>
          <w:rFonts w:asciiTheme="majorHAnsi" w:hAnsiTheme="majorHAnsi"/>
          <w:spacing w:val="-9"/>
          <w:sz w:val="28"/>
          <w:szCs w:val="28"/>
          <w:lang w:val="ru-RU"/>
        </w:rPr>
        <w:t xml:space="preserve"> </w:t>
      </w:r>
      <w:r w:rsidR="00CB695B">
        <w:rPr>
          <w:rFonts w:asciiTheme="majorHAnsi" w:hAnsiTheme="majorHAnsi"/>
          <w:spacing w:val="-9"/>
          <w:sz w:val="28"/>
          <w:szCs w:val="28"/>
          <w:lang w:val="ru-RU"/>
        </w:rPr>
        <w:t>Першим квадратом, вигоданим європейцем</w:t>
      </w:r>
      <w:r w:rsidR="00CB695B" w:rsidRPr="00CB695B">
        <w:rPr>
          <w:rFonts w:asciiTheme="majorHAnsi" w:hAnsiTheme="majorHAnsi"/>
          <w:spacing w:val="-9"/>
          <w:sz w:val="28"/>
          <w:szCs w:val="28"/>
          <w:lang w:val="ru-RU"/>
        </w:rPr>
        <w:t xml:space="preserve">, </w:t>
      </w:r>
      <w:r>
        <w:rPr>
          <w:rFonts w:asciiTheme="majorHAnsi" w:hAnsiTheme="majorHAnsi"/>
          <w:spacing w:val="-9"/>
          <w:sz w:val="28"/>
          <w:szCs w:val="28"/>
          <w:lang w:val="ru-RU"/>
        </w:rPr>
        <w:t>вважається квадрат А.Дюрера.</w:t>
      </w:r>
      <w:r w:rsidR="00CB695B" w:rsidRPr="00CB695B">
        <w:rPr>
          <w:rFonts w:asciiTheme="majorHAnsi" w:hAnsiTheme="majorHAnsi"/>
          <w:spacing w:val="-9"/>
          <w:sz w:val="28"/>
          <w:szCs w:val="28"/>
          <w:lang w:val="ru-RU"/>
        </w:rPr>
        <w:t xml:space="preserve"> </w:t>
      </w: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Зображений на його знаменитій гравюрі </w:t>
      </w:r>
      <w:r w:rsidRPr="00F12B9B">
        <w:rPr>
          <w:rFonts w:asciiTheme="majorHAnsi" w:hAnsiTheme="majorHAnsi"/>
          <w:spacing w:val="-9"/>
          <w:sz w:val="28"/>
          <w:szCs w:val="28"/>
          <w:lang w:val="ru-RU"/>
        </w:rPr>
        <w:t>”</w:t>
      </w:r>
      <w:r>
        <w:rPr>
          <w:rFonts w:asciiTheme="majorHAnsi" w:hAnsiTheme="majorHAnsi"/>
          <w:spacing w:val="-9"/>
          <w:sz w:val="28"/>
          <w:szCs w:val="28"/>
          <w:lang w:val="ru-RU"/>
        </w:rPr>
        <w:t>Меланхолія</w:t>
      </w:r>
      <w:r w:rsidRPr="00F12B9B">
        <w:rPr>
          <w:rFonts w:asciiTheme="majorHAnsi" w:hAnsiTheme="majorHAnsi"/>
          <w:spacing w:val="-9"/>
          <w:sz w:val="28"/>
          <w:szCs w:val="28"/>
          <w:lang w:val="ru-RU"/>
        </w:rPr>
        <w:t>”</w:t>
      </w:r>
      <w:r>
        <w:rPr>
          <w:rFonts w:asciiTheme="majorHAnsi" w:hAnsiTheme="majorHAnsi"/>
          <w:spacing w:val="-9"/>
          <w:sz w:val="28"/>
          <w:szCs w:val="28"/>
          <w:lang w:val="ru-RU"/>
        </w:rPr>
        <w:t>(1514р)</w:t>
      </w:r>
    </w:p>
    <w:p w:rsidR="00F12B9B" w:rsidRDefault="005F6642" w:rsidP="00F12B9B">
      <w:pPr>
        <w:numPr>
          <w:ilvl w:val="0"/>
          <w:numId w:val="13"/>
        </w:numPr>
        <w:spacing w:after="0"/>
        <w:jc w:val="both"/>
        <w:rPr>
          <w:rFonts w:asciiTheme="majorHAnsi" w:hAnsiTheme="majorHAnsi"/>
          <w:spacing w:val="-9"/>
          <w:sz w:val="28"/>
          <w:szCs w:val="28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5</w:t>
      </w:r>
      <w:r w:rsidR="00F12B9B">
        <w:rPr>
          <w:rFonts w:asciiTheme="majorHAnsi" w:hAnsiTheme="majorHAnsi"/>
          <w:spacing w:val="-9"/>
          <w:sz w:val="28"/>
          <w:szCs w:val="28"/>
        </w:rPr>
        <w:t>Практична робота учні</w:t>
      </w:r>
      <w:proofErr w:type="gramStart"/>
      <w:r w:rsidR="00F12B9B">
        <w:rPr>
          <w:rFonts w:asciiTheme="majorHAnsi" w:hAnsiTheme="majorHAnsi"/>
          <w:spacing w:val="-9"/>
          <w:sz w:val="28"/>
          <w:szCs w:val="28"/>
        </w:rPr>
        <w:t>в</w:t>
      </w:r>
      <w:proofErr w:type="gramEnd"/>
      <w:r w:rsidR="00F12B9B">
        <w:rPr>
          <w:rFonts w:asciiTheme="majorHAnsi" w:hAnsiTheme="majorHAnsi"/>
          <w:spacing w:val="-9"/>
          <w:sz w:val="28"/>
          <w:szCs w:val="28"/>
        </w:rPr>
        <w:t xml:space="preserve"> у групах</w:t>
      </w:r>
    </w:p>
    <w:p w:rsidR="00F12B9B" w:rsidRDefault="00F12B9B" w:rsidP="005A3AFF">
      <w:pPr>
        <w:spacing w:after="0"/>
        <w:jc w:val="both"/>
        <w:rPr>
          <w:rFonts w:asciiTheme="majorHAnsi" w:hAnsiTheme="majorHAnsi"/>
          <w:spacing w:val="-9"/>
          <w:sz w:val="28"/>
          <w:szCs w:val="28"/>
        </w:rPr>
      </w:pPr>
      <w:r>
        <w:rPr>
          <w:rFonts w:asciiTheme="majorHAnsi" w:hAnsiTheme="majorHAnsi"/>
          <w:spacing w:val="-9"/>
          <w:sz w:val="28"/>
          <w:szCs w:val="28"/>
        </w:rPr>
        <w:t xml:space="preserve">              </w:t>
      </w:r>
      <w:r w:rsidR="005F6642">
        <w:rPr>
          <w:rFonts w:asciiTheme="majorHAnsi" w:hAnsiTheme="majorHAnsi"/>
          <w:spacing w:val="-9"/>
          <w:sz w:val="28"/>
          <w:szCs w:val="28"/>
        </w:rPr>
        <w:t>5</w:t>
      </w:r>
      <w:r>
        <w:rPr>
          <w:rFonts w:asciiTheme="majorHAnsi" w:hAnsiTheme="majorHAnsi"/>
          <w:spacing w:val="-9"/>
          <w:sz w:val="28"/>
          <w:szCs w:val="28"/>
        </w:rPr>
        <w:t>.1 Кожна група отримує зашифровані квадрати</w:t>
      </w:r>
    </w:p>
    <w:p w:rsidR="004A5D10" w:rsidRDefault="005F6642" w:rsidP="005A3AFF">
      <w:pPr>
        <w:spacing w:after="0"/>
        <w:jc w:val="both"/>
        <w:rPr>
          <w:rFonts w:asciiTheme="majorHAnsi" w:hAnsiTheme="majorHAnsi"/>
          <w:spacing w:val="-9"/>
          <w:sz w:val="28"/>
          <w:szCs w:val="28"/>
        </w:rPr>
      </w:pPr>
      <w:r>
        <w:rPr>
          <w:rFonts w:asciiTheme="majorHAnsi" w:hAnsiTheme="majorHAnsi"/>
          <w:spacing w:val="-9"/>
          <w:sz w:val="28"/>
          <w:szCs w:val="28"/>
        </w:rPr>
        <w:t xml:space="preserve">               5</w:t>
      </w:r>
      <w:r w:rsidR="004A5D10">
        <w:rPr>
          <w:rFonts w:asciiTheme="majorHAnsi" w:hAnsiTheme="majorHAnsi"/>
          <w:spacing w:val="-9"/>
          <w:sz w:val="28"/>
          <w:szCs w:val="28"/>
        </w:rPr>
        <w:t>.2 Визначення правила знаходження четвертого доданка.яке учні будуть        застосовувати для визначення невідомих доданків</w:t>
      </w:r>
    </w:p>
    <w:p w:rsidR="004A5D10" w:rsidRDefault="005F6642" w:rsidP="004A5D10">
      <w:pPr>
        <w:numPr>
          <w:ilvl w:val="0"/>
          <w:numId w:val="13"/>
        </w:numPr>
        <w:spacing w:after="0"/>
        <w:jc w:val="both"/>
        <w:rPr>
          <w:rFonts w:asciiTheme="majorHAnsi" w:hAnsiTheme="majorHAnsi"/>
          <w:spacing w:val="-9"/>
          <w:sz w:val="28"/>
          <w:szCs w:val="28"/>
        </w:rPr>
      </w:pPr>
      <w:r>
        <w:rPr>
          <w:rFonts w:asciiTheme="majorHAnsi" w:hAnsiTheme="majorHAnsi"/>
          <w:spacing w:val="-9"/>
          <w:sz w:val="28"/>
          <w:szCs w:val="28"/>
        </w:rPr>
        <w:t>6</w:t>
      </w:r>
      <w:r w:rsidR="004A5D10">
        <w:rPr>
          <w:rFonts w:asciiTheme="majorHAnsi" w:hAnsiTheme="majorHAnsi"/>
          <w:spacing w:val="-9"/>
          <w:sz w:val="28"/>
          <w:szCs w:val="28"/>
        </w:rPr>
        <w:t xml:space="preserve"> Координатори груп проводять захист своїх робіт</w:t>
      </w:r>
      <w:r w:rsidR="00CB695B" w:rsidRPr="00CB695B">
        <w:rPr>
          <w:rFonts w:asciiTheme="majorHAnsi" w:hAnsiTheme="majorHAnsi"/>
          <w:spacing w:val="-9"/>
          <w:sz w:val="28"/>
          <w:szCs w:val="28"/>
          <w:lang w:val="ru-RU"/>
        </w:rPr>
        <w:t>.</w:t>
      </w:r>
    </w:p>
    <w:p w:rsidR="004A5D10" w:rsidRPr="004A5D10" w:rsidRDefault="005F6642" w:rsidP="004A5D10">
      <w:pPr>
        <w:numPr>
          <w:ilvl w:val="0"/>
          <w:numId w:val="13"/>
        </w:numPr>
        <w:spacing w:after="0"/>
        <w:jc w:val="both"/>
        <w:rPr>
          <w:rFonts w:asciiTheme="majorHAnsi" w:hAnsiTheme="majorHAnsi"/>
          <w:spacing w:val="-9"/>
          <w:sz w:val="28"/>
          <w:szCs w:val="28"/>
        </w:rPr>
      </w:pPr>
      <w:r>
        <w:rPr>
          <w:rFonts w:asciiTheme="majorHAnsi" w:hAnsiTheme="majorHAnsi"/>
          <w:spacing w:val="-9"/>
          <w:sz w:val="28"/>
          <w:szCs w:val="28"/>
        </w:rPr>
        <w:lastRenderedPageBreak/>
        <w:t>7</w:t>
      </w:r>
      <w:r w:rsidR="004A5D10">
        <w:rPr>
          <w:rFonts w:asciiTheme="majorHAnsi" w:hAnsiTheme="majorHAnsi"/>
          <w:spacing w:val="-9"/>
          <w:sz w:val="28"/>
          <w:szCs w:val="28"/>
        </w:rPr>
        <w:t xml:space="preserve"> Знайомство учнів з магічністю квадрата А.Дюрера</w:t>
      </w:r>
      <w:r w:rsidR="004A5D10" w:rsidRPr="004A5D10">
        <w:rPr>
          <w:rFonts w:asciiTheme="majorHAnsi" w:hAnsiTheme="majorHAnsi"/>
          <w:spacing w:val="-9"/>
          <w:sz w:val="28"/>
          <w:szCs w:val="28"/>
          <w:lang w:val="ru-RU"/>
        </w:rPr>
        <w:t xml:space="preserve"> :</w:t>
      </w:r>
    </w:p>
    <w:p w:rsidR="004A5D10" w:rsidRPr="005F6642" w:rsidRDefault="004A5D10" w:rsidP="004A5D10">
      <w:pPr>
        <w:spacing w:after="0"/>
        <w:ind w:left="72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</w:p>
    <w:p w:rsidR="004A5D10" w:rsidRDefault="005F6642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7</w:t>
      </w:r>
      <w:r w:rsidR="004A5D10" w:rsidRPr="00D23F03">
        <w:rPr>
          <w:rFonts w:asciiTheme="majorHAnsi" w:hAnsiTheme="majorHAnsi"/>
          <w:spacing w:val="-9"/>
          <w:sz w:val="28"/>
          <w:szCs w:val="28"/>
          <w:lang w:val="ru-RU"/>
        </w:rPr>
        <w:t>.1</w:t>
      </w:r>
      <w:r w:rsidR="00D23F03" w:rsidRPr="00D23F03">
        <w:rPr>
          <w:rFonts w:asciiTheme="majorHAnsi" w:hAnsiTheme="majorHAnsi"/>
          <w:spacing w:val="-9"/>
          <w:sz w:val="28"/>
          <w:szCs w:val="28"/>
          <w:lang w:val="ru-RU"/>
        </w:rPr>
        <w:t xml:space="preserve"> два нижніх числа 15 і 14 відображають </w:t>
      </w:r>
      <w:proofErr w:type="gramStart"/>
      <w:r w:rsidR="00D23F03" w:rsidRPr="00D23F03">
        <w:rPr>
          <w:rFonts w:asciiTheme="majorHAnsi" w:hAnsiTheme="majorHAnsi"/>
          <w:spacing w:val="-9"/>
          <w:sz w:val="28"/>
          <w:szCs w:val="28"/>
          <w:lang w:val="ru-RU"/>
        </w:rPr>
        <w:t>р</w:t>
      </w:r>
      <w:proofErr w:type="gramEnd"/>
      <w:r w:rsidR="00D23F03" w:rsidRPr="00D23F03">
        <w:rPr>
          <w:rFonts w:asciiTheme="majorHAnsi" w:hAnsiTheme="majorHAnsi"/>
          <w:spacing w:val="-9"/>
          <w:sz w:val="28"/>
          <w:szCs w:val="28"/>
          <w:lang w:val="ru-RU"/>
        </w:rPr>
        <w:t xml:space="preserve">ік створення гравюри </w:t>
      </w:r>
      <w:r w:rsidR="00D23F03">
        <w:rPr>
          <w:rFonts w:asciiTheme="majorHAnsi" w:hAnsiTheme="majorHAnsi"/>
          <w:spacing w:val="-9"/>
          <w:sz w:val="28"/>
          <w:szCs w:val="28"/>
          <w:lang w:val="ru-RU"/>
        </w:rPr>
        <w:t>(слайд 22)</w:t>
      </w:r>
    </w:p>
    <w:p w:rsidR="00D23F03" w:rsidRPr="00000D48" w:rsidRDefault="005F6642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7</w:t>
      </w:r>
      <w:r w:rsidR="00D23F03">
        <w:rPr>
          <w:rFonts w:asciiTheme="majorHAnsi" w:hAnsiTheme="majorHAnsi"/>
          <w:spacing w:val="-9"/>
          <w:sz w:val="28"/>
          <w:szCs w:val="28"/>
          <w:lang w:val="ru-RU"/>
        </w:rPr>
        <w:t xml:space="preserve">.2 сума чисел у </w:t>
      </w:r>
      <w:proofErr w:type="gramStart"/>
      <w:r w:rsidR="00D23F03">
        <w:rPr>
          <w:rFonts w:asciiTheme="majorHAnsi" w:hAnsiTheme="majorHAnsi"/>
          <w:spacing w:val="-9"/>
          <w:sz w:val="28"/>
          <w:szCs w:val="28"/>
          <w:lang w:val="ru-RU"/>
        </w:rPr>
        <w:t>вс</w:t>
      </w:r>
      <w:proofErr w:type="gramEnd"/>
      <w:r w:rsidR="00D23F03">
        <w:rPr>
          <w:rFonts w:asciiTheme="majorHAnsi" w:hAnsiTheme="majorHAnsi"/>
          <w:spacing w:val="-9"/>
          <w:sz w:val="28"/>
          <w:szCs w:val="28"/>
          <w:lang w:val="ru-RU"/>
        </w:rPr>
        <w:t>іх кутових квадратах 2*2</w:t>
      </w:r>
      <w:r w:rsidR="00000D48">
        <w:rPr>
          <w:rFonts w:asciiTheme="majorHAnsi" w:hAnsiTheme="majorHAnsi"/>
          <w:spacing w:val="-9"/>
          <w:sz w:val="28"/>
          <w:szCs w:val="28"/>
          <w:lang w:val="ru-RU"/>
        </w:rPr>
        <w:t>,</w:t>
      </w:r>
    </w:p>
    <w:p w:rsidR="00D23F03" w:rsidRDefault="00D23F03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                                                    </w:t>
      </w:r>
      <w:r w:rsidR="00000D48">
        <w:rPr>
          <w:rFonts w:asciiTheme="majorHAnsi" w:hAnsiTheme="majorHAnsi"/>
          <w:spacing w:val="-9"/>
          <w:sz w:val="28"/>
          <w:szCs w:val="28"/>
          <w:lang w:val="ru-RU"/>
        </w:rPr>
        <w:t xml:space="preserve">                                </w:t>
      </w: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а також </w:t>
      </w:r>
      <w:proofErr w:type="gramStart"/>
      <w:r>
        <w:rPr>
          <w:rFonts w:asciiTheme="majorHAnsi" w:hAnsiTheme="majorHAnsi"/>
          <w:spacing w:val="-9"/>
          <w:sz w:val="28"/>
          <w:szCs w:val="28"/>
          <w:lang w:val="ru-RU"/>
        </w:rPr>
        <w:t>у</w:t>
      </w:r>
      <w:proofErr w:type="gramEnd"/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центрі дорівнює 34(слайд 23)</w:t>
      </w:r>
    </w:p>
    <w:p w:rsidR="00D23F03" w:rsidRDefault="005F6642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7</w:t>
      </w:r>
      <w:r w:rsidR="00D23F03">
        <w:rPr>
          <w:rFonts w:asciiTheme="majorHAnsi" w:hAnsiTheme="majorHAnsi"/>
          <w:spacing w:val="-9"/>
          <w:sz w:val="28"/>
          <w:szCs w:val="28"/>
          <w:lang w:val="ru-RU"/>
        </w:rPr>
        <w:t>.3 в квадраті з кутових клітинок також сума дорівнює 34 (16+13+4+11)</w:t>
      </w:r>
    </w:p>
    <w:p w:rsidR="00D23F03" w:rsidRDefault="00D23F03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(слайд 24)</w:t>
      </w:r>
    </w:p>
    <w:p w:rsidR="00D23F03" w:rsidRDefault="005F6642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7</w:t>
      </w:r>
      <w:r w:rsidR="00D23F03">
        <w:rPr>
          <w:rFonts w:asciiTheme="majorHAnsi" w:hAnsiTheme="majorHAnsi"/>
          <w:spacing w:val="-9"/>
          <w:sz w:val="28"/>
          <w:szCs w:val="28"/>
          <w:lang w:val="ru-RU"/>
        </w:rPr>
        <w:t xml:space="preserve">.4 в квадратах побудованих </w:t>
      </w:r>
      <w:r w:rsidR="00D23F03" w:rsidRPr="00D23F03">
        <w:rPr>
          <w:rFonts w:asciiTheme="majorHAnsi" w:hAnsiTheme="majorHAnsi"/>
          <w:spacing w:val="-9"/>
          <w:sz w:val="28"/>
          <w:szCs w:val="28"/>
          <w:lang w:val="ru-RU"/>
        </w:rPr>
        <w:t>”</w:t>
      </w:r>
      <w:r w:rsidR="00D23F03">
        <w:rPr>
          <w:rFonts w:asciiTheme="majorHAnsi" w:hAnsiTheme="majorHAnsi"/>
          <w:spacing w:val="-9"/>
          <w:sz w:val="28"/>
          <w:szCs w:val="28"/>
        </w:rPr>
        <w:t xml:space="preserve"> ходом коня</w:t>
      </w:r>
      <w:r w:rsidR="00D23F03" w:rsidRPr="00D23F03">
        <w:rPr>
          <w:rFonts w:asciiTheme="majorHAnsi" w:hAnsiTheme="majorHAnsi"/>
          <w:spacing w:val="-9"/>
          <w:sz w:val="28"/>
          <w:szCs w:val="28"/>
          <w:lang w:val="ru-RU"/>
        </w:rPr>
        <w:t>”</w:t>
      </w:r>
      <w:r w:rsidR="00D23F03">
        <w:rPr>
          <w:rFonts w:asciiTheme="majorHAnsi" w:hAnsiTheme="majorHAnsi"/>
          <w:spacing w:val="-9"/>
          <w:sz w:val="28"/>
          <w:szCs w:val="28"/>
          <w:lang w:val="ru-RU"/>
        </w:rPr>
        <w:t xml:space="preserve"> </w:t>
      </w:r>
    </w:p>
    <w:p w:rsidR="00000D48" w:rsidRDefault="00D23F03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                          2+8+9=15=</w:t>
      </w:r>
      <w:r w:rsidR="00000D48">
        <w:rPr>
          <w:rFonts w:asciiTheme="majorHAnsi" w:hAnsiTheme="majorHAnsi"/>
          <w:spacing w:val="-9"/>
          <w:sz w:val="28"/>
          <w:szCs w:val="28"/>
          <w:lang w:val="ru-RU"/>
        </w:rPr>
        <w:t>34</w:t>
      </w:r>
    </w:p>
    <w:p w:rsidR="00000D48" w:rsidRDefault="00000D48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                          3+5+12+14=34                                                                                             (слайд 25)</w:t>
      </w:r>
    </w:p>
    <w:p w:rsidR="00000D48" w:rsidRDefault="005F6642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7</w:t>
      </w:r>
      <w:r w:rsidR="00000D48">
        <w:rPr>
          <w:rFonts w:asciiTheme="majorHAnsi" w:hAnsiTheme="majorHAnsi"/>
          <w:spacing w:val="-9"/>
          <w:sz w:val="28"/>
          <w:szCs w:val="28"/>
          <w:lang w:val="ru-RU"/>
        </w:rPr>
        <w:t>.5 в утворених парами середніх клітинок на протилежних сторонах</w:t>
      </w:r>
    </w:p>
    <w:p w:rsidR="00000D48" w:rsidRDefault="00000D48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                          3+2+15+14= 34</w:t>
      </w:r>
    </w:p>
    <w:p w:rsidR="00000D48" w:rsidRDefault="00000D48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                          5+9+8+12= 34                                                                                               (слайд 26)</w:t>
      </w:r>
    </w:p>
    <w:p w:rsidR="00000D48" w:rsidRDefault="005F6642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7</w:t>
      </w:r>
      <w:r w:rsidR="00000D48">
        <w:rPr>
          <w:rFonts w:asciiTheme="majorHAnsi" w:hAnsiTheme="majorHAnsi"/>
          <w:spacing w:val="-9"/>
          <w:sz w:val="28"/>
          <w:szCs w:val="28"/>
          <w:lang w:val="ru-RU"/>
        </w:rPr>
        <w:t>.6 сума любих двох центральних симетрично розташованих чисел дорівнює 17</w:t>
      </w:r>
    </w:p>
    <w:p w:rsidR="00000D48" w:rsidRDefault="00000D48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                          16+1=13+4</w:t>
      </w:r>
    </w:p>
    <w:p w:rsidR="0011764B" w:rsidRDefault="00000D48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                          10+7=6+11                                                                     </w:t>
      </w:r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 xml:space="preserve">                                </w:t>
      </w: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(слайд 27) </w:t>
      </w:r>
    </w:p>
    <w:p w:rsidR="0011764B" w:rsidRDefault="0011764B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</w:p>
    <w:p w:rsidR="0011764B" w:rsidRDefault="0011764B" w:rsidP="00D23F03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</w:p>
    <w:p w:rsidR="00000D48" w:rsidRDefault="005F6642" w:rsidP="0011764B">
      <w:pPr>
        <w:numPr>
          <w:ilvl w:val="0"/>
          <w:numId w:val="14"/>
        </w:num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8</w:t>
      </w:r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 xml:space="preserve"> </w:t>
      </w:r>
      <w:r w:rsidR="00000D48">
        <w:rPr>
          <w:rFonts w:asciiTheme="majorHAnsi" w:hAnsiTheme="majorHAnsi"/>
          <w:spacing w:val="-9"/>
          <w:sz w:val="28"/>
          <w:szCs w:val="28"/>
          <w:lang w:val="ru-RU"/>
        </w:rPr>
        <w:t xml:space="preserve">Учитель образотворчого мистецтва---------------------------------------------                            </w:t>
      </w:r>
    </w:p>
    <w:p w:rsidR="0011764B" w:rsidRDefault="00D23F03" w:rsidP="00000D48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 xml:space="preserve">  </w:t>
      </w:r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 xml:space="preserve">Знайомить з професією реставратор. Пояснює написання </w:t>
      </w:r>
      <w:proofErr w:type="gramStart"/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>стр</w:t>
      </w:r>
      <w:proofErr w:type="gramEnd"/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 xml:space="preserve">ічкового шрифту використаного у магічному квадраті Дюрера                                  </w:t>
      </w:r>
    </w:p>
    <w:p w:rsidR="0011764B" w:rsidRDefault="0011764B" w:rsidP="00000D48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</w:p>
    <w:p w:rsidR="00000D48" w:rsidRDefault="00000D48" w:rsidP="00000D48">
      <w:p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 w:rsidRPr="0004181C">
        <w:rPr>
          <w:rFonts w:asciiTheme="majorHAnsi" w:hAnsiTheme="majorHAnsi"/>
          <w:b/>
          <w:i/>
          <w:spacing w:val="-9"/>
          <w:sz w:val="28"/>
          <w:szCs w:val="28"/>
          <w:lang w:val="ru-RU"/>
        </w:rPr>
        <w:t>Реставратор</w:t>
      </w:r>
      <w:r w:rsidRPr="005A3AFF">
        <w:rPr>
          <w:rFonts w:asciiTheme="majorHAnsi" w:hAnsiTheme="majorHAnsi"/>
          <w:spacing w:val="-9"/>
          <w:sz w:val="28"/>
          <w:szCs w:val="28"/>
          <w:lang w:val="ru-RU"/>
        </w:rPr>
        <w:t xml:space="preserve"> повертає до життя безцінні твори мистецтва, копітко, по крихітках оживляти творіння великих майстрів. Суть роботи реставратора - відновлення унікальних </w:t>
      </w:r>
      <w:proofErr w:type="gramStart"/>
      <w:r w:rsidRPr="005A3AFF">
        <w:rPr>
          <w:rFonts w:asciiTheme="majorHAnsi" w:hAnsiTheme="majorHAnsi"/>
          <w:spacing w:val="-9"/>
          <w:sz w:val="28"/>
          <w:szCs w:val="28"/>
          <w:lang w:val="ru-RU"/>
        </w:rPr>
        <w:t>пам'яток</w:t>
      </w:r>
      <w:proofErr w:type="gramEnd"/>
      <w:r w:rsidRPr="005A3AFF">
        <w:rPr>
          <w:rFonts w:asciiTheme="majorHAnsi" w:hAnsiTheme="majorHAnsi"/>
          <w:spacing w:val="-9"/>
          <w:sz w:val="28"/>
          <w:szCs w:val="28"/>
          <w:lang w:val="ru-RU"/>
        </w:rPr>
        <w:t xml:space="preserve"> культури. Це може бути старовинний особняк, шашка часів Громадянської війни, </w:t>
      </w:r>
      <w:proofErr w:type="gramStart"/>
      <w:r w:rsidRPr="005A3AFF">
        <w:rPr>
          <w:rFonts w:asciiTheme="majorHAnsi" w:hAnsiTheme="majorHAnsi"/>
          <w:spacing w:val="-9"/>
          <w:sz w:val="28"/>
          <w:szCs w:val="28"/>
          <w:lang w:val="ru-RU"/>
        </w:rPr>
        <w:t>р</w:t>
      </w:r>
      <w:proofErr w:type="gramEnd"/>
      <w:r w:rsidRPr="005A3AFF">
        <w:rPr>
          <w:rFonts w:asciiTheme="majorHAnsi" w:hAnsiTheme="majorHAnsi"/>
          <w:spacing w:val="-9"/>
          <w:sz w:val="28"/>
          <w:szCs w:val="28"/>
          <w:lang w:val="ru-RU"/>
        </w:rPr>
        <w:t>ідкісні книги, монети, посуд, меблі та багато чого іншого. Послуги реставраторів потребують і державні структури - музеї, галереї, історичні сховища, наукові лабораторії, і приватні - аукціонні будинки, антикварні магазини, реставраційні майстерні.</w:t>
      </w:r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 xml:space="preserve">                        </w:t>
      </w:r>
      <w:proofErr w:type="gramStart"/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 xml:space="preserve">( </w:t>
      </w:r>
      <w:proofErr w:type="gramEnd"/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>слайд 28)</w:t>
      </w:r>
    </w:p>
    <w:p w:rsidR="0011764B" w:rsidRDefault="005F6642" w:rsidP="0011764B">
      <w:pPr>
        <w:numPr>
          <w:ilvl w:val="0"/>
          <w:numId w:val="14"/>
        </w:num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9</w:t>
      </w:r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 xml:space="preserve">  Демонструє магічні квадрати в  </w:t>
      </w:r>
      <w:proofErr w:type="gramStart"/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>св</w:t>
      </w:r>
      <w:proofErr w:type="gramEnd"/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>ітовому мистецтві.</w:t>
      </w:r>
    </w:p>
    <w:p w:rsidR="0011764B" w:rsidRDefault="005F6642" w:rsidP="0011764B">
      <w:pPr>
        <w:numPr>
          <w:ilvl w:val="0"/>
          <w:numId w:val="14"/>
        </w:num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10</w:t>
      </w:r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 xml:space="preserve"> Практична робота – заповнити магічними цифрами </w:t>
      </w:r>
      <w:r w:rsidR="0011764B" w:rsidRPr="0011764B">
        <w:rPr>
          <w:rFonts w:asciiTheme="majorHAnsi" w:hAnsiTheme="majorHAnsi"/>
          <w:spacing w:val="-9"/>
          <w:sz w:val="28"/>
          <w:szCs w:val="28"/>
          <w:lang w:val="ru-RU"/>
        </w:rPr>
        <w:t>“</w:t>
      </w:r>
      <w:r w:rsidR="0011764B">
        <w:rPr>
          <w:rFonts w:asciiTheme="majorHAnsi" w:hAnsiTheme="majorHAnsi"/>
          <w:spacing w:val="-9"/>
          <w:sz w:val="28"/>
          <w:szCs w:val="28"/>
        </w:rPr>
        <w:t>пошкоджені клітинки</w:t>
      </w:r>
      <w:proofErr w:type="gramStart"/>
      <w:r w:rsidR="0011764B" w:rsidRPr="0011764B">
        <w:rPr>
          <w:rFonts w:asciiTheme="majorHAnsi" w:hAnsiTheme="majorHAnsi"/>
          <w:spacing w:val="-9"/>
          <w:sz w:val="28"/>
          <w:szCs w:val="28"/>
          <w:lang w:val="ru-RU"/>
        </w:rPr>
        <w:t>”</w:t>
      </w:r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>к</w:t>
      </w:r>
      <w:proofErr w:type="gramEnd"/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>вадрата Дюрера виконуючи цифри в графіці .</w:t>
      </w:r>
    </w:p>
    <w:p w:rsidR="0011764B" w:rsidRDefault="005F6642" w:rsidP="0011764B">
      <w:pPr>
        <w:numPr>
          <w:ilvl w:val="0"/>
          <w:numId w:val="14"/>
        </w:num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11</w:t>
      </w:r>
      <w:r w:rsidR="0011764B">
        <w:rPr>
          <w:rFonts w:asciiTheme="majorHAnsi" w:hAnsiTheme="majorHAnsi"/>
          <w:spacing w:val="-9"/>
          <w:sz w:val="28"/>
          <w:szCs w:val="28"/>
          <w:lang w:val="ru-RU"/>
        </w:rPr>
        <w:t xml:space="preserve"> Гра слів (слайд 29)</w:t>
      </w:r>
      <w:r w:rsidR="002D0F93">
        <w:rPr>
          <w:rFonts w:asciiTheme="majorHAnsi" w:hAnsiTheme="majorHAnsi"/>
          <w:spacing w:val="-9"/>
          <w:sz w:val="28"/>
          <w:szCs w:val="28"/>
          <w:lang w:val="ru-RU"/>
        </w:rPr>
        <w:t xml:space="preserve"> Магічний квадрат пропонує гру з застосуванням математичних термі</w:t>
      </w:r>
      <w:proofErr w:type="gramStart"/>
      <w:r w:rsidR="002D0F93">
        <w:rPr>
          <w:rFonts w:asciiTheme="majorHAnsi" w:hAnsiTheme="majorHAnsi"/>
          <w:spacing w:val="-9"/>
          <w:sz w:val="28"/>
          <w:szCs w:val="28"/>
          <w:lang w:val="ru-RU"/>
        </w:rPr>
        <w:t>н</w:t>
      </w:r>
      <w:proofErr w:type="gramEnd"/>
      <w:r w:rsidR="002D0F93">
        <w:rPr>
          <w:rFonts w:asciiTheme="majorHAnsi" w:hAnsiTheme="majorHAnsi"/>
          <w:spacing w:val="-9"/>
          <w:sz w:val="28"/>
          <w:szCs w:val="28"/>
          <w:lang w:val="ru-RU"/>
        </w:rPr>
        <w:t>ів.</w:t>
      </w:r>
    </w:p>
    <w:p w:rsidR="002D0F93" w:rsidRDefault="005F6642" w:rsidP="0011764B">
      <w:pPr>
        <w:numPr>
          <w:ilvl w:val="0"/>
          <w:numId w:val="14"/>
        </w:numPr>
        <w:spacing w:after="0"/>
        <w:jc w:val="both"/>
        <w:rPr>
          <w:rFonts w:asciiTheme="majorHAnsi" w:hAnsiTheme="majorHAnsi"/>
          <w:spacing w:val="-9"/>
          <w:sz w:val="28"/>
          <w:szCs w:val="28"/>
          <w:lang w:val="ru-RU"/>
        </w:rPr>
      </w:pPr>
      <w:r>
        <w:rPr>
          <w:rFonts w:asciiTheme="majorHAnsi" w:hAnsiTheme="majorHAnsi"/>
          <w:spacing w:val="-9"/>
          <w:sz w:val="28"/>
          <w:szCs w:val="28"/>
          <w:lang w:val="ru-RU"/>
        </w:rPr>
        <w:t>12</w:t>
      </w:r>
      <w:r w:rsidR="002D0F93">
        <w:rPr>
          <w:rFonts w:asciiTheme="majorHAnsi" w:hAnsiTheme="majorHAnsi"/>
          <w:spacing w:val="-9"/>
          <w:sz w:val="28"/>
          <w:szCs w:val="28"/>
          <w:lang w:val="ru-RU"/>
        </w:rPr>
        <w:t xml:space="preserve"> </w:t>
      </w:r>
      <w:proofErr w:type="gramStart"/>
      <w:r w:rsidR="002D0F93">
        <w:rPr>
          <w:rFonts w:asciiTheme="majorHAnsi" w:hAnsiTheme="majorHAnsi"/>
          <w:spacing w:val="-9"/>
          <w:sz w:val="28"/>
          <w:szCs w:val="28"/>
          <w:lang w:val="ru-RU"/>
        </w:rPr>
        <w:t>П</w:t>
      </w:r>
      <w:proofErr w:type="gramEnd"/>
      <w:r w:rsidR="002D0F93">
        <w:rPr>
          <w:rFonts w:asciiTheme="majorHAnsi" w:hAnsiTheme="majorHAnsi"/>
          <w:spacing w:val="-9"/>
          <w:sz w:val="28"/>
          <w:szCs w:val="28"/>
          <w:lang w:val="ru-RU"/>
        </w:rPr>
        <w:t>ідсумок уроку</w:t>
      </w:r>
    </w:p>
    <w:p w:rsidR="002D0F93" w:rsidRPr="005F6642" w:rsidRDefault="002D0F93" w:rsidP="002D0F93">
      <w:pPr>
        <w:spacing w:after="0"/>
        <w:rPr>
          <w:rStyle w:val="apple-style-span"/>
          <w:rFonts w:ascii="Times New Roman" w:hAnsi="Times New Roman"/>
          <w:i/>
          <w:sz w:val="28"/>
          <w:szCs w:val="24"/>
          <w:shd w:val="clear" w:color="auto" w:fill="FFFFFF"/>
        </w:rPr>
      </w:pPr>
      <w:r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  <w:t xml:space="preserve">                 </w:t>
      </w:r>
      <w:r w:rsidRPr="005F6642">
        <w:rPr>
          <w:rStyle w:val="apple-style-span"/>
          <w:rFonts w:ascii="Times New Roman" w:hAnsi="Times New Roman"/>
          <w:i/>
          <w:sz w:val="28"/>
          <w:szCs w:val="24"/>
          <w:shd w:val="clear" w:color="auto" w:fill="FFFFFF"/>
        </w:rPr>
        <w:t xml:space="preserve">   Рефлексія</w:t>
      </w:r>
    </w:p>
    <w:p w:rsidR="002D0F93" w:rsidRPr="005F6642" w:rsidRDefault="002D0F93" w:rsidP="002D0F93">
      <w:pPr>
        <w:pStyle w:val="1"/>
        <w:numPr>
          <w:ilvl w:val="0"/>
          <w:numId w:val="1"/>
        </w:numPr>
        <w:rPr>
          <w:rFonts w:ascii="Times New Roman" w:hAnsi="Times New Roman"/>
          <w:b/>
          <w:i/>
          <w:sz w:val="20"/>
          <w:szCs w:val="20"/>
          <w:shd w:val="clear" w:color="auto" w:fill="FFFFFF"/>
          <w:lang w:val="ru-RU"/>
        </w:rPr>
      </w:pPr>
      <w:r w:rsidRPr="005F6642">
        <w:rPr>
          <w:rFonts w:ascii="Times New Roman" w:hAnsi="Times New Roman"/>
          <w:bCs/>
          <w:i/>
          <w:iCs/>
          <w:sz w:val="24"/>
          <w:szCs w:val="24"/>
          <w:shd w:val="clear" w:color="auto" w:fill="FFFFFF"/>
        </w:rPr>
        <w:t xml:space="preserve">   </w:t>
      </w:r>
      <w:r w:rsidRPr="005F6642">
        <w:rPr>
          <w:rFonts w:ascii="Times New Roman" w:hAnsi="Times New Roman"/>
          <w:b/>
          <w:bCs/>
          <w:i/>
          <w:iCs/>
          <w:sz w:val="20"/>
          <w:szCs w:val="20"/>
          <w:shd w:val="clear" w:color="auto" w:fill="FFFFFF"/>
        </w:rPr>
        <w:t>СЬОГОДНІ Я ДІЗНАВСЯ …</w:t>
      </w:r>
    </w:p>
    <w:p w:rsidR="002D0F93" w:rsidRPr="005F6642" w:rsidRDefault="002D0F93" w:rsidP="002D0F93">
      <w:pPr>
        <w:pStyle w:val="1"/>
        <w:numPr>
          <w:ilvl w:val="0"/>
          <w:numId w:val="1"/>
        </w:numPr>
        <w:rPr>
          <w:rFonts w:ascii="Times New Roman" w:hAnsi="Times New Roman"/>
          <w:b/>
          <w:i/>
          <w:sz w:val="20"/>
          <w:szCs w:val="20"/>
          <w:shd w:val="clear" w:color="auto" w:fill="FFFFFF"/>
          <w:lang w:val="ru-RU"/>
        </w:rPr>
      </w:pPr>
      <w:r w:rsidRPr="005F6642">
        <w:rPr>
          <w:rFonts w:ascii="Times New Roman" w:hAnsi="Times New Roman"/>
          <w:b/>
          <w:bCs/>
          <w:i/>
          <w:iCs/>
          <w:sz w:val="20"/>
          <w:szCs w:val="20"/>
          <w:shd w:val="clear" w:color="auto" w:fill="FFFFFF"/>
        </w:rPr>
        <w:t xml:space="preserve">   БУЛО ЦІКАВО …</w:t>
      </w:r>
    </w:p>
    <w:p w:rsidR="002D0F93" w:rsidRPr="005F6642" w:rsidRDefault="002D0F93" w:rsidP="002D0F93">
      <w:pPr>
        <w:pStyle w:val="1"/>
        <w:numPr>
          <w:ilvl w:val="0"/>
          <w:numId w:val="1"/>
        </w:numPr>
        <w:rPr>
          <w:rFonts w:ascii="Times New Roman" w:hAnsi="Times New Roman"/>
          <w:b/>
          <w:i/>
          <w:sz w:val="20"/>
          <w:szCs w:val="20"/>
          <w:shd w:val="clear" w:color="auto" w:fill="FFFFFF"/>
          <w:lang w:val="ru-RU"/>
        </w:rPr>
      </w:pPr>
      <w:r w:rsidRPr="005F6642">
        <w:rPr>
          <w:rFonts w:ascii="Times New Roman" w:hAnsi="Times New Roman"/>
          <w:b/>
          <w:bCs/>
          <w:i/>
          <w:iCs/>
          <w:sz w:val="20"/>
          <w:szCs w:val="20"/>
          <w:shd w:val="clear" w:color="auto" w:fill="FFFFFF"/>
        </w:rPr>
        <w:t xml:space="preserve">   СКЛАДНО …</w:t>
      </w:r>
    </w:p>
    <w:p w:rsidR="002D0F93" w:rsidRPr="005F6642" w:rsidRDefault="002D0F93" w:rsidP="002D0F93">
      <w:pPr>
        <w:pStyle w:val="1"/>
        <w:numPr>
          <w:ilvl w:val="0"/>
          <w:numId w:val="1"/>
        </w:numPr>
        <w:rPr>
          <w:rFonts w:ascii="Times New Roman" w:hAnsi="Times New Roman"/>
          <w:b/>
          <w:i/>
          <w:sz w:val="20"/>
          <w:szCs w:val="20"/>
          <w:shd w:val="clear" w:color="auto" w:fill="FFFFFF"/>
          <w:lang w:val="ru-RU"/>
        </w:rPr>
      </w:pPr>
      <w:r w:rsidRPr="005F6642">
        <w:rPr>
          <w:rFonts w:ascii="Times New Roman" w:hAnsi="Times New Roman"/>
          <w:b/>
          <w:bCs/>
          <w:i/>
          <w:iCs/>
          <w:sz w:val="20"/>
          <w:szCs w:val="20"/>
          <w:shd w:val="clear" w:color="auto" w:fill="FFFFFF"/>
        </w:rPr>
        <w:t xml:space="preserve">   Я ЗРОЗУМІВ ЩО …</w:t>
      </w:r>
    </w:p>
    <w:p w:rsidR="002D0F93" w:rsidRPr="005F6642" w:rsidRDefault="002D0F93" w:rsidP="002D0F93">
      <w:pPr>
        <w:pStyle w:val="1"/>
        <w:numPr>
          <w:ilvl w:val="0"/>
          <w:numId w:val="1"/>
        </w:numPr>
        <w:rPr>
          <w:rFonts w:ascii="Times New Roman" w:hAnsi="Times New Roman"/>
          <w:b/>
          <w:i/>
          <w:sz w:val="20"/>
          <w:szCs w:val="20"/>
          <w:shd w:val="clear" w:color="auto" w:fill="FFFFFF"/>
          <w:lang w:val="ru-RU"/>
        </w:rPr>
      </w:pPr>
      <w:r w:rsidRPr="005F6642">
        <w:rPr>
          <w:rFonts w:ascii="Times New Roman" w:hAnsi="Times New Roman"/>
          <w:b/>
          <w:bCs/>
          <w:i/>
          <w:iCs/>
          <w:sz w:val="20"/>
          <w:szCs w:val="20"/>
          <w:shd w:val="clear" w:color="auto" w:fill="FFFFFF"/>
        </w:rPr>
        <w:lastRenderedPageBreak/>
        <w:t xml:space="preserve">   Я ЗМОЖУ …</w:t>
      </w:r>
    </w:p>
    <w:p w:rsidR="002D0F93" w:rsidRPr="005F6642" w:rsidRDefault="002D0F93" w:rsidP="002D0F93">
      <w:pPr>
        <w:pStyle w:val="1"/>
        <w:numPr>
          <w:ilvl w:val="0"/>
          <w:numId w:val="1"/>
        </w:numPr>
        <w:rPr>
          <w:rFonts w:ascii="Times New Roman" w:hAnsi="Times New Roman"/>
          <w:b/>
          <w:i/>
          <w:sz w:val="20"/>
          <w:szCs w:val="20"/>
          <w:shd w:val="clear" w:color="auto" w:fill="FFFFFF"/>
          <w:lang w:val="ru-RU"/>
        </w:rPr>
      </w:pPr>
      <w:r w:rsidRPr="005F6642">
        <w:rPr>
          <w:rFonts w:ascii="Times New Roman" w:hAnsi="Times New Roman"/>
          <w:b/>
          <w:bCs/>
          <w:i/>
          <w:iCs/>
          <w:sz w:val="20"/>
          <w:szCs w:val="20"/>
          <w:shd w:val="clear" w:color="auto" w:fill="FFFFFF"/>
        </w:rPr>
        <w:t xml:space="preserve">   Я НАВЧИВСЯ …</w:t>
      </w:r>
    </w:p>
    <w:p w:rsidR="002D0F93" w:rsidRPr="005F6642" w:rsidRDefault="002D0F93" w:rsidP="002D0F93">
      <w:pPr>
        <w:pStyle w:val="1"/>
        <w:numPr>
          <w:ilvl w:val="0"/>
          <w:numId w:val="1"/>
        </w:numPr>
        <w:rPr>
          <w:rFonts w:ascii="Times New Roman" w:hAnsi="Times New Roman"/>
          <w:b/>
          <w:i/>
          <w:sz w:val="20"/>
          <w:szCs w:val="20"/>
          <w:shd w:val="clear" w:color="auto" w:fill="FFFFFF"/>
          <w:lang w:val="ru-RU"/>
        </w:rPr>
      </w:pPr>
      <w:r w:rsidRPr="005F6642">
        <w:rPr>
          <w:rFonts w:ascii="Times New Roman" w:hAnsi="Times New Roman"/>
          <w:b/>
          <w:bCs/>
          <w:i/>
          <w:iCs/>
          <w:sz w:val="20"/>
          <w:szCs w:val="20"/>
          <w:shd w:val="clear" w:color="auto" w:fill="FFFFFF"/>
        </w:rPr>
        <w:t xml:space="preserve">   У МЕНЕ ВИЙШЛО …</w:t>
      </w:r>
    </w:p>
    <w:p w:rsidR="002D0F93" w:rsidRPr="005F6642" w:rsidRDefault="002D0F93" w:rsidP="002D0F93">
      <w:pPr>
        <w:pStyle w:val="1"/>
        <w:numPr>
          <w:ilvl w:val="0"/>
          <w:numId w:val="1"/>
        </w:numPr>
        <w:rPr>
          <w:rFonts w:ascii="Times New Roman" w:hAnsi="Times New Roman"/>
          <w:b/>
          <w:i/>
          <w:sz w:val="20"/>
          <w:szCs w:val="20"/>
          <w:shd w:val="clear" w:color="auto" w:fill="FFFFFF"/>
          <w:lang w:val="ru-RU"/>
        </w:rPr>
      </w:pPr>
      <w:r w:rsidRPr="005F6642">
        <w:rPr>
          <w:rFonts w:ascii="Times New Roman" w:hAnsi="Times New Roman"/>
          <w:b/>
          <w:bCs/>
          <w:i/>
          <w:iCs/>
          <w:sz w:val="20"/>
          <w:szCs w:val="20"/>
          <w:shd w:val="clear" w:color="auto" w:fill="FFFFFF"/>
        </w:rPr>
        <w:t xml:space="preserve">   Я ЗМІГ …</w:t>
      </w:r>
    </w:p>
    <w:p w:rsidR="002D0F93" w:rsidRPr="005F6642" w:rsidRDefault="002D0F93" w:rsidP="002D0F93">
      <w:pPr>
        <w:pStyle w:val="1"/>
        <w:numPr>
          <w:ilvl w:val="0"/>
          <w:numId w:val="1"/>
        </w:numPr>
        <w:rPr>
          <w:rFonts w:ascii="Times New Roman" w:hAnsi="Times New Roman"/>
          <w:b/>
          <w:i/>
          <w:sz w:val="20"/>
          <w:szCs w:val="20"/>
          <w:shd w:val="clear" w:color="auto" w:fill="FFFFFF"/>
          <w:lang w:val="ru-RU"/>
        </w:rPr>
      </w:pPr>
      <w:r w:rsidRPr="005F6642">
        <w:rPr>
          <w:rFonts w:ascii="Times New Roman" w:hAnsi="Times New Roman"/>
          <w:b/>
          <w:bCs/>
          <w:i/>
          <w:iCs/>
          <w:sz w:val="20"/>
          <w:szCs w:val="20"/>
          <w:shd w:val="clear" w:color="auto" w:fill="FFFFFF"/>
        </w:rPr>
        <w:t xml:space="preserve">   МЕНІ СПОДОБАЛОСЬ …</w:t>
      </w:r>
      <w:r w:rsidRPr="005F6642">
        <w:rPr>
          <w:rFonts w:ascii="Times New Roman" w:hAnsi="Times New Roman"/>
          <w:b/>
          <w:bCs/>
          <w:i/>
          <w:iCs/>
          <w:sz w:val="20"/>
          <w:szCs w:val="20"/>
          <w:shd w:val="clear" w:color="auto" w:fill="FFFFFF"/>
          <w:lang w:val="ru-RU"/>
        </w:rPr>
        <w:t xml:space="preserve"> </w:t>
      </w:r>
    </w:p>
    <w:p w:rsidR="008D16AE" w:rsidRPr="002D0F93" w:rsidRDefault="002D0F93" w:rsidP="00A1583C">
      <w:pPr>
        <w:numPr>
          <w:ilvl w:val="0"/>
          <w:numId w:val="23"/>
        </w:numPr>
        <w:spacing w:after="0"/>
        <w:jc w:val="both"/>
        <w:rPr>
          <w:rStyle w:val="apple-style-span"/>
          <w:rFonts w:asciiTheme="majorHAnsi" w:hAnsiTheme="majorHAnsi"/>
          <w:spacing w:val="-9"/>
          <w:sz w:val="28"/>
          <w:szCs w:val="28"/>
          <w:lang w:val="ru-RU"/>
        </w:rPr>
      </w:pPr>
      <w:r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  <w:t xml:space="preserve">12 </w:t>
      </w:r>
      <w:r w:rsidR="008D16AE" w:rsidRPr="002D0F93"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  <w:t>Оцінювання</w:t>
      </w:r>
    </w:p>
    <w:p w:rsidR="00A1583C" w:rsidRDefault="008D16AE" w:rsidP="005F6642">
      <w:pPr>
        <w:spacing w:after="0"/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</w:pPr>
      <w:r w:rsidRPr="008D3ED4"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  <w:t xml:space="preserve">Огляд-виставка , </w:t>
      </w:r>
    </w:p>
    <w:p w:rsidR="005F6642" w:rsidRPr="008D3ED4" w:rsidRDefault="00A1583C" w:rsidP="00A1583C">
      <w:pPr>
        <w:numPr>
          <w:ilvl w:val="0"/>
          <w:numId w:val="23"/>
        </w:numPr>
        <w:spacing w:after="0"/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</w:pPr>
      <w:r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  <w:t>13</w:t>
      </w:r>
      <w:r w:rsidR="005F6642" w:rsidRPr="008D3ED4">
        <w:rPr>
          <w:rStyle w:val="apple-style-span"/>
          <w:rFonts w:ascii="Times New Roman" w:hAnsi="Times New Roman"/>
          <w:b/>
          <w:sz w:val="28"/>
          <w:szCs w:val="24"/>
          <w:shd w:val="clear" w:color="auto" w:fill="FFFFFF"/>
        </w:rPr>
        <w:t>Домашнє завдання</w:t>
      </w:r>
    </w:p>
    <w:p w:rsidR="005F6642" w:rsidRPr="008D3ED4" w:rsidRDefault="005F6642" w:rsidP="005F6642">
      <w:pPr>
        <w:spacing w:after="0"/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</w:pPr>
      <w:r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  <w:t>Скласти свої магічні квадрати.</w:t>
      </w:r>
    </w:p>
    <w:p w:rsidR="008D16AE" w:rsidRPr="008D3ED4" w:rsidRDefault="008D16AE" w:rsidP="004F09E6">
      <w:pPr>
        <w:spacing w:after="0"/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4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3ED4" w:rsidRDefault="008D3ED4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3ED4" w:rsidRDefault="008D3ED4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3ED4" w:rsidRPr="008D3ED4" w:rsidRDefault="008D3ED4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5127EC">
      <w:pPr>
        <w:spacing w:after="0"/>
        <w:jc w:val="center"/>
        <w:rPr>
          <w:rStyle w:val="apple-style-span"/>
          <w:rFonts w:ascii="Times New Roman" w:hAnsi="Times New Roman"/>
          <w:b/>
          <w:sz w:val="28"/>
          <w:szCs w:val="40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180BEC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601D02">
      <w:pPr>
        <w:spacing w:after="0"/>
        <w:jc w:val="center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  <w:r w:rsidRPr="008D3ED4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</w:t>
      </w:r>
    </w:p>
    <w:p w:rsidR="008D16AE" w:rsidRPr="008D3ED4" w:rsidRDefault="008D16AE">
      <w:pPr>
        <w:spacing w:after="0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A0146D">
      <w:pPr>
        <w:spacing w:after="0"/>
        <w:jc w:val="center"/>
        <w:rPr>
          <w:rStyle w:val="apple-style-span"/>
          <w:rFonts w:ascii="Times New Roman" w:hAnsi="Times New Roman"/>
          <w:b/>
          <w:sz w:val="28"/>
          <w:szCs w:val="40"/>
          <w:shd w:val="clear" w:color="auto" w:fill="FFFFFF"/>
        </w:rPr>
      </w:pPr>
    </w:p>
    <w:p w:rsidR="008D16AE" w:rsidRPr="008D3ED4" w:rsidRDefault="008D16AE" w:rsidP="00A0146D">
      <w:pPr>
        <w:spacing w:after="0"/>
        <w:jc w:val="center"/>
        <w:rPr>
          <w:rStyle w:val="apple-style-span"/>
          <w:rFonts w:ascii="Times New Roman" w:hAnsi="Times New Roman"/>
          <w:b/>
          <w:sz w:val="28"/>
          <w:szCs w:val="40"/>
          <w:shd w:val="clear" w:color="auto" w:fill="FFFFFF"/>
        </w:rPr>
      </w:pPr>
    </w:p>
    <w:p w:rsidR="008D16AE" w:rsidRPr="008D3ED4" w:rsidRDefault="008D16AE" w:rsidP="00A0146D">
      <w:pPr>
        <w:spacing w:after="0"/>
        <w:jc w:val="center"/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</w:pPr>
    </w:p>
    <w:p w:rsidR="008D16AE" w:rsidRPr="008D3ED4" w:rsidRDefault="008D16AE" w:rsidP="00A0146D">
      <w:pPr>
        <w:spacing w:after="0"/>
        <w:jc w:val="center"/>
        <w:rPr>
          <w:rStyle w:val="apple-style-span"/>
          <w:rFonts w:ascii="Times New Roman" w:hAnsi="Times New Roman"/>
          <w:b/>
          <w:sz w:val="28"/>
          <w:szCs w:val="40"/>
          <w:shd w:val="clear" w:color="auto" w:fill="FFFFFF"/>
        </w:rPr>
      </w:pPr>
    </w:p>
    <w:p w:rsidR="008D16AE" w:rsidRPr="008D3ED4" w:rsidRDefault="008D16AE" w:rsidP="00A0146D">
      <w:pPr>
        <w:spacing w:after="0"/>
        <w:jc w:val="center"/>
        <w:rPr>
          <w:rStyle w:val="apple-style-span"/>
          <w:rFonts w:ascii="Times New Roman" w:hAnsi="Times New Roman"/>
          <w:b/>
          <w:sz w:val="28"/>
          <w:szCs w:val="40"/>
          <w:shd w:val="clear" w:color="auto" w:fill="FFFFFF"/>
        </w:rPr>
      </w:pPr>
    </w:p>
    <w:p w:rsidR="008D16AE" w:rsidRPr="008D3ED4" w:rsidRDefault="008D16AE" w:rsidP="00A0146D">
      <w:pPr>
        <w:spacing w:after="0"/>
        <w:jc w:val="center"/>
        <w:rPr>
          <w:rStyle w:val="apple-style-span"/>
          <w:rFonts w:ascii="Times New Roman" w:hAnsi="Times New Roman"/>
          <w:b/>
          <w:sz w:val="28"/>
          <w:szCs w:val="40"/>
          <w:shd w:val="clear" w:color="auto" w:fill="FFFFFF"/>
        </w:rPr>
      </w:pPr>
    </w:p>
    <w:p w:rsidR="008D16AE" w:rsidRPr="008D3ED4" w:rsidRDefault="008D16AE" w:rsidP="00A0146D">
      <w:pPr>
        <w:spacing w:after="0"/>
        <w:jc w:val="center"/>
        <w:rPr>
          <w:rStyle w:val="apple-style-span"/>
          <w:rFonts w:ascii="Times New Roman" w:hAnsi="Times New Roman"/>
          <w:b/>
          <w:sz w:val="28"/>
          <w:szCs w:val="40"/>
          <w:shd w:val="clear" w:color="auto" w:fill="FFFFFF"/>
        </w:rPr>
      </w:pPr>
    </w:p>
    <w:p w:rsidR="008D16AE" w:rsidRPr="008D3ED4" w:rsidRDefault="008D16AE" w:rsidP="00A0146D">
      <w:pPr>
        <w:spacing w:after="0"/>
        <w:jc w:val="center"/>
        <w:rPr>
          <w:rStyle w:val="apple-style-span"/>
          <w:rFonts w:ascii="Times New Roman" w:hAnsi="Times New Roman"/>
          <w:b/>
          <w:sz w:val="28"/>
          <w:szCs w:val="40"/>
          <w:shd w:val="clear" w:color="auto" w:fill="FFFFFF"/>
        </w:rPr>
      </w:pPr>
    </w:p>
    <w:p w:rsidR="008D16AE" w:rsidRPr="008D3ED4" w:rsidRDefault="008D16AE" w:rsidP="00A0146D">
      <w:pPr>
        <w:spacing w:after="0"/>
        <w:jc w:val="center"/>
        <w:rPr>
          <w:rStyle w:val="apple-style-span"/>
          <w:rFonts w:ascii="Times New Roman" w:hAnsi="Times New Roman"/>
          <w:b/>
          <w:sz w:val="28"/>
          <w:szCs w:val="40"/>
          <w:shd w:val="clear" w:color="auto" w:fill="FFFFFF"/>
        </w:rPr>
      </w:pPr>
    </w:p>
    <w:sectPr w:rsidR="008D16AE" w:rsidRPr="008D3ED4" w:rsidSect="000755B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851" w:bottom="567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8B9" w:rsidRDefault="00D858B9" w:rsidP="002D0012">
      <w:pPr>
        <w:spacing w:after="0" w:line="240" w:lineRule="auto"/>
      </w:pPr>
      <w:r>
        <w:separator/>
      </w:r>
    </w:p>
  </w:endnote>
  <w:endnote w:type="continuationSeparator" w:id="0">
    <w:p w:rsidR="00D858B9" w:rsidRDefault="00D858B9" w:rsidP="002D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B24" w:rsidRDefault="007E4B24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B24" w:rsidRDefault="007E4B24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B24" w:rsidRDefault="007E4B2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8B9" w:rsidRDefault="00D858B9" w:rsidP="002D0012">
      <w:pPr>
        <w:spacing w:after="0" w:line="240" w:lineRule="auto"/>
      </w:pPr>
      <w:r>
        <w:separator/>
      </w:r>
    </w:p>
  </w:footnote>
  <w:footnote w:type="continuationSeparator" w:id="0">
    <w:p w:rsidR="00D858B9" w:rsidRDefault="00D858B9" w:rsidP="002D0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B24" w:rsidRDefault="007E4B2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B24" w:rsidRDefault="007E4B24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B24" w:rsidRDefault="007E4B2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7CD7"/>
    <w:multiLevelType w:val="hybridMultilevel"/>
    <w:tmpl w:val="57F00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C85915"/>
    <w:multiLevelType w:val="hybridMultilevel"/>
    <w:tmpl w:val="AAC60EB6"/>
    <w:lvl w:ilvl="0" w:tplc="0419000D">
      <w:start w:val="1"/>
      <w:numFmt w:val="bullet"/>
      <w:lvlText w:val=""/>
      <w:lvlJc w:val="left"/>
      <w:pPr>
        <w:ind w:left="13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">
    <w:nsid w:val="07020B75"/>
    <w:multiLevelType w:val="hybridMultilevel"/>
    <w:tmpl w:val="88DE42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8A1DA6"/>
    <w:multiLevelType w:val="hybridMultilevel"/>
    <w:tmpl w:val="568C9882"/>
    <w:lvl w:ilvl="0" w:tplc="04190001">
      <w:start w:val="1"/>
      <w:numFmt w:val="bullet"/>
      <w:lvlText w:val=""/>
      <w:lvlJc w:val="left"/>
      <w:pPr>
        <w:ind w:left="1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9" w:hanging="360"/>
      </w:pPr>
      <w:rPr>
        <w:rFonts w:ascii="Wingdings" w:hAnsi="Wingdings" w:hint="default"/>
      </w:rPr>
    </w:lvl>
  </w:abstractNum>
  <w:abstractNum w:abstractNumId="4">
    <w:nsid w:val="195C1FB6"/>
    <w:multiLevelType w:val="hybridMultilevel"/>
    <w:tmpl w:val="97762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8F3564"/>
    <w:multiLevelType w:val="hybridMultilevel"/>
    <w:tmpl w:val="E35CE6DE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6">
    <w:nsid w:val="1E95654D"/>
    <w:multiLevelType w:val="hybridMultilevel"/>
    <w:tmpl w:val="0F30236A"/>
    <w:lvl w:ilvl="0" w:tplc="3DF8E660">
      <w:start w:val="1"/>
      <w:numFmt w:val="bullet"/>
      <w:lvlText w:val="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">
    <w:nsid w:val="24632392"/>
    <w:multiLevelType w:val="hybridMultilevel"/>
    <w:tmpl w:val="C68458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C2682"/>
    <w:multiLevelType w:val="hybridMultilevel"/>
    <w:tmpl w:val="2A6865CA"/>
    <w:lvl w:ilvl="0" w:tplc="04190001">
      <w:start w:val="1"/>
      <w:numFmt w:val="bullet"/>
      <w:lvlText w:val=""/>
      <w:lvlJc w:val="left"/>
      <w:pPr>
        <w:ind w:left="21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3" w:hanging="360"/>
      </w:pPr>
      <w:rPr>
        <w:rFonts w:ascii="Wingdings" w:hAnsi="Wingdings" w:hint="default"/>
      </w:rPr>
    </w:lvl>
  </w:abstractNum>
  <w:abstractNum w:abstractNumId="9">
    <w:nsid w:val="29B071C6"/>
    <w:multiLevelType w:val="hybridMultilevel"/>
    <w:tmpl w:val="129C5ADA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0">
    <w:nsid w:val="2F482747"/>
    <w:multiLevelType w:val="hybridMultilevel"/>
    <w:tmpl w:val="281E808A"/>
    <w:lvl w:ilvl="0" w:tplc="0419000D">
      <w:start w:val="1"/>
      <w:numFmt w:val="bullet"/>
      <w:lvlText w:val=""/>
      <w:lvlJc w:val="left"/>
      <w:pPr>
        <w:ind w:left="12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1">
    <w:nsid w:val="3F956802"/>
    <w:multiLevelType w:val="hybridMultilevel"/>
    <w:tmpl w:val="AC42E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5284C90"/>
    <w:multiLevelType w:val="hybridMultilevel"/>
    <w:tmpl w:val="CABC11DA"/>
    <w:lvl w:ilvl="0" w:tplc="041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3">
    <w:nsid w:val="4CA401DD"/>
    <w:multiLevelType w:val="hybridMultilevel"/>
    <w:tmpl w:val="3EDC08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8151A2"/>
    <w:multiLevelType w:val="hybridMultilevel"/>
    <w:tmpl w:val="CF7C3EB0"/>
    <w:lvl w:ilvl="0" w:tplc="0419000B">
      <w:start w:val="1"/>
      <w:numFmt w:val="bullet"/>
      <w:lvlText w:val=""/>
      <w:lvlJc w:val="left"/>
      <w:pPr>
        <w:ind w:left="7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5">
    <w:nsid w:val="57D5581B"/>
    <w:multiLevelType w:val="hybridMultilevel"/>
    <w:tmpl w:val="98EC1CC0"/>
    <w:lvl w:ilvl="0" w:tplc="04190001">
      <w:start w:val="1"/>
      <w:numFmt w:val="bullet"/>
      <w:lvlText w:val=""/>
      <w:lvlJc w:val="left"/>
      <w:pPr>
        <w:ind w:left="13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6">
    <w:nsid w:val="5C47674C"/>
    <w:multiLevelType w:val="hybridMultilevel"/>
    <w:tmpl w:val="37B6C216"/>
    <w:lvl w:ilvl="0" w:tplc="3DF8E660">
      <w:start w:val="1"/>
      <w:numFmt w:val="bullet"/>
      <w:lvlText w:val="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AA2E36"/>
    <w:multiLevelType w:val="hybridMultilevel"/>
    <w:tmpl w:val="A7060AB4"/>
    <w:lvl w:ilvl="0" w:tplc="3B2EA2D8">
      <w:numFmt w:val="bullet"/>
      <w:lvlText w:val="-"/>
      <w:lvlJc w:val="left"/>
      <w:pPr>
        <w:ind w:left="501" w:hanging="360"/>
      </w:pPr>
      <w:rPr>
        <w:rFonts w:ascii="Cambria" w:eastAsia="Times New Roman" w:hAnsi="Cambri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5F7CE6"/>
    <w:multiLevelType w:val="hybridMultilevel"/>
    <w:tmpl w:val="8998070A"/>
    <w:lvl w:ilvl="0" w:tplc="0419000D">
      <w:start w:val="1"/>
      <w:numFmt w:val="bullet"/>
      <w:lvlText w:val=""/>
      <w:lvlJc w:val="left"/>
      <w:pPr>
        <w:ind w:left="13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19">
    <w:nsid w:val="655668C1"/>
    <w:multiLevelType w:val="hybridMultilevel"/>
    <w:tmpl w:val="E84E8928"/>
    <w:lvl w:ilvl="0" w:tplc="3C8EA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DCDB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7493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AC09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7237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DE3E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C0FB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AA94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E610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C004A4"/>
    <w:multiLevelType w:val="hybridMultilevel"/>
    <w:tmpl w:val="648E0B2A"/>
    <w:lvl w:ilvl="0" w:tplc="3DF8E660">
      <w:start w:val="1"/>
      <w:numFmt w:val="bullet"/>
      <w:lvlText w:val="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1">
    <w:nsid w:val="7F390EA4"/>
    <w:multiLevelType w:val="hybridMultilevel"/>
    <w:tmpl w:val="14A69F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9"/>
  </w:num>
  <w:num w:numId="7">
    <w:abstractNumId w:val="15"/>
  </w:num>
  <w:num w:numId="8">
    <w:abstractNumId w:val="4"/>
  </w:num>
  <w:num w:numId="9">
    <w:abstractNumId w:val="3"/>
  </w:num>
  <w:num w:numId="10">
    <w:abstractNumId w:val="5"/>
  </w:num>
  <w:num w:numId="11">
    <w:abstractNumId w:val="12"/>
  </w:num>
  <w:num w:numId="12">
    <w:abstractNumId w:val="19"/>
  </w:num>
  <w:num w:numId="13">
    <w:abstractNumId w:val="7"/>
  </w:num>
  <w:num w:numId="14">
    <w:abstractNumId w:val="21"/>
  </w:num>
  <w:num w:numId="15">
    <w:abstractNumId w:val="1"/>
  </w:num>
  <w:num w:numId="16">
    <w:abstractNumId w:val="18"/>
  </w:num>
  <w:num w:numId="17">
    <w:abstractNumId w:val="14"/>
  </w:num>
  <w:num w:numId="18">
    <w:abstractNumId w:val="6"/>
  </w:num>
  <w:num w:numId="19">
    <w:abstractNumId w:val="20"/>
  </w:num>
  <w:num w:numId="20">
    <w:abstractNumId w:val="16"/>
  </w:num>
  <w:num w:numId="21">
    <w:abstractNumId w:val="8"/>
  </w:num>
  <w:num w:numId="22">
    <w:abstractNumId w:val="10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48037E"/>
    <w:rsid w:val="00000D48"/>
    <w:rsid w:val="00022A13"/>
    <w:rsid w:val="0004132C"/>
    <w:rsid w:val="0004181C"/>
    <w:rsid w:val="000755BC"/>
    <w:rsid w:val="00086A88"/>
    <w:rsid w:val="000949DB"/>
    <w:rsid w:val="00094F00"/>
    <w:rsid w:val="000C32AE"/>
    <w:rsid w:val="000E5297"/>
    <w:rsid w:val="000E5A4B"/>
    <w:rsid w:val="000F111A"/>
    <w:rsid w:val="00112D6A"/>
    <w:rsid w:val="0011764B"/>
    <w:rsid w:val="001349AC"/>
    <w:rsid w:val="00144128"/>
    <w:rsid w:val="00180573"/>
    <w:rsid w:val="00180BEC"/>
    <w:rsid w:val="001A0C12"/>
    <w:rsid w:val="0025484B"/>
    <w:rsid w:val="00276DF8"/>
    <w:rsid w:val="002B5A1D"/>
    <w:rsid w:val="002C38C4"/>
    <w:rsid w:val="002D0012"/>
    <w:rsid w:val="002D0F93"/>
    <w:rsid w:val="002E6F48"/>
    <w:rsid w:val="002F1132"/>
    <w:rsid w:val="003211A1"/>
    <w:rsid w:val="00357AE1"/>
    <w:rsid w:val="00365079"/>
    <w:rsid w:val="0038529D"/>
    <w:rsid w:val="003960A5"/>
    <w:rsid w:val="003A6E2E"/>
    <w:rsid w:val="00401F85"/>
    <w:rsid w:val="00447A1F"/>
    <w:rsid w:val="00472122"/>
    <w:rsid w:val="00477983"/>
    <w:rsid w:val="004802E3"/>
    <w:rsid w:val="0048037E"/>
    <w:rsid w:val="004A5D10"/>
    <w:rsid w:val="004F09E6"/>
    <w:rsid w:val="005127EC"/>
    <w:rsid w:val="00557387"/>
    <w:rsid w:val="005A3AFF"/>
    <w:rsid w:val="005C7D76"/>
    <w:rsid w:val="005D380B"/>
    <w:rsid w:val="005E103F"/>
    <w:rsid w:val="005F6642"/>
    <w:rsid w:val="00601D02"/>
    <w:rsid w:val="006074F1"/>
    <w:rsid w:val="00610A2A"/>
    <w:rsid w:val="00620F37"/>
    <w:rsid w:val="00632836"/>
    <w:rsid w:val="00666D6C"/>
    <w:rsid w:val="0069011F"/>
    <w:rsid w:val="006C5FA0"/>
    <w:rsid w:val="006C66EF"/>
    <w:rsid w:val="006F1D1A"/>
    <w:rsid w:val="007021AE"/>
    <w:rsid w:val="00716A96"/>
    <w:rsid w:val="00772376"/>
    <w:rsid w:val="007E4B24"/>
    <w:rsid w:val="00853F58"/>
    <w:rsid w:val="008C3140"/>
    <w:rsid w:val="008D05A5"/>
    <w:rsid w:val="008D16AE"/>
    <w:rsid w:val="008D3ED4"/>
    <w:rsid w:val="008F5548"/>
    <w:rsid w:val="008F62AB"/>
    <w:rsid w:val="00917056"/>
    <w:rsid w:val="00927A88"/>
    <w:rsid w:val="00935E6D"/>
    <w:rsid w:val="009A5BF5"/>
    <w:rsid w:val="009B191B"/>
    <w:rsid w:val="00A00366"/>
    <w:rsid w:val="00A0146D"/>
    <w:rsid w:val="00A06716"/>
    <w:rsid w:val="00A1583C"/>
    <w:rsid w:val="00A33114"/>
    <w:rsid w:val="00A35168"/>
    <w:rsid w:val="00A5687B"/>
    <w:rsid w:val="00AD417B"/>
    <w:rsid w:val="00AE7D17"/>
    <w:rsid w:val="00AF014D"/>
    <w:rsid w:val="00AF5A70"/>
    <w:rsid w:val="00B96259"/>
    <w:rsid w:val="00C02CD9"/>
    <w:rsid w:val="00C41DE4"/>
    <w:rsid w:val="00C43492"/>
    <w:rsid w:val="00C57DF4"/>
    <w:rsid w:val="00C7648C"/>
    <w:rsid w:val="00CB0EC0"/>
    <w:rsid w:val="00CB695B"/>
    <w:rsid w:val="00D23F03"/>
    <w:rsid w:val="00D81960"/>
    <w:rsid w:val="00D858B9"/>
    <w:rsid w:val="00DA4CF7"/>
    <w:rsid w:val="00DD19F8"/>
    <w:rsid w:val="00DE650A"/>
    <w:rsid w:val="00DF050F"/>
    <w:rsid w:val="00E36761"/>
    <w:rsid w:val="00E60103"/>
    <w:rsid w:val="00E73B75"/>
    <w:rsid w:val="00E9712E"/>
    <w:rsid w:val="00F12B9B"/>
    <w:rsid w:val="00F15E08"/>
    <w:rsid w:val="00F2151F"/>
    <w:rsid w:val="00F64CE5"/>
    <w:rsid w:val="00FB1945"/>
    <w:rsid w:val="00FC1772"/>
    <w:rsid w:val="00FD4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772"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8037E"/>
    <w:rPr>
      <w:rFonts w:cs="Times New Roman"/>
    </w:rPr>
  </w:style>
  <w:style w:type="character" w:styleId="a3">
    <w:name w:val="Emphasis"/>
    <w:basedOn w:val="a0"/>
    <w:qFormat/>
    <w:rsid w:val="0048037E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48037E"/>
    <w:rPr>
      <w:rFonts w:cs="Times New Roman"/>
    </w:rPr>
  </w:style>
  <w:style w:type="paragraph" w:styleId="a4">
    <w:name w:val="Normal (Web)"/>
    <w:basedOn w:val="a"/>
    <w:semiHidden/>
    <w:rsid w:val="00D819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semiHidden/>
    <w:rsid w:val="00D81960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semiHidden/>
    <w:rsid w:val="00D81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locked/>
    <w:rsid w:val="00D81960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B0EC0"/>
    <w:pPr>
      <w:ind w:left="720"/>
      <w:contextualSpacing/>
    </w:pPr>
  </w:style>
  <w:style w:type="paragraph" w:customStyle="1" w:styleId="10">
    <w:name w:val="Без интервала1"/>
    <w:link w:val="NoSpacingChar"/>
    <w:rsid w:val="000755BC"/>
    <w:rPr>
      <w:sz w:val="22"/>
      <w:szCs w:val="22"/>
      <w:lang w:val="uk-UA" w:eastAsia="uk-UA"/>
    </w:rPr>
  </w:style>
  <w:style w:type="character" w:customStyle="1" w:styleId="NoSpacingChar">
    <w:name w:val="No Spacing Char"/>
    <w:basedOn w:val="a0"/>
    <w:link w:val="10"/>
    <w:locked/>
    <w:rsid w:val="000755BC"/>
    <w:rPr>
      <w:rFonts w:cs="Times New Roman"/>
      <w:sz w:val="22"/>
      <w:szCs w:val="22"/>
      <w:lang w:val="uk-UA" w:eastAsia="uk-UA" w:bidi="ar-SA"/>
    </w:rPr>
  </w:style>
  <w:style w:type="paragraph" w:styleId="a8">
    <w:name w:val="Title"/>
    <w:basedOn w:val="a"/>
    <w:next w:val="a"/>
    <w:link w:val="a9"/>
    <w:qFormat/>
    <w:rsid w:val="000755BC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locked/>
    <w:rsid w:val="000755B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qFormat/>
    <w:rsid w:val="000755BC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locked/>
    <w:rsid w:val="000755BC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c">
    <w:name w:val="header"/>
    <w:basedOn w:val="a"/>
    <w:link w:val="ad"/>
    <w:rsid w:val="002D00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locked/>
    <w:rsid w:val="002D0012"/>
    <w:rPr>
      <w:rFonts w:cs="Times New Roman"/>
    </w:rPr>
  </w:style>
  <w:style w:type="paragraph" w:styleId="ae">
    <w:name w:val="footer"/>
    <w:basedOn w:val="a"/>
    <w:link w:val="af"/>
    <w:rsid w:val="002D00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locked/>
    <w:rsid w:val="002D001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4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4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1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9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2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2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1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21_%D1%82%D1%80%D0%B0%D0%B2%D0%BD%D1%8F" TargetMode="External"/><Relationship Id="rId13" Type="http://schemas.openxmlformats.org/officeDocument/2006/relationships/hyperlink" Target="https://uk.wikipedia.org/wiki/%D0%A5%D1%83%D0%B4%D0%BE%D0%B6%D0%BD%D0%B8%D0%BA" TargetMode="External"/><Relationship Id="rId18" Type="http://schemas.openxmlformats.org/officeDocument/2006/relationships/hyperlink" Target="https://uk.wikipedia.org/wiki/%D0%92%D1%96%D0%B2%D1%82%D0%B0%D1%80%D0%BD%D0%B0_%D0%BA%D0%B0%D1%80%D1%82%D0%B8%D0%BD%D0%B0" TargetMode="Externa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s://uk.wikipedia.org/wiki/%D0%95%D0%BA%D1%81%D0%BB%D1%96%D0%B1%D1%80%D0%B8%D1%81" TargetMode="External"/><Relationship Id="rId7" Type="http://schemas.openxmlformats.org/officeDocument/2006/relationships/hyperlink" Target="https://uk.wikipedia.org/wiki/%D0%9D%D1%96%D0%BC%D0%B5%D1%86%D1%8C%D0%BA%D0%B0_%D0%BC%D0%BE%D0%B2%D0%B0" TargetMode="External"/><Relationship Id="rId12" Type="http://schemas.openxmlformats.org/officeDocument/2006/relationships/hyperlink" Target="https://uk.wikipedia.org/wiki/1528" TargetMode="External"/><Relationship Id="rId17" Type="http://schemas.openxmlformats.org/officeDocument/2006/relationships/hyperlink" Target="https://uk.wikipedia.org/wiki/%D0%9C%D0%B8%D1%81%D1%82%D0%B5%D1%86%D1%82%D0%B2%D0%BE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uk.wikipedia.org/wiki/%D0%A2%D0%B5%D0%BE%D1%80%D0%B5%D1%82%D0%B8%D0%BA" TargetMode="External"/><Relationship Id="rId20" Type="http://schemas.openxmlformats.org/officeDocument/2006/relationships/hyperlink" Target="https://uk.wikipedia.org/wiki/%D0%93%D1%80%D0%B0%D0%B2%D1%8E%D1%80%D0%B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k.wikipedia.org/wiki/6_%D0%BA%D0%B2%D1%96%D1%82%D0%BD%D1%8F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uk.wikipedia.org/wiki/%D0%9C%D0%B0%D1%82%D0%B5%D0%BC%D0%B0%D1%82%D0%B8%D0%BA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uk.wikipedia.org/wiki/1471" TargetMode="External"/><Relationship Id="rId19" Type="http://schemas.openxmlformats.org/officeDocument/2006/relationships/hyperlink" Target="https://uk.wikipedia.org/wiki/%D0%9F%D0%BE%D1%80%D1%82%D1%80%D0%B5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21_%D1%82%D1%80%D0%B0%D0%B2%D0%BD%D1%8F" TargetMode="External"/><Relationship Id="rId14" Type="http://schemas.openxmlformats.org/officeDocument/2006/relationships/hyperlink" Target="https://uk.wikipedia.org/wiki/%D0%92%D1%96%D0%B4%D1%80%D0%BE%D0%B4%D0%B6%D0%B5%D0%BD%D0%BD%D1%8F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1168</Words>
  <Characters>10109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ПЛАН-КОНСПЕКТ</vt:lpstr>
    </vt:vector>
  </TitlesOfParts>
  <Company>Microsoft</Company>
  <LinksUpToDate>false</LinksUpToDate>
  <CharactersWithSpaces>11255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ПЛАН-КОНСПЕКТ</dc:title>
  <dc:subject>Образотвоче мистецтво 5 клас</dc:subject>
  <dc:creator>XXX</dc:creator>
  <cp:lastModifiedBy>МАРИШКА</cp:lastModifiedBy>
  <cp:revision>2</cp:revision>
  <cp:lastPrinted>2014-11-24T00:05:00Z</cp:lastPrinted>
  <dcterms:created xsi:type="dcterms:W3CDTF">2019-02-06T17:02:00Z</dcterms:created>
  <dcterms:modified xsi:type="dcterms:W3CDTF">2019-02-06T17:02:00Z</dcterms:modified>
</cp:coreProperties>
</file>