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24188" w:rsidRDefault="0084493B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КОМУНАЛЬНИЙ ЗАКЛАД</w:t>
      </w:r>
    </w:p>
    <w:p w14:paraId="00000002" w14:textId="77777777" w:rsidR="00724188" w:rsidRDefault="0084493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“ХАРКІВСЬКИЙ УНІВЕРСИТЕТСЬКИЙ ЛІЦЕЙ </w:t>
      </w:r>
    </w:p>
    <w:p w14:paraId="00000003" w14:textId="77777777" w:rsidR="00724188" w:rsidRDefault="0084493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ХАРКІВСЬКОЇ МІСЬКОЇ РАДИ”</w:t>
      </w:r>
    </w:p>
    <w:p w14:paraId="00000004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56"/>
          <w:szCs w:val="56"/>
          <w:u w:val="single"/>
        </w:rPr>
      </w:pPr>
    </w:p>
    <w:p w14:paraId="00000005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56"/>
          <w:szCs w:val="56"/>
          <w:u w:val="single"/>
        </w:rPr>
      </w:pPr>
    </w:p>
    <w:p w14:paraId="00000006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56"/>
          <w:szCs w:val="56"/>
          <w:u w:val="single"/>
        </w:rPr>
      </w:pPr>
    </w:p>
    <w:p w14:paraId="00000007" w14:textId="77777777" w:rsidR="00724188" w:rsidRDefault="0084493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56"/>
          <w:szCs w:val="56"/>
          <w:u w:val="single"/>
        </w:rPr>
      </w:pPr>
      <w:r>
        <w:rPr>
          <w:rFonts w:ascii="Times New Roman" w:eastAsia="Times New Roman" w:hAnsi="Times New Roman" w:cs="Times New Roman"/>
          <w:b/>
          <w:color w:val="333333"/>
          <w:sz w:val="56"/>
          <w:szCs w:val="56"/>
          <w:u w:val="single"/>
        </w:rPr>
        <w:t>План – конспект відкритого уроку</w:t>
      </w:r>
    </w:p>
    <w:p w14:paraId="00000008" w14:textId="77777777" w:rsidR="00724188" w:rsidRDefault="0084493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56"/>
          <w:szCs w:val="56"/>
          <w:u w:val="single"/>
        </w:rPr>
      </w:pPr>
      <w:r>
        <w:rPr>
          <w:rFonts w:ascii="Times New Roman" w:eastAsia="Times New Roman" w:hAnsi="Times New Roman" w:cs="Times New Roman"/>
          <w:b/>
          <w:color w:val="333333"/>
          <w:sz w:val="56"/>
          <w:szCs w:val="56"/>
          <w:u w:val="single"/>
        </w:rPr>
        <w:t>з англійської мови</w:t>
      </w:r>
    </w:p>
    <w:p w14:paraId="00000009" w14:textId="77777777" w:rsidR="00724188" w:rsidRDefault="0084493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56"/>
          <w:szCs w:val="56"/>
          <w:u w:val="single"/>
        </w:rPr>
      </w:pPr>
      <w:r>
        <w:rPr>
          <w:rFonts w:ascii="Times New Roman" w:eastAsia="Times New Roman" w:hAnsi="Times New Roman" w:cs="Times New Roman"/>
          <w:b/>
          <w:color w:val="333333"/>
          <w:sz w:val="56"/>
          <w:szCs w:val="56"/>
          <w:u w:val="single"/>
        </w:rPr>
        <w:t xml:space="preserve"> у 3 – А класі</w:t>
      </w:r>
    </w:p>
    <w:p w14:paraId="0000000A" w14:textId="77777777" w:rsidR="00724188" w:rsidRDefault="0084493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0000FF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color w:val="333333"/>
          <w:sz w:val="56"/>
          <w:szCs w:val="56"/>
        </w:rPr>
        <w:t xml:space="preserve">за темою: </w:t>
      </w:r>
      <w:r>
        <w:rPr>
          <w:rFonts w:ascii="Times New Roman" w:eastAsia="Times New Roman" w:hAnsi="Times New Roman" w:cs="Times New Roman"/>
          <w:b/>
          <w:i/>
          <w:color w:val="0000FF"/>
          <w:sz w:val="56"/>
          <w:szCs w:val="56"/>
        </w:rPr>
        <w:t>«Відпочинок та дозвілля»</w:t>
      </w:r>
    </w:p>
    <w:p w14:paraId="0000000B" w14:textId="77777777" w:rsidR="00724188" w:rsidRDefault="0084493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color w:val="333333"/>
          <w:sz w:val="56"/>
          <w:szCs w:val="56"/>
          <w:u w:val="single"/>
        </w:rPr>
        <w:t>Учитель</w:t>
      </w:r>
      <w:r>
        <w:rPr>
          <w:rFonts w:ascii="Times New Roman" w:eastAsia="Times New Roman" w:hAnsi="Times New Roman" w:cs="Times New Roman"/>
          <w:b/>
          <w:color w:val="333333"/>
          <w:sz w:val="56"/>
          <w:szCs w:val="56"/>
        </w:rPr>
        <w:t>: Пушко Яна Сергіївна</w:t>
      </w:r>
    </w:p>
    <w:p w14:paraId="0000000C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0D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0E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0F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0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1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2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3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4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5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6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7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8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9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A" w14:textId="77777777" w:rsidR="00724188" w:rsidRDefault="00724188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B" w14:textId="77777777" w:rsidR="00724188" w:rsidRDefault="00724188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C" w14:textId="77777777" w:rsidR="00724188" w:rsidRDefault="00724188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1D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Тема уроку: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Відпочинок та дозвілля.</w:t>
      </w:r>
    </w:p>
    <w:p w14:paraId="0000001E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Мета уроку:</w:t>
      </w:r>
    </w:p>
    <w:p w14:paraId="0000001F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навчальна:</w:t>
      </w:r>
    </w:p>
    <w:p w14:paraId="00000020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активізувати у мовленні учнів вивчену лексику з теми,</w:t>
      </w:r>
    </w:p>
    <w:p w14:paraId="00000021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відпрацювати граматичний матеріал – вживання часу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Present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Continuous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</w:p>
    <w:p w14:paraId="00000022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навчати описувати картинки та малюнки,</w:t>
      </w:r>
    </w:p>
    <w:p w14:paraId="00000023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формувати навички аудіювання;</w:t>
      </w:r>
    </w:p>
    <w:p w14:paraId="00000024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освітня:</w:t>
      </w:r>
    </w:p>
    <w:p w14:paraId="00000025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підвищити мотивацію учнів до вивчення англійської мови шляхом створення ситуації успіху та особистого досягнення учня 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 а також комунікативно-направлених завдань,</w:t>
      </w:r>
    </w:p>
    <w:p w14:paraId="00000026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формувати поняття школярів про якісне проведення вільного часу;</w:t>
      </w:r>
    </w:p>
    <w:p w14:paraId="00000027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розвиваюча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</w:p>
    <w:p w14:paraId="00000028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розвивати мовленнєві навички учнів,</w:t>
      </w:r>
    </w:p>
    <w:p w14:paraId="00000029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розвивати навички читання, письма та роботи з текстом,</w:t>
      </w:r>
    </w:p>
    <w:p w14:paraId="0000002A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вміння працювати у групі та самостійно</w:t>
      </w:r>
    </w:p>
    <w:p w14:paraId="0000002B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розвивати пізнавальні процеси – пам’ять, мислення, увагу;</w:t>
      </w:r>
    </w:p>
    <w:p w14:paraId="0000002C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виховна:</w:t>
      </w:r>
    </w:p>
    <w:p w14:paraId="0000002D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підтримувати стійкий інтерес до вивчення англійської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мови,</w:t>
      </w:r>
    </w:p>
    <w:p w14:paraId="0000002E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виховувати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взаємоповагу та почуття відповідальності,</w:t>
      </w:r>
    </w:p>
    <w:p w14:paraId="0000002F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виховувати дбайливе ставлення до родини,</w:t>
      </w:r>
    </w:p>
    <w:p w14:paraId="00000030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Roboto" w:eastAsia="Roboto" w:hAnsi="Roboto" w:cs="Roboto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вчити дітей поважати та шанувати батьків, </w:t>
      </w:r>
    </w:p>
    <w:p w14:paraId="00000031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спонукати дітей проводити вільний час у колі сім'ї.</w:t>
      </w:r>
    </w:p>
    <w:p w14:paraId="00000032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14:paraId="00000033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Тип уроку: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комбінований</w:t>
      </w:r>
    </w:p>
    <w:p w14:paraId="00000034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14:paraId="00000035" w14:textId="0CE5E644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Обладнання: підручники, ноутбук, презентація уроку</w:t>
      </w:r>
      <w:r w:rsidR="005952F4" w:rsidRPr="005952F4">
        <w:rPr>
          <w:lang w:val="ru-RU"/>
        </w:rPr>
        <w:t xml:space="preserve"> </w:t>
      </w:r>
      <w:hyperlink r:id="rId6" w:history="1">
        <w:r w:rsidR="005952F4" w:rsidRPr="005952F4">
          <w:rPr>
            <w:rStyle w:val="a5"/>
            <w:lang w:val="ru-RU"/>
          </w:rPr>
          <w:t>https://www.canva.com/design/DAGYZ0kG9zc/L1RAiYly3aA6mbiY6PKfKQ/edit?utm_content=DAGYZ0kG9zc&amp;utm_campaign=designshare&amp;utm_medium=link2&amp;utm_source=sharebutton</w:t>
        </w:r>
      </w:hyperlink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картинки – види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активностей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відпочинку, інтерактивні завдання, малюнки дітей, кліп для фізкультхвилинки.</w:t>
      </w:r>
    </w:p>
    <w:p w14:paraId="00000036" w14:textId="77777777" w:rsidR="00724188" w:rsidRDefault="00724188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</w:p>
    <w:p w14:paraId="00000037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38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39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3A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3B" w14:textId="77777777" w:rsidR="00724188" w:rsidRDefault="00724188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3C" w14:textId="77777777" w:rsidR="00724188" w:rsidRDefault="00724188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</w:p>
    <w:p w14:paraId="0000003D" w14:textId="77777777" w:rsidR="00724188" w:rsidRDefault="0084493B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</w:rPr>
        <w:t>План уроку</w:t>
      </w:r>
    </w:p>
    <w:p w14:paraId="0000003E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</w:p>
    <w:p w14:paraId="0000003F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u w:val="single"/>
        </w:rPr>
        <w:t xml:space="preserve">І. Організаційна частина.         </w:t>
      </w:r>
    </w:p>
    <w:p w14:paraId="00000040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1. Привітання.               </w:t>
      </w:r>
    </w:p>
    <w:p w14:paraId="00000041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1.1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Get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ready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for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the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lesson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song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.                                                 5 хв.</w:t>
      </w:r>
    </w:p>
    <w:p w14:paraId="00000042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Date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and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Weather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Interactive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Chart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14:paraId="00000043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3. Оголошення теми та мети уроку.</w:t>
      </w:r>
    </w:p>
    <w:p w14:paraId="00000044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4. Прогнозування очікуваних результатів.</w:t>
      </w:r>
    </w:p>
    <w:p w14:paraId="00000045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</w:p>
    <w:p w14:paraId="00000046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u w:val="single"/>
        </w:rPr>
        <w:t>ІІ. Основна частина уроку.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                  </w:t>
      </w:r>
    </w:p>
    <w:p w14:paraId="00000047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Мовна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розминка.                                                                       2 хв.</w:t>
      </w:r>
    </w:p>
    <w:p w14:paraId="00000048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2. Повторення лексичного матеріалу вив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ченої теми.                5 хв.</w:t>
      </w:r>
    </w:p>
    <w:p w14:paraId="00000049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3. Аудіювання.                                                                               5 хв.                                    </w:t>
      </w:r>
    </w:p>
    <w:p w14:paraId="0000004A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4. Відпрацювання лексичного та граматичного матеріалу на письмі.                        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                                                                   6 хв.</w:t>
      </w:r>
    </w:p>
    <w:p w14:paraId="0000004B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5. Фізкультхвилинка. (Пісенька “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The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Christmas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Freeze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Song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”) 2 хв.</w:t>
      </w:r>
    </w:p>
    <w:p w14:paraId="0000004C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6.  Відпрацювання лексико - граматичного матеріалу усно.     8 хв.</w:t>
      </w:r>
    </w:p>
    <w:p w14:paraId="0000004D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7. Відпрацювання навичок говоріння/письма - Опис 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родини за малюнком.</w:t>
      </w:r>
    </w:p>
    <w:p w14:paraId="0000004E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u w:val="single"/>
        </w:rPr>
        <w:t>ІІІ. Підсумкова частина.</w:t>
      </w:r>
    </w:p>
    <w:p w14:paraId="0000004F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1. Презентація і опис малюнків. (Діти заздалегідь намалювали себе з родиною на відпочинку)                                                  10 хв.  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  </w:t>
      </w:r>
    </w:p>
    <w:p w14:paraId="00000050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</w:p>
    <w:p w14:paraId="00000051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u w:val="single"/>
        </w:rPr>
        <w:t xml:space="preserve">IV. Домашнє завдання. </w:t>
      </w:r>
      <w:r>
        <w:rPr>
          <w:rFonts w:ascii="Times New Roman" w:eastAsia="Times New Roman" w:hAnsi="Times New Roman" w:cs="Times New Roman"/>
          <w:i/>
          <w:color w:val="333333"/>
          <w:sz w:val="32"/>
          <w:szCs w:val="32"/>
          <w:u w:val="single"/>
        </w:rPr>
        <w:t xml:space="preserve">   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                                                           1 хв.</w:t>
      </w:r>
    </w:p>
    <w:p w14:paraId="00000052" w14:textId="77777777" w:rsidR="00724188" w:rsidRDefault="00724188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</w:p>
    <w:p w14:paraId="00000053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u w:val="single"/>
        </w:rPr>
        <w:t>V. Заключна частина уроку.</w:t>
      </w:r>
    </w:p>
    <w:p w14:paraId="00000054" w14:textId="77777777" w:rsidR="00724188" w:rsidRDefault="0084493B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1.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Рефлексія.                                                                                  1 хв.</w:t>
      </w:r>
    </w:p>
    <w:p w14:paraId="00000055" w14:textId="77777777" w:rsidR="00724188" w:rsidRDefault="00724188"/>
    <w:sectPr w:rsidR="00724188">
      <w:headerReference w:type="default" r:id="rId7"/>
      <w:pgSz w:w="11909" w:h="16834"/>
      <w:pgMar w:top="0" w:right="1440" w:bottom="1440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81F1D" w14:textId="77777777" w:rsidR="0084493B" w:rsidRDefault="0084493B">
      <w:pPr>
        <w:spacing w:line="240" w:lineRule="auto"/>
      </w:pPr>
      <w:r>
        <w:separator/>
      </w:r>
    </w:p>
  </w:endnote>
  <w:endnote w:type="continuationSeparator" w:id="0">
    <w:p w14:paraId="3E7FF7D2" w14:textId="77777777" w:rsidR="0084493B" w:rsidRDefault="008449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1E99B" w14:textId="77777777" w:rsidR="0084493B" w:rsidRDefault="0084493B">
      <w:pPr>
        <w:spacing w:line="240" w:lineRule="auto"/>
      </w:pPr>
      <w:r>
        <w:separator/>
      </w:r>
    </w:p>
  </w:footnote>
  <w:footnote w:type="continuationSeparator" w:id="0">
    <w:p w14:paraId="5A0B9206" w14:textId="77777777" w:rsidR="0084493B" w:rsidRDefault="008449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56" w14:textId="77777777" w:rsidR="00724188" w:rsidRDefault="0072418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188"/>
    <w:rsid w:val="005952F4"/>
    <w:rsid w:val="00724188"/>
    <w:rsid w:val="0084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4CC08"/>
  <w15:docId w15:val="{EB32555C-ED16-4A1F-8DF2-1A6DFBB73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uk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5952F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95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nva.com/design/DAGYZ0kG9zc/L1RAiYly3aA6mbiY6PKfKQ/edit?utm_content=DAGYZ0kG9zc&amp;utm_campaign=designshare&amp;utm_medium=link2&amp;utm_source=sharebutto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 Пушко</cp:lastModifiedBy>
  <cp:revision>2</cp:revision>
  <dcterms:created xsi:type="dcterms:W3CDTF">2025-02-09T11:37:00Z</dcterms:created>
  <dcterms:modified xsi:type="dcterms:W3CDTF">2025-02-09T11:37:00Z</dcterms:modified>
</cp:coreProperties>
</file>