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0DC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Тема: </w:t>
      </w:r>
      <w:r w:rsidRPr="00D60DC6">
        <w:rPr>
          <w:rFonts w:ascii="Times New Roman" w:hAnsi="Times New Roman" w:cs="Times New Roman"/>
          <w:color w:val="000000"/>
          <w:sz w:val="28"/>
          <w:szCs w:val="28"/>
        </w:rPr>
        <w:t xml:space="preserve">Подаємо інформацію в таблиці. Українські монстри. 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D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Мета:</w:t>
      </w:r>
      <w:r w:rsidRPr="00D60DC6">
        <w:rPr>
          <w:rFonts w:ascii="Times New Roman" w:hAnsi="Times New Roman" w:cs="Times New Roman"/>
          <w:color w:val="000000"/>
          <w:sz w:val="28"/>
          <w:szCs w:val="28"/>
        </w:rPr>
        <w:t xml:space="preserve"> розвивати зв'язне мовлення,</w:t>
      </w:r>
      <w:r w:rsidRPr="00D60DC6">
        <w:rPr>
          <w:rFonts w:ascii="Times New Roman" w:hAnsi="Times New Roman" w:cs="Times New Roman"/>
          <w:sz w:val="28"/>
          <w:szCs w:val="28"/>
        </w:rPr>
        <w:t xml:space="preserve"> мислення,</w:t>
      </w:r>
      <w:r w:rsidRPr="00D60D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60DC6">
        <w:rPr>
          <w:rFonts w:ascii="Times New Roman" w:hAnsi="Times New Roman" w:cs="Times New Roman"/>
          <w:sz w:val="28"/>
          <w:szCs w:val="28"/>
        </w:rPr>
        <w:t>пізнавальні інтереси учнів;</w:t>
      </w:r>
      <w:r w:rsidRPr="00D60DC6">
        <w:rPr>
          <w:rFonts w:ascii="Times New Roman" w:hAnsi="Times New Roman" w:cs="Times New Roman"/>
          <w:color w:val="000000"/>
          <w:sz w:val="28"/>
          <w:szCs w:val="28"/>
        </w:rPr>
        <w:t>вдосконалювати навички виразного читання, вміння аналізувати, робити висновки,</w:t>
      </w:r>
      <w:r w:rsidRPr="00D60DC6">
        <w:rPr>
          <w:rFonts w:ascii="Times New Roman" w:hAnsi="Times New Roman" w:cs="Times New Roman"/>
          <w:sz w:val="28"/>
          <w:szCs w:val="28"/>
        </w:rPr>
        <w:t xml:space="preserve">  збагачувати словниковий запас;виховувати почуття свідомості, гідності, прищеплювати глибокі почуття  любові до рідного краю, до Батьківщини.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DC6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  <w:r w:rsidRPr="00D60DC6">
        <w:rPr>
          <w:rFonts w:ascii="Times New Roman" w:hAnsi="Times New Roman" w:cs="Times New Roman"/>
          <w:sz w:val="28"/>
          <w:szCs w:val="28"/>
        </w:rPr>
        <w:t xml:space="preserve"> підручник, таблиця, літери, девіз, малюнки.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0DC6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0DC6">
        <w:rPr>
          <w:rFonts w:ascii="Times New Roman" w:hAnsi="Times New Roman" w:cs="Times New Roman"/>
          <w:b/>
          <w:bCs/>
          <w:sz w:val="28"/>
          <w:szCs w:val="28"/>
        </w:rPr>
        <w:t>І. Організаційний момент.</w:t>
      </w:r>
    </w:p>
    <w:p w:rsidR="00D60DC6" w:rsidRPr="00D60DC6" w:rsidRDefault="00D60DC6" w:rsidP="00D60DC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Привітання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Всі почули вже дзвінок,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Він покликав на урок.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Тож і ти часу не гай,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Працювати починай!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 xml:space="preserve">    2.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Емоційне налаштування учнів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t>-</w:t>
      </w:r>
      <w:r w:rsidRPr="00D60DC6">
        <w:rPr>
          <w:rFonts w:ascii="Times New Roman" w:hAnsi="Times New Roman" w:cs="Times New Roman"/>
          <w:sz w:val="28"/>
          <w:szCs w:val="28"/>
          <w:highlight w:val="white"/>
        </w:rPr>
        <w:t>Покладіть руки на парту, закрийте очі та промовляй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Я зможу сьогодні добре працювати на уроці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Я особистість творча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Я бажаю однокласникам і собі успіхів на уроці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D60DC6">
        <w:rPr>
          <w:rFonts w:ascii="Times New Roman" w:hAnsi="Times New Roman" w:cs="Times New Roman"/>
          <w:sz w:val="28"/>
          <w:szCs w:val="28"/>
          <w:highlight w:val="white"/>
        </w:rPr>
        <w:t>Перевіримо, чи все необхідне у нас є на партах? У всіх хороший настрій, збережемо його до кінця уроку. Починаємо працювати під девізом</w:t>
      </w:r>
      <w:r w:rsidRPr="00D60DC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</w:t>
      </w:r>
    </w:p>
    <w:p w:rsidR="00D60DC6" w:rsidRPr="00D60DC6" w:rsidRDefault="00D60DC6" w:rsidP="00D60DC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60DC6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60DC6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Хто багато читає, той багато знає.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ab/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Хто швидко читає, той багато зробити встигає.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 xml:space="preserve"> 3.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 xml:space="preserve">Вправа 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>«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Мікрофон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 xml:space="preserve">»: </w:t>
      </w:r>
      <w:r w:rsidRPr="00D60DC6">
        <w:rPr>
          <w:rFonts w:ascii="Times New Roman" w:hAnsi="Times New Roman" w:cs="Times New Roman"/>
          <w:sz w:val="28"/>
          <w:szCs w:val="28"/>
          <w:highlight w:val="white"/>
        </w:rPr>
        <w:t>ми хочемо, щоб урок читання був… ( на дошці прикріплені букви, учні мають назвати слово)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</w:t>
      </w:r>
      <w:r w:rsidRPr="00D60DC6">
        <w:rPr>
          <w:rFonts w:ascii="Times New Roman" w:hAnsi="Times New Roman" w:cs="Times New Roman"/>
          <w:i/>
          <w:iCs/>
          <w:sz w:val="28"/>
          <w:szCs w:val="28"/>
        </w:rPr>
        <w:t xml:space="preserve"> – загадковим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r w:rsidRPr="00D60DC6">
        <w:rPr>
          <w:rFonts w:ascii="Times New Roman" w:hAnsi="Times New Roman" w:cs="Times New Roman"/>
          <w:i/>
          <w:iCs/>
          <w:sz w:val="28"/>
          <w:szCs w:val="28"/>
        </w:rPr>
        <w:t xml:space="preserve"> – повчальним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</w:t>
      </w:r>
      <w:r w:rsidRPr="00D60DC6">
        <w:rPr>
          <w:rFonts w:ascii="Times New Roman" w:hAnsi="Times New Roman" w:cs="Times New Roman"/>
          <w:i/>
          <w:iCs/>
          <w:sz w:val="28"/>
          <w:szCs w:val="28"/>
        </w:rPr>
        <w:t xml:space="preserve"> – корисним, казковим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</w:t>
      </w:r>
      <w:r w:rsidRPr="00D60DC6">
        <w:rPr>
          <w:rFonts w:ascii="Times New Roman" w:hAnsi="Times New Roman" w:cs="Times New Roman"/>
          <w:i/>
          <w:iCs/>
          <w:sz w:val="28"/>
          <w:szCs w:val="28"/>
        </w:rPr>
        <w:t>– цікавим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lastRenderedPageBreak/>
        <w:t>-</w:t>
      </w:r>
      <w:r w:rsidRPr="00D60DC6">
        <w:rPr>
          <w:rFonts w:ascii="Times New Roman" w:hAnsi="Times New Roman" w:cs="Times New Roman"/>
          <w:sz w:val="28"/>
          <w:szCs w:val="28"/>
          <w:highlight w:val="white"/>
        </w:rPr>
        <w:t>Тому на уроці ми маємо бути: активними, уважними, креативними, слухняними, творчими…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ІІ. Мотивація навчальної діяльності учнів.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 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>1.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Повідомлення теми уроку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 xml:space="preserve">Тема нашого уроку “ Подаємо інформацію в таблиці. Українські </w:t>
      </w:r>
      <w:proofErr w:type="spellStart"/>
      <w:r w:rsidRPr="00D60DC6">
        <w:rPr>
          <w:rFonts w:ascii="Times New Roman" w:hAnsi="Times New Roman" w:cs="Times New Roman"/>
          <w:sz w:val="28"/>
          <w:szCs w:val="28"/>
          <w:highlight w:val="white"/>
        </w:rPr>
        <w:t>монстри”</w:t>
      </w:r>
      <w:proofErr w:type="spellEnd"/>
      <w:r w:rsidRPr="00D60DC6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 xml:space="preserve">Сьогодні на уроці ми познайомимося із персонажами яких найчастіше описують в легендах та </w:t>
      </w:r>
      <w:proofErr w:type="spellStart"/>
      <w:r w:rsidRPr="00D60DC6">
        <w:rPr>
          <w:rFonts w:ascii="Times New Roman" w:hAnsi="Times New Roman" w:cs="Times New Roman"/>
          <w:sz w:val="28"/>
          <w:szCs w:val="28"/>
          <w:highlight w:val="white"/>
        </w:rPr>
        <w:t>начимося</w:t>
      </w:r>
      <w:proofErr w:type="spellEnd"/>
      <w:r w:rsidRPr="00D60DC6">
        <w:rPr>
          <w:rFonts w:ascii="Times New Roman" w:hAnsi="Times New Roman" w:cs="Times New Roman"/>
          <w:sz w:val="28"/>
          <w:szCs w:val="28"/>
          <w:highlight w:val="white"/>
        </w:rPr>
        <w:t xml:space="preserve"> подавати  головну інформацію в вигляді таблиці. Пригадаймо, що таке легенда? ( Легендою називають невеликий за обсягом твір усної народної творчості про незвичайну подію, що належить до минулого і, як правило, прийшла з давнини.)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>2.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 xml:space="preserve">Словникова робота </w:t>
      </w:r>
      <w:proofErr w:type="gramStart"/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( с.78</w:t>
      </w:r>
      <w:proofErr w:type="gramEnd"/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-79)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Під час читання вам будуть незнайомі так слова: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b/>
          <w:bCs/>
          <w:sz w:val="28"/>
          <w:szCs w:val="28"/>
          <w:highlight w:val="white"/>
          <w:u w:val="single"/>
        </w:rPr>
        <w:t>Монстр</w:t>
      </w:r>
      <w:r w:rsidRPr="00D60DC6">
        <w:rPr>
          <w:rFonts w:ascii="Times New Roman" w:hAnsi="Times New Roman" w:cs="Times New Roman"/>
          <w:sz w:val="28"/>
          <w:szCs w:val="28"/>
          <w:highlight w:val="white"/>
        </w:rPr>
        <w:t>( страховисько, чудовище) — страхітлива відразлива істота з надприродною силою. Так називають реальний або вигаданий об'єкт , технічний пристрій з неймовірними можливостями.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b/>
          <w:bCs/>
          <w:sz w:val="28"/>
          <w:szCs w:val="28"/>
          <w:highlight w:val="white"/>
          <w:u w:val="single"/>
        </w:rPr>
        <w:t>Завести на манівці</w:t>
      </w:r>
      <w:r w:rsidRPr="00D60DC6">
        <w:rPr>
          <w:rFonts w:ascii="Times New Roman" w:hAnsi="Times New Roman" w:cs="Times New Roman"/>
          <w:sz w:val="28"/>
          <w:szCs w:val="28"/>
          <w:highlight w:val="white"/>
        </w:rPr>
        <w:t xml:space="preserve"> — навмисне заплутати, збентежити.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b/>
          <w:bCs/>
          <w:sz w:val="28"/>
          <w:szCs w:val="28"/>
          <w:highlight w:val="white"/>
          <w:u w:val="single"/>
        </w:rPr>
        <w:t>Ладан</w:t>
      </w:r>
      <w:r w:rsidRPr="00D60DC6">
        <w:rPr>
          <w:rFonts w:ascii="Times New Roman" w:hAnsi="Times New Roman" w:cs="Times New Roman"/>
          <w:sz w:val="28"/>
          <w:szCs w:val="28"/>
          <w:highlight w:val="white"/>
        </w:rPr>
        <w:t xml:space="preserve"> — пахуча речовина для обкурювання переважно під час релігійних обрядів.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ІІІ. Вивчення нового матеріалу.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  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>1.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 xml:space="preserve">Читання вчителем тексту </w:t>
      </w:r>
      <w:proofErr w:type="gramStart"/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“ Українські</w:t>
      </w:r>
      <w:proofErr w:type="gramEnd"/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 xml:space="preserve"> </w:t>
      </w:r>
      <w:proofErr w:type="spellStart"/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монстри”</w:t>
      </w:r>
      <w:proofErr w:type="spellEnd"/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 xml:space="preserve"> ( с.78-79)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Назвіть назви персонажів, які вам запам'яталися?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  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>2.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 xml:space="preserve">Робота з ілюстрацією </w:t>
      </w:r>
      <w:proofErr w:type="gramStart"/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( с.78</w:t>
      </w:r>
      <w:proofErr w:type="gramEnd"/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)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 xml:space="preserve">Знайдіть мавку ( </w:t>
      </w:r>
      <w:proofErr w:type="spellStart"/>
      <w:r w:rsidRPr="00D60DC6">
        <w:rPr>
          <w:rFonts w:ascii="Times New Roman" w:hAnsi="Times New Roman" w:cs="Times New Roman"/>
          <w:sz w:val="28"/>
          <w:szCs w:val="28"/>
          <w:highlight w:val="white"/>
        </w:rPr>
        <w:t>чугайстра</w:t>
      </w:r>
      <w:proofErr w:type="spellEnd"/>
      <w:r w:rsidRPr="00D60DC6">
        <w:rPr>
          <w:rFonts w:ascii="Times New Roman" w:hAnsi="Times New Roman" w:cs="Times New Roman"/>
          <w:sz w:val="28"/>
          <w:szCs w:val="28"/>
          <w:highlight w:val="white"/>
        </w:rPr>
        <w:t xml:space="preserve">, песиголовця, дідька) та </w:t>
      </w:r>
      <w:proofErr w:type="spellStart"/>
      <w:r w:rsidRPr="00D60DC6">
        <w:rPr>
          <w:rFonts w:ascii="Times New Roman" w:hAnsi="Times New Roman" w:cs="Times New Roman"/>
          <w:sz w:val="28"/>
          <w:szCs w:val="28"/>
          <w:highlight w:val="white"/>
        </w:rPr>
        <w:t>опишіти</w:t>
      </w:r>
      <w:proofErr w:type="spellEnd"/>
      <w:r w:rsidRPr="00D60DC6">
        <w:rPr>
          <w:rFonts w:ascii="Times New Roman" w:hAnsi="Times New Roman" w:cs="Times New Roman"/>
          <w:sz w:val="28"/>
          <w:szCs w:val="28"/>
          <w:highlight w:val="white"/>
        </w:rPr>
        <w:t xml:space="preserve"> їх.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ФІЗКУЛЬТХВИЛИНКА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ІV. Закріплення та систематизація знань.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  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>1.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 xml:space="preserve">Аналіз тексту з елементами вибіркового читання 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      (</w:t>
      </w:r>
      <w:proofErr w:type="gramStart"/>
      <w:r w:rsidRPr="00D60DC6">
        <w:rPr>
          <w:rFonts w:ascii="Times New Roman" w:hAnsi="Times New Roman" w:cs="Times New Roman"/>
          <w:sz w:val="28"/>
          <w:szCs w:val="28"/>
          <w:highlight w:val="white"/>
        </w:rPr>
        <w:t>питання</w:t>
      </w:r>
      <w:proofErr w:type="gramEnd"/>
      <w:r w:rsidRPr="00D60DC6">
        <w:rPr>
          <w:rFonts w:ascii="Times New Roman" w:hAnsi="Times New Roman" w:cs="Times New Roman"/>
          <w:sz w:val="28"/>
          <w:szCs w:val="28"/>
          <w:highlight w:val="white"/>
        </w:rPr>
        <w:t xml:space="preserve"> по таблиці)</w:t>
      </w:r>
    </w:p>
    <w:p w:rsid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   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>2.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Робота з таблицею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1927"/>
        <w:gridCol w:w="1928"/>
        <w:gridCol w:w="1927"/>
        <w:gridCol w:w="1928"/>
        <w:gridCol w:w="1950"/>
      </w:tblGrid>
      <w:tr w:rsidR="00D60DC6" w:rsidRPr="00D60DC6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0DC6" w:rsidRPr="00D60DC6" w:rsidRDefault="00D60DC6" w:rsidP="00D60DC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0DC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     </w:t>
            </w:r>
            <w:r w:rsidRPr="00D60DC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Назва істоти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0DC6" w:rsidRPr="00D60DC6" w:rsidRDefault="00D60DC6" w:rsidP="00D60DC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0DC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Зовнішність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0DC6" w:rsidRPr="00D60DC6" w:rsidRDefault="00D60DC6" w:rsidP="00D60DC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60DC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Характерис-тики</w:t>
            </w:r>
            <w:proofErr w:type="spellEnd"/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0DC6" w:rsidRPr="00D60DC6" w:rsidRDefault="00D60DC6" w:rsidP="00D60DC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0DC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 xml:space="preserve">       </w:t>
            </w:r>
            <w:r w:rsidRPr="00D60DC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Як ставиться до людини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0DC6" w:rsidRPr="00D60DC6" w:rsidRDefault="00D60DC6" w:rsidP="00D60DC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60DC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 поширені легенди, перекази</w:t>
            </w:r>
          </w:p>
        </w:tc>
      </w:tr>
      <w:tr w:rsidR="00D60DC6" w:rsidRPr="00D60DC6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0DC6" w:rsidRPr="00D60DC6" w:rsidRDefault="00D60DC6" w:rsidP="00D60DC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0DC6" w:rsidRPr="00D60DC6" w:rsidRDefault="00D60DC6" w:rsidP="00D60DC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0DC6" w:rsidRPr="00D60DC6" w:rsidRDefault="00D60DC6" w:rsidP="00D60DC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0DC6" w:rsidRPr="00D60DC6" w:rsidRDefault="00D60DC6" w:rsidP="00D60DC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60DC6" w:rsidRPr="00D60DC6" w:rsidRDefault="00D60DC6" w:rsidP="00D60DC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Заповніть таблицю користуючись інформацією з текстів.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На вашу думку, чим відрізняється подання інформації в тексті і таблиці?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proofErr w:type="gramStart"/>
      <w:r w:rsidRPr="00D60DC6">
        <w:rPr>
          <w:rFonts w:ascii="Times New Roman" w:hAnsi="Times New Roman" w:cs="Times New Roman"/>
          <w:b/>
          <w:bCs/>
          <w:sz w:val="28"/>
          <w:szCs w:val="28"/>
          <w:highlight w:val="white"/>
          <w:lang w:val="en-US"/>
        </w:rPr>
        <w:t xml:space="preserve">V. </w:t>
      </w:r>
      <w:r w:rsidRPr="00D60DC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Творчий підсумок уроку.</w:t>
      </w:r>
      <w:proofErr w:type="gramEnd"/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Що нового ви дізналися на уроці?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Про щоб хотіли розповісти вдома?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   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>1.</w:t>
      </w:r>
      <w:proofErr w:type="spellStart"/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Самооцінювання</w:t>
      </w:r>
      <w:proofErr w:type="spellEnd"/>
    </w:p>
    <w:p w:rsidR="00D60DC6" w:rsidRPr="00D60DC6" w:rsidRDefault="00D60DC6" w:rsidP="00D60DC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Встаньте ті, хто пильно слідкував під час читання</w:t>
      </w:r>
    </w:p>
    <w:p w:rsidR="00D60DC6" w:rsidRPr="00D60DC6" w:rsidRDefault="00D60DC6" w:rsidP="00D60DC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Встаньте ті, хто сьогодні виразно читав</w:t>
      </w:r>
    </w:p>
    <w:p w:rsidR="00D60DC6" w:rsidRPr="00D60DC6" w:rsidRDefault="00D60DC6" w:rsidP="00D60DC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Встаньте ті, хто сьогодні давав повні відповіді на питання</w:t>
      </w:r>
    </w:p>
    <w:p w:rsidR="00D60DC6" w:rsidRPr="00D60DC6" w:rsidRDefault="00D60DC6" w:rsidP="00D60DC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Встаньте ті, у кого в домашній бібліотеці є легенди про наших персонажів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    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  <w:lang w:val="en-US"/>
        </w:rPr>
        <w:t>2.</w:t>
      </w:r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 xml:space="preserve">Домашнє </w:t>
      </w:r>
      <w:proofErr w:type="spellStart"/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>задання</w:t>
      </w:r>
      <w:proofErr w:type="spellEnd"/>
      <w:r w:rsidRPr="00D60DC6">
        <w:rPr>
          <w:rFonts w:ascii="Times New Roman" w:hAnsi="Times New Roman" w:cs="Times New Roman"/>
          <w:b/>
          <w:bCs/>
          <w:i/>
          <w:iCs/>
          <w:sz w:val="28"/>
          <w:szCs w:val="28"/>
          <w:highlight w:val="white"/>
        </w:rPr>
        <w:t xml:space="preserve"> </w:t>
      </w:r>
    </w:p>
    <w:p w:rsidR="00D60DC6" w:rsidRPr="00D60DC6" w:rsidRDefault="00D60DC6" w:rsidP="00D60DC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60DC6">
        <w:rPr>
          <w:rFonts w:ascii="Times New Roman" w:hAnsi="Times New Roman" w:cs="Times New Roman"/>
          <w:sz w:val="28"/>
          <w:szCs w:val="28"/>
          <w:highlight w:val="white"/>
        </w:rPr>
        <w:t>Читати с.78-79; допрацювати письмово таблицю</w:t>
      </w:r>
    </w:p>
    <w:p w:rsidR="00D60DC6" w:rsidRDefault="00D60DC6" w:rsidP="00D60DC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en-US"/>
        </w:rPr>
      </w:pPr>
    </w:p>
    <w:p w:rsidR="00D60DC6" w:rsidRDefault="00D60DC6" w:rsidP="00D60DC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en-US"/>
        </w:rPr>
      </w:pPr>
    </w:p>
    <w:p w:rsidR="00C21B3B" w:rsidRDefault="00C21B3B"/>
    <w:sectPr w:rsidR="00C21B3B" w:rsidSect="0099245E"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3566C5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0DC6"/>
    <w:rsid w:val="00C21B3B"/>
    <w:rsid w:val="00C51E66"/>
    <w:rsid w:val="00D60DC6"/>
    <w:rsid w:val="00F83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D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2008</Words>
  <Characters>1146</Characters>
  <Application>Microsoft Office Word</Application>
  <DocSecurity>0</DocSecurity>
  <Lines>9</Lines>
  <Paragraphs>6</Paragraphs>
  <ScaleCrop>false</ScaleCrop>
  <Company/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2022-12-03T07:12:00Z</dcterms:created>
  <dcterms:modified xsi:type="dcterms:W3CDTF">2022-12-03T07:16:00Z</dcterms:modified>
</cp:coreProperties>
</file>