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DEB" w:rsidRPr="002634FA" w:rsidRDefault="00A67DEB" w:rsidP="002634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b/>
          <w:sz w:val="28"/>
          <w:szCs w:val="28"/>
          <w:lang w:val="uk-UA"/>
        </w:rPr>
        <w:t>Розробка заняття з хореографії вихованців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67DEB" w:rsidRPr="002634FA" w:rsidRDefault="00A67DEB" w:rsidP="002634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початкового рівня навчання Зразкового художнього колективу хореографічного ансамблю «Викрутаси» на тему: </w:t>
      </w:r>
    </w:p>
    <w:p w:rsidR="00A67DEB" w:rsidRDefault="00A67DEB" w:rsidP="002634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2634FA">
        <w:rPr>
          <w:rFonts w:ascii="Times New Roman" w:hAnsi="Times New Roman" w:cs="Times New Roman"/>
          <w:b/>
          <w:sz w:val="28"/>
          <w:szCs w:val="28"/>
          <w:lang w:val="uk-UA"/>
        </w:rPr>
        <w:t>Постановча</w:t>
      </w:r>
      <w:proofErr w:type="spellEnd"/>
      <w:r w:rsidRPr="002634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робота. Введення нової лексики «Ялиночки» в заняття малюків.</w:t>
      </w:r>
    </w:p>
    <w:p w:rsidR="002634FA" w:rsidRPr="002634FA" w:rsidRDefault="002634FA" w:rsidP="002634FA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uk-UA"/>
        </w:rPr>
      </w:pPr>
      <w:r w:rsidRPr="002634FA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uk-UA"/>
        </w:rPr>
        <w:t>Заклад: КЗПО «Центр творчості дітей та юнацтва  Святошинського району міста Києва»</w:t>
      </w:r>
    </w:p>
    <w:p w:rsidR="002634FA" w:rsidRPr="002634FA" w:rsidRDefault="002634FA" w:rsidP="002634FA">
      <w:pPr>
        <w:shd w:val="clear" w:color="auto" w:fill="FFFFFF"/>
        <w:spacing w:after="0"/>
        <w:textAlignment w:val="baseline"/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uk-UA"/>
        </w:rPr>
      </w:pPr>
      <w:r w:rsidRPr="002634FA">
        <w:rPr>
          <w:rFonts w:ascii="Times New Roman" w:eastAsia="Times New Roman" w:hAnsi="Times New Roman" w:cs="Times New Roman"/>
          <w:b/>
          <w:iCs/>
          <w:sz w:val="28"/>
          <w:szCs w:val="28"/>
          <w:lang w:val="uk-UA" w:eastAsia="uk-UA"/>
        </w:rPr>
        <w:t>Художній керівник, вчитель хореографії вищої категорії: Скрипник Єлизавета В’ячеславівна</w:t>
      </w:r>
    </w:p>
    <w:p w:rsidR="004B24E8" w:rsidRPr="002634FA" w:rsidRDefault="004B24E8" w:rsidP="002634F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b/>
          <w:sz w:val="28"/>
          <w:szCs w:val="28"/>
          <w:lang w:val="uk-UA"/>
        </w:rPr>
        <w:t>Мета заняття:</w:t>
      </w:r>
    </w:p>
    <w:p w:rsidR="00A67DEB" w:rsidRPr="002634FA" w:rsidRDefault="00A67DEB" w:rsidP="002634F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sz w:val="28"/>
          <w:szCs w:val="28"/>
          <w:lang w:val="uk-UA"/>
        </w:rPr>
        <w:t>навчальна:</w:t>
      </w:r>
      <w:r w:rsidRPr="002634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t>закріпити знання про основні рухи танцю, що сприяють фізичному розвитку дітей, вміти реагувати на зміну музичного супроводу, запам’ятовувати і дотримуватись послідовності танцювальних елементів, знати хореографічні терміни їх відповідність та значення;</w:t>
      </w:r>
    </w:p>
    <w:p w:rsidR="00A67DEB" w:rsidRPr="002634FA" w:rsidRDefault="00A67DEB" w:rsidP="002634F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розвиваюча:  розвивати навички пластичності, виразності, визначеності, граційності, координацію сприйняття, музично-ритмічне почуття, </w:t>
      </w:r>
      <w:proofErr w:type="spellStart"/>
      <w:r w:rsidRPr="002634FA">
        <w:rPr>
          <w:rFonts w:ascii="Times New Roman" w:hAnsi="Times New Roman" w:cs="Times New Roman"/>
          <w:sz w:val="28"/>
          <w:szCs w:val="28"/>
          <w:lang w:val="uk-UA"/>
        </w:rPr>
        <w:t>м’язево</w:t>
      </w:r>
      <w:proofErr w:type="spellEnd"/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 - руховий апарат, фізичні властивості організму;</w:t>
      </w:r>
    </w:p>
    <w:p w:rsidR="00A67DEB" w:rsidRPr="002634FA" w:rsidRDefault="00A67DEB" w:rsidP="002634FA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виховна: </w:t>
      </w:r>
      <w:r w:rsidRPr="002634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художньо-естетичний смак, емоційне вираження, інтерес до класичної музики та танцю, формувати почуття відповідальності та працьовитості.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b/>
          <w:sz w:val="28"/>
          <w:szCs w:val="28"/>
          <w:lang w:val="uk-UA"/>
        </w:rPr>
        <w:t>Тип  заняття :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 комбіноване (закріплення пройденого матеріалу та формування нових знань, умінь, навичок).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b/>
          <w:sz w:val="28"/>
          <w:szCs w:val="28"/>
          <w:lang w:val="uk-UA"/>
        </w:rPr>
        <w:t>Методи та методичні прийоми: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 словесні; наочні; практичні (метод тренажу, практична робота)</w:t>
      </w:r>
    </w:p>
    <w:p w:rsidR="00A67DEB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 :  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t>хореографічний зал, колонка, планшет, аудіо записи; килимки гімнастичні; дзеркала.</w:t>
      </w:r>
    </w:p>
    <w:p w:rsidR="004B24E8" w:rsidRPr="002634FA" w:rsidRDefault="004B24E8" w:rsidP="002634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67DEB" w:rsidRPr="002634FA" w:rsidRDefault="00A67DEB" w:rsidP="002634F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b/>
          <w:sz w:val="28"/>
          <w:szCs w:val="28"/>
          <w:lang w:val="uk-UA"/>
        </w:rPr>
        <w:t>Структура заняття: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І.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  Організаційний момент, вступна частина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634FA">
        <w:rPr>
          <w:rFonts w:ascii="Times New Roman" w:hAnsi="Times New Roman" w:cs="Times New Roman"/>
          <w:b/>
          <w:sz w:val="28"/>
          <w:szCs w:val="28"/>
          <w:lang w:val="uk-UA"/>
        </w:rPr>
        <w:t>ІІ .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 Підготовча частина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b/>
          <w:sz w:val="28"/>
          <w:szCs w:val="28"/>
          <w:lang w:val="uk-UA"/>
        </w:rPr>
        <w:t>ІІІ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t>.  Основна частина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b/>
          <w:sz w:val="28"/>
          <w:szCs w:val="28"/>
          <w:lang w:val="uk-UA"/>
        </w:rPr>
        <w:t>ІV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t>.  Заключна частина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 xml:space="preserve">Очікуваний результат: </w:t>
      </w:r>
      <w:r w:rsidRPr="002634FA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вміння правильно виконувати рухи під музичний супровід; задати настрій та бажання на подальшу роботу над композицією;  виявити творчі здібності.</w:t>
      </w:r>
    </w:p>
    <w:p w:rsidR="004B24E8" w:rsidRPr="002634FA" w:rsidRDefault="004B24E8" w:rsidP="002634FA">
      <w:pPr>
        <w:spacing w:after="0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</w:p>
    <w:p w:rsidR="00A67DEB" w:rsidRPr="002634FA" w:rsidRDefault="00A67DEB" w:rsidP="002634FA">
      <w:pPr>
        <w:spacing w:after="0"/>
        <w:jc w:val="center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Хід уроку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І. Вступна  частина. (3 хв)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bCs/>
          <w:iCs/>
          <w:sz w:val="28"/>
          <w:szCs w:val="28"/>
          <w:lang w:val="uk-UA"/>
        </w:rPr>
        <w:t>1. Перевірка готовності дітей до уроку, налаштування.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bCs/>
          <w:iCs/>
          <w:sz w:val="28"/>
          <w:szCs w:val="28"/>
          <w:lang w:val="uk-UA"/>
        </w:rPr>
        <w:lastRenderedPageBreak/>
        <w:t>2. Вхід до зали під музичний супровід, утворення лінії.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bCs/>
          <w:iCs/>
          <w:sz w:val="28"/>
          <w:szCs w:val="28"/>
          <w:lang w:val="uk-UA"/>
        </w:rPr>
        <w:t>3. Уклін.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b/>
          <w:bCs/>
          <w:iCs/>
          <w:sz w:val="28"/>
          <w:szCs w:val="28"/>
          <w:lang w:val="uk-UA"/>
        </w:rPr>
        <w:t>ІІ. Підготовча частина. (20 хв)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i/>
          <w:sz w:val="28"/>
          <w:szCs w:val="28"/>
          <w:lang w:val="uk-UA"/>
        </w:rPr>
        <w:t xml:space="preserve">1.Розминка по колу разом: 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танцювальний крок,  крок на </w:t>
      </w:r>
      <w:proofErr w:type="spellStart"/>
      <w:r w:rsidRPr="002634FA">
        <w:rPr>
          <w:rFonts w:ascii="Times New Roman" w:hAnsi="Times New Roman" w:cs="Times New Roman"/>
          <w:sz w:val="28"/>
          <w:szCs w:val="28"/>
          <w:lang w:val="uk-UA"/>
        </w:rPr>
        <w:t>п’ятах</w:t>
      </w:r>
      <w:proofErr w:type="spellEnd"/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/на </w:t>
      </w:r>
      <w:proofErr w:type="spellStart"/>
      <w:r w:rsidRPr="002634FA">
        <w:rPr>
          <w:rFonts w:ascii="Times New Roman" w:hAnsi="Times New Roman" w:cs="Times New Roman"/>
          <w:sz w:val="28"/>
          <w:szCs w:val="28"/>
          <w:lang w:val="uk-UA"/>
        </w:rPr>
        <w:t>півпальцях</w:t>
      </w:r>
      <w:proofErr w:type="spellEnd"/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2634FA">
        <w:rPr>
          <w:rFonts w:ascii="Times New Roman" w:hAnsi="Times New Roman" w:cs="Times New Roman"/>
          <w:sz w:val="28"/>
          <w:szCs w:val="28"/>
          <w:lang w:val="uk-UA"/>
        </w:rPr>
        <w:t>passé</w:t>
      </w:r>
      <w:proofErr w:type="spellEnd"/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, стрибки «зайчики», стрибки «білочки» (з боку в бік), хід «ялиночки», хід «метеликів». 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i/>
          <w:sz w:val="28"/>
          <w:szCs w:val="28"/>
          <w:lang w:val="uk-UA"/>
        </w:rPr>
        <w:t>2.Розминка по півколу окремо: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 підскоки, галоп, </w:t>
      </w:r>
      <w:r w:rsidR="004B24E8" w:rsidRPr="002634FA">
        <w:rPr>
          <w:rFonts w:ascii="Times New Roman" w:hAnsi="Times New Roman" w:cs="Times New Roman"/>
          <w:sz w:val="28"/>
          <w:szCs w:val="28"/>
          <w:lang w:val="uk-UA"/>
        </w:rPr>
        <w:t>галоп з відкритими руками, біг,</w:t>
      </w:r>
      <w:r w:rsidRPr="002634FA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t>біг з високими колінами.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i/>
          <w:sz w:val="28"/>
          <w:szCs w:val="28"/>
          <w:lang w:val="uk-UA"/>
        </w:rPr>
        <w:t>3. Гра під нову музику «ялиночки»: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 вільне пересування </w:t>
      </w:r>
      <w:r w:rsidR="004B24E8" w:rsidRPr="002634FA">
        <w:rPr>
          <w:rFonts w:ascii="Times New Roman" w:hAnsi="Times New Roman" w:cs="Times New Roman"/>
          <w:sz w:val="28"/>
          <w:szCs w:val="28"/>
          <w:lang w:val="uk-UA"/>
        </w:rPr>
        <w:t>під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 музику основним кроком танцю, на паузи виконуються малюнкові або рухові завдання (останнє завдання утворити коло).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i/>
          <w:sz w:val="28"/>
          <w:szCs w:val="28"/>
          <w:lang w:val="uk-UA"/>
        </w:rPr>
        <w:t>4. Партерні вправи</w:t>
      </w:r>
      <w:r w:rsidR="004B24E8" w:rsidRPr="002634F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сидячі у колі</w:t>
      </w:r>
      <w:r w:rsidRPr="002634FA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sz w:val="28"/>
          <w:szCs w:val="28"/>
          <w:lang w:val="uk-UA"/>
        </w:rPr>
        <w:t>•  вправи для поліпшення рухливості гнучкості суглобів хребта; 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br/>
        <w:t>• вправи для збільшення рухливості гомілковостопного суглоба і еластичності м'язів гомілки і стопи;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• вправи на </w:t>
      </w:r>
      <w:proofErr w:type="spellStart"/>
      <w:r w:rsidRPr="002634FA">
        <w:rPr>
          <w:rFonts w:ascii="Times New Roman" w:hAnsi="Times New Roman" w:cs="Times New Roman"/>
          <w:sz w:val="28"/>
          <w:szCs w:val="28"/>
          <w:lang w:val="uk-UA"/>
        </w:rPr>
        <w:t>виворотність</w:t>
      </w:r>
      <w:proofErr w:type="spellEnd"/>
      <w:r w:rsidRPr="002634F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sz w:val="28"/>
          <w:szCs w:val="28"/>
          <w:lang w:val="uk-UA"/>
        </w:rPr>
        <w:t>• вправи для спини і зворотної  гнучкості;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br/>
        <w:t>• вправи для розтяжки;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sz w:val="28"/>
          <w:szCs w:val="28"/>
          <w:lang w:val="uk-UA"/>
        </w:rPr>
        <w:t>• виконання акробатичних елементів: «місток», «берізка», «корзинка», шпагат.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i/>
          <w:sz w:val="28"/>
          <w:szCs w:val="28"/>
          <w:lang w:val="uk-UA"/>
        </w:rPr>
        <w:t xml:space="preserve">5 </w:t>
      </w:r>
      <w:proofErr w:type="spellStart"/>
      <w:r w:rsidRPr="002634FA">
        <w:rPr>
          <w:rFonts w:ascii="Times New Roman" w:hAnsi="Times New Roman" w:cs="Times New Roman"/>
          <w:i/>
          <w:sz w:val="28"/>
          <w:szCs w:val="28"/>
          <w:lang w:val="uk-UA"/>
        </w:rPr>
        <w:t>Allegro</w:t>
      </w:r>
      <w:proofErr w:type="spellEnd"/>
      <w:r w:rsidRPr="002634FA"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комбінація </w:t>
      </w:r>
      <w:proofErr w:type="spellStart"/>
      <w:r w:rsidRPr="002634FA">
        <w:rPr>
          <w:rFonts w:ascii="Times New Roman" w:hAnsi="Times New Roman" w:cs="Times New Roman"/>
          <w:sz w:val="28"/>
          <w:szCs w:val="28"/>
          <w:lang w:val="uk-UA"/>
        </w:rPr>
        <w:t>sissonne</w:t>
      </w:r>
      <w:proofErr w:type="spellEnd"/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34FA">
        <w:rPr>
          <w:rFonts w:ascii="Times New Roman" w:hAnsi="Times New Roman" w:cs="Times New Roman"/>
          <w:sz w:val="28"/>
          <w:szCs w:val="28"/>
          <w:lang w:val="uk-UA"/>
        </w:rPr>
        <w:t>sote</w:t>
      </w:r>
      <w:proofErr w:type="spellEnd"/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 по І прямій позиції, стрибки з І в ІІ позицію і назад, стрибок «</w:t>
      </w:r>
      <w:proofErr w:type="spellStart"/>
      <w:r w:rsidRPr="002634FA">
        <w:rPr>
          <w:rFonts w:ascii="Times New Roman" w:hAnsi="Times New Roman" w:cs="Times New Roman"/>
          <w:sz w:val="28"/>
          <w:szCs w:val="28"/>
          <w:lang w:val="uk-UA"/>
        </w:rPr>
        <w:t>розножка</w:t>
      </w:r>
      <w:proofErr w:type="spellEnd"/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»,  </w:t>
      </w:r>
      <w:proofErr w:type="spellStart"/>
      <w:r w:rsidRPr="002634FA">
        <w:rPr>
          <w:rFonts w:ascii="Times New Roman" w:hAnsi="Times New Roman" w:cs="Times New Roman"/>
          <w:sz w:val="28"/>
          <w:szCs w:val="28"/>
          <w:lang w:val="uk-UA"/>
        </w:rPr>
        <w:t>трамплінні</w:t>
      </w:r>
      <w:proofErr w:type="spellEnd"/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 стрибки.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i/>
          <w:sz w:val="28"/>
          <w:szCs w:val="28"/>
          <w:lang w:val="uk-UA"/>
        </w:rPr>
        <w:t xml:space="preserve">6. 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I </w:t>
      </w:r>
      <w:proofErr w:type="spellStart"/>
      <w:r w:rsidRPr="002634FA">
        <w:rPr>
          <w:rFonts w:ascii="Times New Roman" w:hAnsi="Times New Roman" w:cs="Times New Roman"/>
          <w:sz w:val="28"/>
          <w:szCs w:val="28"/>
          <w:lang w:val="uk-UA"/>
        </w:rPr>
        <w:t>port</w:t>
      </w:r>
      <w:proofErr w:type="spellEnd"/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34FA">
        <w:rPr>
          <w:rFonts w:ascii="Times New Roman" w:hAnsi="Times New Roman" w:cs="Times New Roman"/>
          <w:sz w:val="28"/>
          <w:szCs w:val="28"/>
          <w:lang w:val="uk-UA"/>
        </w:rPr>
        <w:t>de</w:t>
      </w:r>
      <w:proofErr w:type="spellEnd"/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34FA">
        <w:rPr>
          <w:rFonts w:ascii="Times New Roman" w:hAnsi="Times New Roman" w:cs="Times New Roman"/>
          <w:sz w:val="28"/>
          <w:szCs w:val="28"/>
          <w:lang w:val="uk-UA"/>
        </w:rPr>
        <w:t>bras</w:t>
      </w:r>
      <w:proofErr w:type="spellEnd"/>
      <w:r w:rsidRPr="002634F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b/>
          <w:sz w:val="28"/>
          <w:szCs w:val="28"/>
          <w:lang w:val="uk-UA"/>
        </w:rPr>
        <w:t>ІІІ. Основна частина. (20 хв)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1.Складання  танцювальної комбінації на основі вивчених рухів танцю. 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sz w:val="28"/>
          <w:szCs w:val="28"/>
          <w:lang w:val="uk-UA"/>
        </w:rPr>
        <w:t>2. Робота над технікою виконання рухів.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2634FA">
        <w:rPr>
          <w:rFonts w:ascii="Times New Roman" w:hAnsi="Times New Roman" w:cs="Times New Roman"/>
          <w:bCs/>
          <w:iCs/>
          <w:sz w:val="28"/>
          <w:szCs w:val="28"/>
          <w:lang w:val="uk-UA"/>
        </w:rPr>
        <w:t>. Самостійне виконання вивченого учнями.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bCs/>
          <w:iCs/>
          <w:sz w:val="28"/>
          <w:szCs w:val="28"/>
          <w:lang w:val="uk-UA"/>
        </w:rPr>
        <w:t>4. Вправи на встановлення дихання.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bCs/>
          <w:iCs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bCs/>
          <w:iCs/>
          <w:sz w:val="28"/>
          <w:szCs w:val="28"/>
          <w:lang w:val="uk-UA"/>
        </w:rPr>
        <w:t>5. Виправлення помилок під час виконання руху.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7. Вивчення нових танцювальних елементів, комбінацій. 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sz w:val="28"/>
          <w:szCs w:val="28"/>
          <w:lang w:val="uk-UA"/>
        </w:rPr>
        <w:t>8. Повторення готових постановок.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2634FA">
        <w:rPr>
          <w:rFonts w:ascii="Times New Roman" w:hAnsi="Times New Roman" w:cs="Times New Roman"/>
          <w:b/>
          <w:sz w:val="28"/>
          <w:szCs w:val="28"/>
          <w:lang w:val="uk-UA"/>
        </w:rPr>
        <w:t>ІV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634FA">
        <w:rPr>
          <w:rFonts w:ascii="Times New Roman" w:hAnsi="Times New Roman" w:cs="Times New Roman"/>
          <w:b/>
          <w:sz w:val="28"/>
          <w:szCs w:val="28"/>
          <w:lang w:val="uk-UA"/>
        </w:rPr>
        <w:t>Заключна частина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634FA">
        <w:rPr>
          <w:rFonts w:ascii="Times New Roman" w:hAnsi="Times New Roman" w:cs="Times New Roman"/>
          <w:b/>
          <w:sz w:val="28"/>
          <w:szCs w:val="28"/>
          <w:lang w:val="uk-UA"/>
        </w:rPr>
        <w:t>(2 хв)</w:t>
      </w: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sz w:val="28"/>
          <w:szCs w:val="28"/>
          <w:lang w:val="uk-UA"/>
        </w:rPr>
        <w:t>Вихід на робочі місця.</w:t>
      </w:r>
    </w:p>
    <w:p w:rsidR="00A67DEB" w:rsidRPr="002634FA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sz w:val="28"/>
          <w:szCs w:val="28"/>
          <w:lang w:val="uk-UA"/>
        </w:rPr>
        <w:t>Підведення підсумків.</w:t>
      </w:r>
    </w:p>
    <w:p w:rsidR="00576631" w:rsidRDefault="00A67DEB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sz w:val="28"/>
          <w:szCs w:val="28"/>
          <w:lang w:val="uk-UA"/>
        </w:rPr>
        <w:t>Уклін.</w:t>
      </w:r>
    </w:p>
    <w:p w:rsidR="002634FA" w:rsidRPr="002634FA" w:rsidRDefault="002634FA" w:rsidP="002634F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використаної літератури:</w:t>
      </w:r>
    </w:p>
    <w:p w:rsidR="002634FA" w:rsidRPr="002634FA" w:rsidRDefault="002634FA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 w:rsidRPr="002634FA">
        <w:rPr>
          <w:rFonts w:ascii="Times New Roman" w:hAnsi="Times New Roman" w:cs="Times New Roman"/>
          <w:sz w:val="28"/>
          <w:szCs w:val="28"/>
          <w:lang w:val="uk-UA"/>
        </w:rPr>
        <w:t>Ваганова</w:t>
      </w:r>
      <w:proofErr w:type="spellEnd"/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 А. Я. Основи </w:t>
      </w:r>
      <w:proofErr w:type="spellStart"/>
      <w:r w:rsidRPr="002634FA">
        <w:rPr>
          <w:rFonts w:ascii="Times New Roman" w:hAnsi="Times New Roman" w:cs="Times New Roman"/>
          <w:sz w:val="28"/>
          <w:szCs w:val="28"/>
          <w:lang w:val="uk-UA"/>
        </w:rPr>
        <w:t>классического</w:t>
      </w:r>
      <w:proofErr w:type="spellEnd"/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634FA">
        <w:rPr>
          <w:rFonts w:ascii="Times New Roman" w:hAnsi="Times New Roman" w:cs="Times New Roman"/>
          <w:sz w:val="28"/>
          <w:szCs w:val="28"/>
          <w:lang w:val="uk-UA"/>
        </w:rPr>
        <w:t>танца</w:t>
      </w:r>
      <w:proofErr w:type="spellEnd"/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2634FA">
        <w:rPr>
          <w:rFonts w:ascii="Times New Roman" w:hAnsi="Times New Roman" w:cs="Times New Roman"/>
          <w:sz w:val="28"/>
          <w:szCs w:val="28"/>
          <w:lang w:val="uk-UA"/>
        </w:rPr>
        <w:t>учебник</w:t>
      </w:r>
      <w:proofErr w:type="spellEnd"/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/ </w:t>
      </w:r>
      <w:proofErr w:type="spellStart"/>
      <w:r w:rsidRPr="002634FA">
        <w:rPr>
          <w:rFonts w:ascii="Times New Roman" w:hAnsi="Times New Roman" w:cs="Times New Roman"/>
          <w:sz w:val="28"/>
          <w:szCs w:val="28"/>
          <w:lang w:val="uk-UA"/>
        </w:rPr>
        <w:t>Искуство</w:t>
      </w:r>
      <w:proofErr w:type="spellEnd"/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 1980.</w:t>
      </w:r>
    </w:p>
    <w:p w:rsidR="002634FA" w:rsidRPr="002634FA" w:rsidRDefault="002634FA" w:rsidP="002634F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634FA">
        <w:rPr>
          <w:rFonts w:ascii="Times New Roman" w:hAnsi="Times New Roman" w:cs="Times New Roman"/>
          <w:sz w:val="28"/>
          <w:szCs w:val="28"/>
          <w:lang w:val="uk-UA"/>
        </w:rPr>
        <w:t>2. Антоніна Шевчук Дитяча хореографія : навчально-методичний посібник/ Тернопіль «Мандрівець» 2016.</w:t>
      </w:r>
    </w:p>
    <w:p w:rsidR="002634FA" w:rsidRDefault="002634FA" w:rsidP="002634FA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634FA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Pr="002634F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Березова Г. О. </w:t>
      </w:r>
      <w:proofErr w:type="spellStart"/>
      <w:r w:rsidRPr="002634FA">
        <w:rPr>
          <w:rFonts w:ascii="Times New Roman" w:hAnsi="Times New Roman" w:cs="Times New Roman"/>
          <w:sz w:val="28"/>
          <w:szCs w:val="28"/>
          <w:shd w:val="clear" w:color="auto" w:fill="FFFFFF"/>
        </w:rPr>
        <w:t>Хореографічна</w:t>
      </w:r>
      <w:proofErr w:type="spellEnd"/>
      <w:r w:rsidRPr="002634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робота з </w:t>
      </w:r>
      <w:proofErr w:type="spellStart"/>
      <w:r w:rsidRPr="002634FA">
        <w:rPr>
          <w:rFonts w:ascii="Times New Roman" w:hAnsi="Times New Roman" w:cs="Times New Roman"/>
          <w:sz w:val="28"/>
          <w:szCs w:val="28"/>
          <w:shd w:val="clear" w:color="auto" w:fill="FFFFFF"/>
        </w:rPr>
        <w:t>дошкільнятами</w:t>
      </w:r>
      <w:proofErr w:type="spellEnd"/>
      <w:r w:rsidRPr="002634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/ Г. Березова. - 2-е изд. - </w:t>
      </w:r>
      <w:proofErr w:type="spellStart"/>
      <w:proofErr w:type="gramStart"/>
      <w:r w:rsidRPr="002634FA">
        <w:rPr>
          <w:rFonts w:ascii="Times New Roman" w:hAnsi="Times New Roman" w:cs="Times New Roman"/>
          <w:sz w:val="28"/>
          <w:szCs w:val="28"/>
          <w:shd w:val="clear" w:color="auto" w:fill="FFFFFF"/>
        </w:rPr>
        <w:t>Київ</w:t>
      </w:r>
      <w:proofErr w:type="spellEnd"/>
      <w:r w:rsidRPr="002634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:</w:t>
      </w:r>
      <w:proofErr w:type="gramEnd"/>
      <w:r w:rsidRPr="002634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634FA">
        <w:rPr>
          <w:rFonts w:ascii="Times New Roman" w:hAnsi="Times New Roman" w:cs="Times New Roman"/>
          <w:sz w:val="28"/>
          <w:szCs w:val="28"/>
          <w:shd w:val="clear" w:color="auto" w:fill="FFFFFF"/>
        </w:rPr>
        <w:t>Музична</w:t>
      </w:r>
      <w:proofErr w:type="spellEnd"/>
      <w:r w:rsidRPr="002634F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2634FA">
        <w:rPr>
          <w:rFonts w:ascii="Times New Roman" w:hAnsi="Times New Roman" w:cs="Times New Roman"/>
          <w:sz w:val="28"/>
          <w:szCs w:val="28"/>
          <w:shd w:val="clear" w:color="auto" w:fill="FFFFFF"/>
        </w:rPr>
        <w:t>Украïна</w:t>
      </w:r>
      <w:proofErr w:type="spellEnd"/>
      <w:r w:rsidRPr="002634FA">
        <w:rPr>
          <w:rFonts w:ascii="Times New Roman" w:hAnsi="Times New Roman" w:cs="Times New Roman"/>
          <w:sz w:val="28"/>
          <w:szCs w:val="28"/>
          <w:shd w:val="clear" w:color="auto" w:fill="FFFFFF"/>
        </w:rPr>
        <w:t>, 1989</w:t>
      </w:r>
      <w:bookmarkStart w:id="0" w:name="_GoBack"/>
      <w:bookmarkEnd w:id="0"/>
    </w:p>
    <w:sectPr w:rsidR="002634FA" w:rsidSect="002634F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831A41"/>
    <w:multiLevelType w:val="hybridMultilevel"/>
    <w:tmpl w:val="111CD3BC"/>
    <w:lvl w:ilvl="0" w:tplc="74208D4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DEB"/>
    <w:rsid w:val="002634FA"/>
    <w:rsid w:val="004A7A52"/>
    <w:rsid w:val="004B24E8"/>
    <w:rsid w:val="00A67DEB"/>
    <w:rsid w:val="00B26645"/>
    <w:rsid w:val="00DD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98F42"/>
  <w15:chartTrackingRefBased/>
  <w15:docId w15:val="{39BE8494-7895-45D0-87B3-1D8D9D4EC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DE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7D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525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Student</cp:lastModifiedBy>
  <cp:revision>3</cp:revision>
  <dcterms:created xsi:type="dcterms:W3CDTF">2022-11-29T23:51:00Z</dcterms:created>
  <dcterms:modified xsi:type="dcterms:W3CDTF">2022-12-12T11:34:00Z</dcterms:modified>
</cp:coreProperties>
</file>