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D2F" w:rsidRDefault="00AE0D2F" w:rsidP="00A27734"/>
    <w:p w:rsidR="00EE68BE" w:rsidRPr="00EE68BE" w:rsidRDefault="005A607B" w:rsidP="00EE68BE">
      <w:pPr>
        <w:pStyle w:val="2"/>
        <w:spacing w:before="113"/>
        <w:jc w:val="center"/>
        <w:rPr>
          <w:rStyle w:val="a3"/>
          <w:rFonts w:ascii="Georgia" w:hAnsi="Georgia"/>
          <w:lang w:val="uk-UA"/>
        </w:rPr>
      </w:pPr>
      <w:hyperlink r:id="rId7" w:history="1">
        <w:r w:rsidR="00EE68BE" w:rsidRPr="00EE68BE">
          <w:rPr>
            <w:rStyle w:val="a3"/>
            <w:rFonts w:ascii="Georgia" w:hAnsi="Georgia"/>
            <w:sz w:val="40"/>
            <w:szCs w:val="40"/>
            <w:lang w:val="uk-UA"/>
          </w:rPr>
          <w:t xml:space="preserve">Сценарій свята </w:t>
        </w:r>
      </w:hyperlink>
    </w:p>
    <w:p w:rsidR="00EE68BE" w:rsidRPr="00EE68BE" w:rsidRDefault="00EE68BE" w:rsidP="00EE68BE">
      <w:pPr>
        <w:pStyle w:val="a4"/>
        <w:ind w:firstLine="0"/>
        <w:rPr>
          <w:rFonts w:ascii="Georgia" w:hAnsi="Georgia"/>
        </w:rPr>
      </w:pPr>
    </w:p>
    <w:p w:rsidR="005A041B" w:rsidRPr="00222158" w:rsidRDefault="005A607B" w:rsidP="00222158">
      <w:pPr>
        <w:pStyle w:val="1"/>
        <w:jc w:val="center"/>
        <w:rPr>
          <w:rFonts w:ascii="Georgia" w:hAnsi="Georgia"/>
          <w:b/>
          <w:color w:val="0563C1" w:themeColor="hyperlink"/>
          <w:sz w:val="56"/>
          <w:szCs w:val="56"/>
          <w:u w:val="single"/>
          <w:lang w:val="uk-UA"/>
        </w:rPr>
      </w:pPr>
      <w:hyperlink r:id="rId8" w:history="1">
        <w:r w:rsidR="005A041B" w:rsidRPr="00EE68BE">
          <w:rPr>
            <w:rStyle w:val="a3"/>
            <w:rFonts w:ascii="Georgia" w:hAnsi="Georgia"/>
            <w:b/>
            <w:sz w:val="56"/>
            <w:szCs w:val="56"/>
            <w:lang w:val="uk-UA"/>
          </w:rPr>
          <w:t>Пиріг для матусі</w:t>
        </w:r>
      </w:hyperlink>
      <w:r w:rsidR="005A041B">
        <w:rPr>
          <w:spacing w:val="4"/>
        </w:rPr>
        <w:t>.</w:t>
      </w:r>
    </w:p>
    <w:p w:rsidR="005A041B" w:rsidRDefault="005A041B" w:rsidP="005A041B">
      <w:pPr>
        <w:pStyle w:val="a4"/>
        <w:ind w:firstLine="0"/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Ведуча: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Добрий день,</w:t>
      </w:r>
      <w:r w:rsidRPr="00EE68BE">
        <w:rPr>
          <w:rFonts w:ascii="BalticaC-Bold" w:hAnsi="BalticaC-Bold" w:cs="BalticaC-Bold"/>
          <w:b/>
          <w:bCs/>
          <w:sz w:val="28"/>
          <w:szCs w:val="28"/>
        </w:rPr>
        <w:t xml:space="preserve"> </w:t>
      </w:r>
      <w:r w:rsidRPr="00EE68BE">
        <w:rPr>
          <w:sz w:val="28"/>
          <w:szCs w:val="28"/>
        </w:rPr>
        <w:t xml:space="preserve">шановні гості нашого свята! Вітаємо вас із Днем матері! Дуже сподіваємося на те, що сьогоднішня зустріч принесе вам багато радості й гордості за ваших дітей. Адже вони вас так люблять, і сьогодні цю любов висловлюватимуть у піснях, таночках та щирих побажаннях. Отож, зустрічайте! </w:t>
      </w:r>
    </w:p>
    <w:p w:rsidR="005A041B" w:rsidRDefault="005A041B" w:rsidP="005A041B">
      <w:pPr>
        <w:pStyle w:val="a7"/>
        <w:rPr>
          <w:sz w:val="28"/>
          <w:szCs w:val="28"/>
        </w:rPr>
      </w:pPr>
      <w:r w:rsidRPr="00EE68BE">
        <w:rPr>
          <w:sz w:val="28"/>
          <w:szCs w:val="28"/>
        </w:rPr>
        <w:t>Під веселу музику до зали забігають діти з повітряними кульками, на яких намальований усміхнений соняшник, і стають півколом.</w:t>
      </w:r>
    </w:p>
    <w:p w:rsidR="002E6AB8" w:rsidRDefault="002E6AB8" w:rsidP="002E6AB8">
      <w:pPr>
        <w:pStyle w:val="a9"/>
      </w:pPr>
      <w:r>
        <w:rPr>
          <w:noProof/>
        </w:rPr>
        <w:drawing>
          <wp:inline distT="0" distB="0" distL="0" distR="0">
            <wp:extent cx="6235700" cy="4676775"/>
            <wp:effectExtent l="19050" t="0" r="0" b="0"/>
            <wp:docPr id="1" name="Рисунок 1" descr="G:\Моє\Все моє що було\Pictures\2018-2022\1  клас 2018-2019\Пиріг для мами\image-0-02-08-7a094a90810e0a26133d5527491cdcdc0a449bfbd0af992b22203d93ea5b4ca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оє\Все моє що було\Pictures\2018-2022\1  клас 2018-2019\Пиріг для мами\image-0-02-08-7a094a90810e0a26133d5527491cdcdc0a449bfbd0af992b22203d93ea5b4cae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700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Перша дитина: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Дорогі матусі-неньки,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Наші рідні, дорогенькі.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Ми вас всіх вітаємо,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Свято починаємо!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Друга дитина: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В цей веселий день чудовий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Буде настрій всіх казковий.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lastRenderedPageBreak/>
        <w:tab/>
        <w:t>Будемо матусь вітати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І бабусь поздоровляти.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Третя дитина: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Хай ці соняшники-квіти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Усмішки для вас засвітять,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Ваші личка там і тут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Усмішками зацвітуть.</w:t>
      </w:r>
    </w:p>
    <w:p w:rsidR="005A041B" w:rsidRPr="00EE68BE" w:rsidRDefault="005A041B" w:rsidP="002E6AB8">
      <w:pPr>
        <w:pStyle w:val="a7"/>
        <w:tabs>
          <w:tab w:val="left" w:pos="840"/>
        </w:tabs>
        <w:spacing w:after="0"/>
        <w:rPr>
          <w:sz w:val="28"/>
          <w:szCs w:val="28"/>
        </w:rPr>
      </w:pPr>
      <w:r w:rsidRPr="00EE68BE">
        <w:rPr>
          <w:sz w:val="28"/>
          <w:szCs w:val="28"/>
        </w:rPr>
        <w:t xml:space="preserve">Діти підбігають до глядачів і пускають до них повітряні кульки. Відтак виконують </w:t>
      </w:r>
      <w:r w:rsidRPr="00EE68BE">
        <w:rPr>
          <w:b/>
          <w:i w:val="0"/>
          <w:sz w:val="28"/>
          <w:szCs w:val="28"/>
          <w:u w:val="single"/>
        </w:rPr>
        <w:t>пісню про маму</w:t>
      </w:r>
      <w:r w:rsidRPr="00EE68BE">
        <w:rPr>
          <w:sz w:val="28"/>
          <w:szCs w:val="28"/>
        </w:rPr>
        <w:t xml:space="preserve"> </w:t>
      </w:r>
      <w:r w:rsidRPr="00EE68BE">
        <w:rPr>
          <w:sz w:val="28"/>
          <w:szCs w:val="28"/>
        </w:rPr>
        <w:br/>
      </w:r>
    </w:p>
    <w:p w:rsidR="005A041B" w:rsidRPr="00EE68BE" w:rsidRDefault="002E6AB8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5A041B" w:rsidRPr="00EE68BE">
        <w:rPr>
          <w:b/>
          <w:sz w:val="28"/>
          <w:szCs w:val="28"/>
        </w:rPr>
        <w:t>азкарка:</w:t>
      </w:r>
    </w:p>
    <w:p w:rsidR="005A041B" w:rsidRPr="00EE68BE" w:rsidRDefault="00F4458A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="005A041B" w:rsidRPr="00EE68BE">
        <w:rPr>
          <w:sz w:val="28"/>
          <w:szCs w:val="28"/>
        </w:rPr>
        <w:t>Добрий день у вашій хаті!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Рада бачить вас, малята.</w:t>
      </w:r>
    </w:p>
    <w:p w:rsidR="005A041B" w:rsidRPr="00EE68BE" w:rsidRDefault="002E6AB8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="005A041B" w:rsidRPr="00EE68BE">
        <w:rPr>
          <w:sz w:val="28"/>
          <w:szCs w:val="28"/>
        </w:rPr>
        <w:t>Чую спів і думаю, а хто це так гарно співає?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Ведуча: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</w:r>
      <w:r w:rsidRPr="00EE68BE">
        <w:rPr>
          <w:spacing w:val="-2"/>
          <w:sz w:val="28"/>
          <w:szCs w:val="28"/>
        </w:rPr>
        <w:t>Доброго дня! Діти, погляньте — це ж добра казкарка до нас завітала. Заходьте, будьте гостею на нашому святі.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2E6AB8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5A041B" w:rsidRPr="00EE68BE">
        <w:rPr>
          <w:b/>
          <w:sz w:val="28"/>
          <w:szCs w:val="28"/>
        </w:rPr>
        <w:t>азкарка: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На свято в садочку розцвітають квіти,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Ні, не квіти, то малята — українські діти.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Дівчатка, як зозульки, хлопчики — соколики.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Оченята карі, сині, як волошки.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Гарні діти, добрі діти,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Таких нам і треба.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В цілім світі в таких дітках завжди є потреба.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 xml:space="preserve">Як же нам всім за них рідних 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Та й не порадіти.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Хай на славу Україні підростають діти!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Діти, в коло всі ставаймо і веснянку заспіваймо!</w:t>
      </w:r>
    </w:p>
    <w:p w:rsidR="005A041B" w:rsidRPr="00EE68BE" w:rsidRDefault="005A041B" w:rsidP="005A041B">
      <w:pPr>
        <w:pStyle w:val="a7"/>
        <w:tabs>
          <w:tab w:val="left" w:pos="840"/>
        </w:tabs>
        <w:rPr>
          <w:sz w:val="28"/>
          <w:szCs w:val="28"/>
        </w:rPr>
      </w:pPr>
      <w:r w:rsidRPr="00EE68BE">
        <w:rPr>
          <w:sz w:val="28"/>
          <w:szCs w:val="28"/>
        </w:rPr>
        <w:t xml:space="preserve">Діти </w:t>
      </w:r>
      <w:r w:rsidRPr="00EE68BE">
        <w:rPr>
          <w:b/>
          <w:i w:val="0"/>
          <w:sz w:val="28"/>
          <w:szCs w:val="28"/>
          <w:u w:val="single"/>
        </w:rPr>
        <w:t>виконують весняний хоровод.</w:t>
      </w:r>
      <w:r w:rsidRPr="00EE68BE">
        <w:rPr>
          <w:sz w:val="28"/>
          <w:szCs w:val="28"/>
        </w:rPr>
        <w:t xml:space="preserve"> Відтак сідають на стільчики.</w:t>
      </w:r>
    </w:p>
    <w:p w:rsidR="007D36D2" w:rsidRPr="007D36D2" w:rsidRDefault="007D36D2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7D36D2">
        <w:rPr>
          <w:b/>
          <w:sz w:val="28"/>
          <w:szCs w:val="28"/>
        </w:rPr>
        <w:t>Ведуча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 xml:space="preserve">Гарну пісню подарували діти, але найліпший дарунок для мам— це ваша любов, доброта і чемність. А ще на сьогоднішньому святі для гостей буде солодке частування. 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Перша дитина: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А чим же ми будемо пригощати?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Друга дитина: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Чим частуватимемо наших гостей?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A564CF" w:rsidRPr="00A564CF" w:rsidRDefault="00A564CF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A564CF">
        <w:rPr>
          <w:b/>
          <w:sz w:val="28"/>
          <w:szCs w:val="28"/>
        </w:rPr>
        <w:t>Ведуча</w:t>
      </w:r>
    </w:p>
    <w:p w:rsidR="007D36D2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Пропоную спекти</w:t>
      </w:r>
      <w:r w:rsidRPr="00EE68BE">
        <w:rPr>
          <w:rFonts w:ascii="BalticaC-Bold" w:hAnsi="BalticaC-Bold" w:cs="BalticaC-Bold"/>
          <w:b/>
          <w:bCs/>
          <w:sz w:val="28"/>
          <w:szCs w:val="28"/>
        </w:rPr>
        <w:t xml:space="preserve"> </w:t>
      </w:r>
      <w:r w:rsidRPr="00EE68BE">
        <w:rPr>
          <w:sz w:val="28"/>
          <w:szCs w:val="28"/>
        </w:rPr>
        <w:t xml:space="preserve">смачний солодкий пиріг. </w:t>
      </w:r>
    </w:p>
    <w:p w:rsidR="00A564CF" w:rsidRPr="00A564CF" w:rsidRDefault="00A564CF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A564CF">
        <w:rPr>
          <w:b/>
          <w:sz w:val="28"/>
          <w:szCs w:val="28"/>
        </w:rPr>
        <w:lastRenderedPageBreak/>
        <w:t>Перша дитина</w:t>
      </w:r>
    </w:p>
    <w:p w:rsidR="00A564CF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>А що для цього потрібно?</w:t>
      </w:r>
    </w:p>
    <w:p w:rsidR="00AC5C5C" w:rsidRDefault="00AC5C5C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Ведуча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 xml:space="preserve">Відповідь на це запитання допоможе віднайти чарівне дерево солодких підказок. Воно незвичайне, он які цукерочки на ньому виросли. </w:t>
      </w:r>
      <w:r w:rsidRPr="00EE68BE">
        <w:rPr>
          <w:rFonts w:ascii="BalticaC-Italic" w:hAnsi="BalticaC-Italic" w:cs="BalticaC-Italic"/>
          <w:i/>
          <w:iCs/>
          <w:sz w:val="28"/>
          <w:szCs w:val="28"/>
        </w:rPr>
        <w:t xml:space="preserve">(Зриває одну цукерку й розгортає заховану </w:t>
      </w:r>
      <w:r w:rsidRPr="00EE68BE">
        <w:rPr>
          <w:rFonts w:ascii="BalticaC-Italic" w:hAnsi="BalticaC-Italic" w:cs="BalticaC-Italic"/>
          <w:i/>
          <w:iCs/>
          <w:spacing w:val="-2"/>
          <w:sz w:val="28"/>
          <w:szCs w:val="28"/>
        </w:rPr>
        <w:t>підказку.)</w:t>
      </w:r>
      <w:r w:rsidRPr="00EE68BE">
        <w:rPr>
          <w:spacing w:val="-2"/>
          <w:sz w:val="28"/>
          <w:szCs w:val="28"/>
        </w:rPr>
        <w:t xml:space="preserve"> Перша цукерка. Написано — «борошно». Де ж нам узяти борошна? Здогадалася!. Запрошую сюди Півн</w:t>
      </w:r>
      <w:r w:rsidRPr="00EE68BE">
        <w:rPr>
          <w:sz w:val="28"/>
          <w:szCs w:val="28"/>
        </w:rPr>
        <w:t>ика з казки, який колосок знайшов, і двох ледачих мишеняток — Крутя і Вертя.</w:t>
      </w:r>
    </w:p>
    <w:p w:rsidR="005A041B" w:rsidRPr="00EE68BE" w:rsidRDefault="005A041B" w:rsidP="005A041B">
      <w:pPr>
        <w:pStyle w:val="a7"/>
        <w:tabs>
          <w:tab w:val="left" w:pos="840"/>
        </w:tabs>
        <w:rPr>
          <w:sz w:val="28"/>
          <w:szCs w:val="28"/>
        </w:rPr>
      </w:pPr>
      <w:r w:rsidRPr="00EE68BE">
        <w:rPr>
          <w:sz w:val="28"/>
          <w:szCs w:val="28"/>
        </w:rPr>
        <w:t>Під музику виходять Півник і двоє мишенят — Круть і Верть.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Півник: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Золотий я знайшов колосок,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Намолов муки мішок,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А ледачі мишенята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Не хотіли помагати.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Круть: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Дуже просимо — простіть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І на свято нас візьміть.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Верть: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Обіцяєм вам, малята,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Завжди всім допомагати,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Будем чемні, не ліниві,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Будем добрі, не сварливі.</w:t>
      </w:r>
    </w:p>
    <w:p w:rsidR="00A564CF" w:rsidRDefault="005A041B" w:rsidP="00A564CF">
      <w:pPr>
        <w:pStyle w:val="a7"/>
        <w:tabs>
          <w:tab w:val="left" w:pos="840"/>
        </w:tabs>
        <w:rPr>
          <w:sz w:val="28"/>
          <w:szCs w:val="28"/>
        </w:rPr>
      </w:pPr>
      <w:r w:rsidRPr="00EE68BE">
        <w:rPr>
          <w:sz w:val="28"/>
          <w:szCs w:val="28"/>
        </w:rPr>
        <w:t>Півник передає Бабу</w:t>
      </w:r>
      <w:r w:rsidR="00A564CF">
        <w:rPr>
          <w:sz w:val="28"/>
          <w:szCs w:val="28"/>
        </w:rPr>
        <w:t>сі-казкарці мішечок із борошном</w:t>
      </w:r>
    </w:p>
    <w:p w:rsidR="002E6AB8" w:rsidRDefault="002E6AB8" w:rsidP="002E6AB8">
      <w:pPr>
        <w:pStyle w:val="a9"/>
      </w:pPr>
      <w:r>
        <w:rPr>
          <w:noProof/>
        </w:rPr>
        <w:drawing>
          <wp:inline distT="0" distB="0" distL="0" distR="0">
            <wp:extent cx="2135981" cy="2847975"/>
            <wp:effectExtent l="19050" t="0" r="0" b="0"/>
            <wp:docPr id="2" name="Рисунок 1" descr="IMG_20190307_121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07_12164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7857" cy="285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4CF" w:rsidRPr="00A564CF" w:rsidRDefault="00A564CF" w:rsidP="00A564CF">
      <w:pPr>
        <w:pStyle w:val="a7"/>
        <w:tabs>
          <w:tab w:val="left" w:pos="840"/>
        </w:tabs>
        <w:jc w:val="left"/>
        <w:rPr>
          <w:sz w:val="28"/>
          <w:szCs w:val="28"/>
        </w:rPr>
      </w:pPr>
      <w:r w:rsidRPr="00A564CF">
        <w:rPr>
          <w:b/>
          <w:i w:val="0"/>
          <w:sz w:val="28"/>
          <w:szCs w:val="28"/>
        </w:rPr>
        <w:t>Ведуча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Молодці, мишенята. І тобі, Півнику, велике спасибі за борошно біленьке. Буде пиріг у нас м’якенький.Подивимося, що нам дерево ще підкаже.</w:t>
      </w:r>
    </w:p>
    <w:p w:rsidR="005A041B" w:rsidRPr="00EE68BE" w:rsidRDefault="005A041B" w:rsidP="005A041B">
      <w:pPr>
        <w:pStyle w:val="a7"/>
        <w:tabs>
          <w:tab w:val="left" w:pos="840"/>
        </w:tabs>
        <w:spacing w:before="113"/>
        <w:rPr>
          <w:sz w:val="28"/>
          <w:szCs w:val="28"/>
        </w:rPr>
      </w:pPr>
      <w:r w:rsidRPr="00EE68BE">
        <w:rPr>
          <w:sz w:val="28"/>
          <w:szCs w:val="28"/>
        </w:rPr>
        <w:t>Бабуся-казкарка зриває ще одну цукерку. Читає підказку — «яйця».</w:t>
      </w:r>
    </w:p>
    <w:p w:rsidR="005A4EA0" w:rsidRPr="005A4EA0" w:rsidRDefault="005A4EA0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5A4EA0">
        <w:rPr>
          <w:b/>
          <w:sz w:val="28"/>
          <w:szCs w:val="28"/>
        </w:rPr>
        <w:lastRenderedPageBreak/>
        <w:t>Ведуча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Треба яєчок свіженьких, а ось і курочка іде ще й малят своїх веде.</w:t>
      </w:r>
    </w:p>
    <w:p w:rsidR="005A041B" w:rsidRPr="00EE68BE" w:rsidRDefault="005A041B" w:rsidP="005A041B">
      <w:pPr>
        <w:pStyle w:val="a7"/>
        <w:tabs>
          <w:tab w:val="left" w:pos="840"/>
        </w:tabs>
        <w:spacing w:before="113" w:after="113"/>
        <w:rPr>
          <w:sz w:val="28"/>
          <w:szCs w:val="28"/>
        </w:rPr>
      </w:pPr>
      <w:r w:rsidRPr="00EE68BE">
        <w:rPr>
          <w:sz w:val="28"/>
          <w:szCs w:val="28"/>
        </w:rPr>
        <w:t>Заходить Курочка з курчатами.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Курочка: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 xml:space="preserve">У матусі-квочки 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Є сини і дочки.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Це малесенькі курчата,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Жовтенькі клубочки.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Перше курча: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Ми — курчаточка маленькі,</w:t>
      </w:r>
    </w:p>
    <w:p w:rsidR="005A041B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Ми пухнасті і м’якенькі.</w:t>
      </w:r>
    </w:p>
    <w:p w:rsidR="002E6AB8" w:rsidRDefault="002E6AB8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314575" cy="3086100"/>
            <wp:effectExtent l="19050" t="0" r="9525" b="0"/>
            <wp:docPr id="3" name="Рисунок 2" descr="IMG_20190307_124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07_12465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623" cy="308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Друге курча: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Курочка-матуся мила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Всіх нас крилами зігріла.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Третє курча: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Дасть яєчок вам матуся,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Нею дуже я горджуся.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4EA0">
      <w:pPr>
        <w:pStyle w:val="a7"/>
        <w:tabs>
          <w:tab w:val="left" w:pos="840"/>
        </w:tabs>
        <w:spacing w:before="0"/>
        <w:rPr>
          <w:sz w:val="28"/>
          <w:szCs w:val="28"/>
        </w:rPr>
      </w:pPr>
      <w:r w:rsidRPr="00EE68BE">
        <w:rPr>
          <w:sz w:val="28"/>
          <w:szCs w:val="28"/>
        </w:rPr>
        <w:t xml:space="preserve">Курочка дає </w:t>
      </w:r>
      <w:r w:rsidR="005A4EA0">
        <w:rPr>
          <w:sz w:val="28"/>
          <w:szCs w:val="28"/>
        </w:rPr>
        <w:t xml:space="preserve">Ведучій яйця, та </w:t>
      </w:r>
      <w:r w:rsidRPr="00EE68BE">
        <w:rPr>
          <w:sz w:val="28"/>
          <w:szCs w:val="28"/>
        </w:rPr>
        <w:t xml:space="preserve"> дякує і читає наступну підказку про ліс, де є мед. Запрошує всіх до лісу.</w:t>
      </w:r>
    </w:p>
    <w:p w:rsidR="005A4EA0" w:rsidRDefault="005A4EA0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</w:p>
    <w:p w:rsidR="005A4EA0" w:rsidRDefault="005A4EA0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Ведуча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Ну ж бо оченята всі закрили і у лісі опинились.</w:t>
      </w:r>
    </w:p>
    <w:p w:rsidR="005A041B" w:rsidRPr="00EE68BE" w:rsidRDefault="005A041B" w:rsidP="005A041B">
      <w:pPr>
        <w:pStyle w:val="a7"/>
        <w:tabs>
          <w:tab w:val="left" w:pos="840"/>
        </w:tabs>
        <w:rPr>
          <w:sz w:val="28"/>
          <w:szCs w:val="28"/>
        </w:rPr>
      </w:pPr>
      <w:r w:rsidRPr="00EE68BE">
        <w:rPr>
          <w:sz w:val="28"/>
          <w:szCs w:val="28"/>
        </w:rPr>
        <w:t>Звучить аудіозапис шуму лісу. Під музику заходить Мавка.</w:t>
      </w:r>
    </w:p>
    <w:p w:rsidR="005A4EA0" w:rsidRDefault="005A4EA0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</w:p>
    <w:p w:rsidR="005A4EA0" w:rsidRDefault="005A4EA0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Ведуча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Хто ти?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lastRenderedPageBreak/>
        <w:t>Мавка: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Я — Мавка лісова. Я дуже рада, що ви завітали до мого лісу. Знаю, що всі ви, діти, дуже чемні й хороші, то ж у лісі будете поводитися добре.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4EA0" w:rsidRDefault="005A4EA0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</w:p>
    <w:p w:rsidR="005A4EA0" w:rsidRDefault="005A4EA0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Ведуча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У нас, Мавко, до тебе прохання — допоможи нам меду для пирога віднайти.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Мавка: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Обов’язково допоможу! А ще я познайомлю вас із моїми помічниками, маленькими чарівними чоловічками — лісовичками.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Гей, лісовички маленькі,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Нумо до мене всі швиденько.</w:t>
      </w:r>
    </w:p>
    <w:p w:rsidR="005A041B" w:rsidRDefault="005A041B" w:rsidP="005A041B">
      <w:pPr>
        <w:pStyle w:val="a7"/>
        <w:tabs>
          <w:tab w:val="left" w:pos="840"/>
        </w:tabs>
        <w:rPr>
          <w:sz w:val="28"/>
          <w:szCs w:val="28"/>
        </w:rPr>
      </w:pPr>
      <w:r w:rsidRPr="00EE68BE">
        <w:rPr>
          <w:sz w:val="28"/>
          <w:szCs w:val="28"/>
        </w:rPr>
        <w:t>Вибігають Лісовички й виконують танок.</w:t>
      </w:r>
    </w:p>
    <w:p w:rsidR="00995B5E" w:rsidRPr="00EE68BE" w:rsidRDefault="00995B5E" w:rsidP="005A041B">
      <w:pPr>
        <w:pStyle w:val="a7"/>
        <w:tabs>
          <w:tab w:val="left" w:pos="840"/>
        </w:tabs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1885950" cy="2514600"/>
            <wp:effectExtent l="19050" t="0" r="0" b="0"/>
            <wp:docPr id="5" name="Рисунок 4" descr="IMG_20190307_124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07_12462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7326" cy="251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Перший лісовичок: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Ми — малі лісовички,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Ми усі — чарівники.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Другий лісовичок: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Ліс свій добре доглядаєм,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Все у лісі добре знаєм.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Третій лісовичок: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Кожну квітку і травинку,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Кожен кущик і стежинку.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Четвертий лісовичок: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Ми звірят оберігаєм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І рослини доглядаєм.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П’ятий лісовичок: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На полянці за горбочком</w:t>
      </w:r>
    </w:p>
    <w:p w:rsidR="005A041B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Квітнуть голубі дзвіночки.</w:t>
      </w:r>
    </w:p>
    <w:p w:rsidR="001132AB" w:rsidRPr="00EE68BE" w:rsidRDefault="001132AB" w:rsidP="001132A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EE68BE">
        <w:rPr>
          <w:sz w:val="28"/>
          <w:szCs w:val="28"/>
        </w:rPr>
        <w:t>І співають «дзень-дзелень»,</w:t>
      </w:r>
    </w:p>
    <w:p w:rsidR="001132AB" w:rsidRPr="00EE68BE" w:rsidRDefault="001132AB" w:rsidP="001132A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Теж вітають мам в цей день.</w:t>
      </w:r>
    </w:p>
    <w:p w:rsidR="005A041B" w:rsidRPr="001132AB" w:rsidRDefault="005A041B" w:rsidP="001132A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Шостий лісовичок: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Бджілки з них медок збирають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І над квіткою кружляють.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Мавка: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Лісовички нам стали у пригоді,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І все у лісі наче ожива.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pacing w:val="-2"/>
          <w:sz w:val="28"/>
          <w:szCs w:val="28"/>
        </w:rPr>
      </w:pPr>
      <w:r w:rsidRPr="00EE68BE">
        <w:rPr>
          <w:sz w:val="28"/>
          <w:szCs w:val="28"/>
        </w:rPr>
        <w:tab/>
      </w:r>
      <w:r w:rsidRPr="00EE68BE">
        <w:rPr>
          <w:spacing w:val="-2"/>
          <w:sz w:val="28"/>
          <w:szCs w:val="28"/>
        </w:rPr>
        <w:t>Ось вже пташки кружляють в хороводі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І буйно й зелено росте навкруг трава.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А на оцій галявині погляньте, діти!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Яка краса — вже зацвітають квіти.</w:t>
      </w:r>
    </w:p>
    <w:p w:rsidR="005A041B" w:rsidRDefault="005A041B" w:rsidP="005A041B">
      <w:pPr>
        <w:pStyle w:val="a7"/>
        <w:tabs>
          <w:tab w:val="left" w:pos="840"/>
        </w:tabs>
        <w:rPr>
          <w:sz w:val="28"/>
          <w:szCs w:val="28"/>
        </w:rPr>
      </w:pPr>
      <w:r w:rsidRPr="00EE68BE">
        <w:rPr>
          <w:sz w:val="28"/>
          <w:szCs w:val="28"/>
        </w:rPr>
        <w:t>Виходять Квіти.</w:t>
      </w:r>
    </w:p>
    <w:p w:rsidR="00995B5E" w:rsidRPr="00EE68BE" w:rsidRDefault="00995B5E" w:rsidP="005A041B">
      <w:pPr>
        <w:pStyle w:val="a7"/>
        <w:tabs>
          <w:tab w:val="left" w:pos="840"/>
        </w:tabs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586038" cy="3448050"/>
            <wp:effectExtent l="19050" t="0" r="4762" b="0"/>
            <wp:docPr id="6" name="Рисунок 5" descr="IMG_20190307_120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07_120506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8271" cy="3451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Перший Дзвіночок: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Я — дзвіночок</w:t>
      </w:r>
      <w:r w:rsidRPr="00EE68BE">
        <w:rPr>
          <w:rFonts w:ascii="BalticaC-Bold" w:hAnsi="BalticaC-Bold" w:cs="BalticaC-Bold"/>
          <w:b/>
          <w:bCs/>
          <w:sz w:val="28"/>
          <w:szCs w:val="28"/>
        </w:rPr>
        <w:t xml:space="preserve"> </w:t>
      </w:r>
      <w:r w:rsidRPr="00EE68BE">
        <w:rPr>
          <w:sz w:val="28"/>
          <w:szCs w:val="28"/>
        </w:rPr>
        <w:t>весняний,</w:t>
      </w:r>
    </w:p>
    <w:p w:rsidR="005A041B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Дуже ніжний, голубий.</w:t>
      </w:r>
    </w:p>
    <w:p w:rsidR="001132AB" w:rsidRPr="00EE68BE" w:rsidRDefault="001132AB" w:rsidP="001132A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Pr="00EE68BE">
        <w:rPr>
          <w:sz w:val="28"/>
          <w:szCs w:val="28"/>
        </w:rPr>
        <w:t>Ми пелюстки розкриваєм</w:t>
      </w:r>
    </w:p>
    <w:p w:rsidR="001132AB" w:rsidRPr="00EE68BE" w:rsidRDefault="001132AB" w:rsidP="001132A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І всіх діточок вітаєм.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Другий Дзвіночок:</w:t>
      </w:r>
    </w:p>
    <w:p w:rsidR="001132AB" w:rsidRPr="00EE68BE" w:rsidRDefault="001132AB" w:rsidP="001132A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Pr="00EE68BE">
        <w:rPr>
          <w:sz w:val="28"/>
          <w:szCs w:val="28"/>
        </w:rPr>
        <w:t>Тихо дзвоним «дзень-дзелень»!</w:t>
      </w:r>
    </w:p>
    <w:p w:rsidR="001132AB" w:rsidRPr="00EE68BE" w:rsidRDefault="001132AB" w:rsidP="001132A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Ой, який чудовий день.</w:t>
      </w:r>
    </w:p>
    <w:p w:rsidR="001132AB" w:rsidRPr="00EE68BE" w:rsidRDefault="001132AB" w:rsidP="001132A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Pr="00EE68BE">
        <w:rPr>
          <w:sz w:val="28"/>
          <w:szCs w:val="28"/>
        </w:rPr>
        <w:t>До нас бджілки прилітають</w:t>
      </w:r>
    </w:p>
    <w:p w:rsidR="001132AB" w:rsidRPr="00EE68BE" w:rsidRDefault="001132AB" w:rsidP="001132A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І солодкий мед збирають.</w:t>
      </w:r>
    </w:p>
    <w:p w:rsidR="005A041B" w:rsidRPr="009845D4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b/>
          <w:sz w:val="28"/>
          <w:szCs w:val="28"/>
        </w:rPr>
        <w:t>Третій Дзвіночок: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Бджілоньки, скоріш летіть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І солодкий мед беріть.</w:t>
      </w:r>
    </w:p>
    <w:p w:rsidR="005A041B" w:rsidRDefault="005A041B" w:rsidP="005A041B">
      <w:pPr>
        <w:pStyle w:val="a7"/>
        <w:tabs>
          <w:tab w:val="left" w:pos="840"/>
        </w:tabs>
        <w:rPr>
          <w:sz w:val="28"/>
          <w:szCs w:val="28"/>
        </w:rPr>
      </w:pPr>
      <w:r w:rsidRPr="00EE68BE">
        <w:rPr>
          <w:sz w:val="28"/>
          <w:szCs w:val="28"/>
        </w:rPr>
        <w:lastRenderedPageBreak/>
        <w:t>Під музику «вилітають» Бджілки.</w:t>
      </w:r>
    </w:p>
    <w:p w:rsidR="00995B5E" w:rsidRPr="00EE68BE" w:rsidRDefault="00995B5E" w:rsidP="005A041B">
      <w:pPr>
        <w:pStyle w:val="a7"/>
        <w:tabs>
          <w:tab w:val="left" w:pos="840"/>
        </w:tabs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927471" cy="2195671"/>
            <wp:effectExtent l="19050" t="0" r="6229" b="0"/>
            <wp:docPr id="8" name="Рисунок 7" descr="IMG_20190307_124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07_12430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8286" cy="2196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rFonts w:ascii="BalticaC-Bold" w:hAnsi="BalticaC-Bold" w:cs="BalticaC-Bold"/>
          <w:b/>
          <w:bCs/>
          <w:sz w:val="28"/>
          <w:szCs w:val="28"/>
        </w:rPr>
      </w:pPr>
      <w:r w:rsidRPr="00EE68BE">
        <w:rPr>
          <w:b/>
          <w:sz w:val="28"/>
          <w:szCs w:val="28"/>
        </w:rPr>
        <w:t>Перша Бджілка:</w:t>
      </w:r>
      <w:r w:rsidRPr="00EE68BE">
        <w:rPr>
          <w:rFonts w:ascii="BalticaC-Bold" w:hAnsi="BalticaC-Bold" w:cs="BalticaC-Bold"/>
          <w:b/>
          <w:bCs/>
          <w:sz w:val="28"/>
          <w:szCs w:val="28"/>
        </w:rPr>
        <w:tab/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rFonts w:ascii="BalticaC-Bold" w:hAnsi="BalticaC-Bold" w:cs="BalticaC-Bold"/>
          <w:b/>
          <w:bCs/>
          <w:sz w:val="28"/>
          <w:szCs w:val="28"/>
        </w:rPr>
        <w:tab/>
      </w:r>
      <w:r w:rsidRPr="00EE68BE">
        <w:rPr>
          <w:sz w:val="28"/>
          <w:szCs w:val="28"/>
        </w:rPr>
        <w:t>Звусь я Бджілка золотава,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Чую здалеку медок.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На сонячну галявинку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Летіла до діток.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Друга Бджілка: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Із пахучих пелюсток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Ми зберем, зберем медок.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Третя Бджілка: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Гей, дзвіночки голубенькі,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Дайте нам медок смачненький.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Четверта Бджілка: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Для бабусь і для матусь ми медок збираєм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І пиріг пухкий солодкий для них випікаєм.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Мавка: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Злетілись бджілоньки — їх так багато,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Зустрінем їх всі разом залюбки.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Сьогодні на галяві справжнє свято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І весну славлять бджоли і квітки.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І дзвоники в чарівнім дзвоні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Із бджілками разом в танку однім.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І плескає у золоті долоні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Їм сонечко у небі голубім.</w:t>
      </w:r>
    </w:p>
    <w:p w:rsidR="005A041B" w:rsidRPr="00D24087" w:rsidRDefault="00D24087" w:rsidP="005A041B">
      <w:pPr>
        <w:pStyle w:val="a7"/>
        <w:tabs>
          <w:tab w:val="left" w:pos="840"/>
        </w:tabs>
        <w:spacing w:before="113" w:after="113"/>
        <w:rPr>
          <w:b/>
          <w:i w:val="0"/>
          <w:sz w:val="28"/>
          <w:szCs w:val="28"/>
          <w:u w:val="single"/>
        </w:rPr>
      </w:pPr>
      <w:r w:rsidRPr="00D24087">
        <w:rPr>
          <w:b/>
          <w:i w:val="0"/>
          <w:sz w:val="28"/>
          <w:szCs w:val="28"/>
          <w:u w:val="single"/>
        </w:rPr>
        <w:t>Пісня</w:t>
      </w:r>
    </w:p>
    <w:p w:rsidR="005A4EA0" w:rsidRDefault="005A4EA0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</w:p>
    <w:p w:rsidR="005A4EA0" w:rsidRDefault="005A4EA0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Ведуча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Ми маємо вже й медок для пирога. Тепер добре було б його ще чимось присмачити.</w:t>
      </w:r>
    </w:p>
    <w:p w:rsidR="005A041B" w:rsidRPr="00EE68BE" w:rsidRDefault="005A041B" w:rsidP="005A041B">
      <w:pPr>
        <w:pStyle w:val="a7"/>
        <w:tabs>
          <w:tab w:val="left" w:pos="840"/>
        </w:tabs>
        <w:spacing w:before="113" w:after="113"/>
        <w:rPr>
          <w:sz w:val="28"/>
          <w:szCs w:val="28"/>
        </w:rPr>
      </w:pPr>
      <w:r w:rsidRPr="00EE68BE">
        <w:rPr>
          <w:sz w:val="28"/>
          <w:szCs w:val="28"/>
        </w:rPr>
        <w:t>-казкарка підходить до чарівного дерева і зриває нову «підказку» — цукерку з написом «горішки».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lastRenderedPageBreak/>
        <w:t>Перша дитина: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 xml:space="preserve">У лісі галас, крик та смішки — 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Це прийшла вже дітвора,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Розглядає, де горішки,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І найкращі вибира.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Друга дитина: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Ті горішки молоденькі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Ще у чашечках сидять.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 xml:space="preserve">Зерна ніжні, солоденькі — 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Ну якраз же для малят.</w:t>
      </w:r>
    </w:p>
    <w:p w:rsidR="005A041B" w:rsidRPr="00EE68BE" w:rsidRDefault="005A041B" w:rsidP="005A041B">
      <w:pPr>
        <w:pStyle w:val="a7"/>
        <w:tabs>
          <w:tab w:val="left" w:pos="840"/>
        </w:tabs>
        <w:spacing w:before="113" w:after="113"/>
        <w:rPr>
          <w:sz w:val="28"/>
          <w:szCs w:val="28"/>
        </w:rPr>
      </w:pPr>
      <w:r w:rsidRPr="00EE68BE">
        <w:rPr>
          <w:sz w:val="28"/>
          <w:szCs w:val="28"/>
        </w:rPr>
        <w:t xml:space="preserve">Діти грають у гру з горішками 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Мавка: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Де ж ми візьмемо молочка і масла для тіста?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казкарка: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А я зараз покличу свою корівку Солодуню.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Солодунечко-корівко, поспіши,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Нам молочка і масла принеси.</w:t>
      </w:r>
    </w:p>
    <w:p w:rsidR="005A041B" w:rsidRDefault="005A041B" w:rsidP="005A041B">
      <w:pPr>
        <w:pStyle w:val="a7"/>
        <w:tabs>
          <w:tab w:val="left" w:pos="840"/>
        </w:tabs>
        <w:spacing w:before="113" w:after="113"/>
        <w:rPr>
          <w:sz w:val="28"/>
          <w:szCs w:val="28"/>
        </w:rPr>
      </w:pPr>
      <w:r w:rsidRPr="00EE68BE">
        <w:rPr>
          <w:sz w:val="28"/>
          <w:szCs w:val="28"/>
        </w:rPr>
        <w:t>Виходить Корівка.</w:t>
      </w:r>
    </w:p>
    <w:p w:rsidR="00995B5E" w:rsidRPr="00EE68BE" w:rsidRDefault="00995B5E" w:rsidP="005A041B">
      <w:pPr>
        <w:pStyle w:val="a7"/>
        <w:tabs>
          <w:tab w:val="left" w:pos="840"/>
        </w:tabs>
        <w:spacing w:before="113" w:after="113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364581" cy="3152775"/>
            <wp:effectExtent l="19050" t="0" r="0" b="0"/>
            <wp:docPr id="9" name="Рисунок 8" descr="IMG_20190307_120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07_120551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6554" cy="315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Корівка: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Я корівка — «му-му-му»,</w:t>
      </w:r>
    </w:p>
    <w:p w:rsidR="005A041B" w:rsidRPr="00EE68BE" w:rsidRDefault="00D24087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="005A041B" w:rsidRPr="00EE68BE">
        <w:rPr>
          <w:sz w:val="28"/>
          <w:szCs w:val="28"/>
        </w:rPr>
        <w:t>Молочка вам принесу.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Буде тісто пишне,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Смачне і корисне.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Ну а ще для вас на святі</w:t>
      </w:r>
    </w:p>
    <w:p w:rsidR="005A041B" w:rsidRPr="00EE68BE" w:rsidRDefault="00D24087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ab/>
        <w:t>Хочу я вам заспівати.</w:t>
      </w:r>
    </w:p>
    <w:p w:rsidR="00995B5E" w:rsidRDefault="005A041B" w:rsidP="00995B5E">
      <w:pPr>
        <w:pStyle w:val="a7"/>
        <w:tabs>
          <w:tab w:val="left" w:pos="840"/>
        </w:tabs>
        <w:rPr>
          <w:sz w:val="28"/>
          <w:szCs w:val="28"/>
        </w:rPr>
      </w:pPr>
      <w:r w:rsidRPr="00EE68BE">
        <w:rPr>
          <w:sz w:val="28"/>
          <w:szCs w:val="28"/>
        </w:rPr>
        <w:t>Корівка виконує</w:t>
      </w:r>
      <w:r w:rsidR="00D24087">
        <w:rPr>
          <w:sz w:val="28"/>
          <w:szCs w:val="28"/>
        </w:rPr>
        <w:t xml:space="preserve"> пісню, під час якої запрошує танцювати</w:t>
      </w:r>
      <w:r w:rsidRPr="00EE68BE">
        <w:rPr>
          <w:sz w:val="28"/>
          <w:szCs w:val="28"/>
        </w:rPr>
        <w:t xml:space="preserve"> дітей та батьків</w:t>
      </w:r>
    </w:p>
    <w:p w:rsidR="00995B5E" w:rsidRDefault="00995B5E" w:rsidP="00995B5E">
      <w:pPr>
        <w:pStyle w:val="a7"/>
        <w:tabs>
          <w:tab w:val="left" w:pos="840"/>
        </w:tabs>
        <w:rPr>
          <w:sz w:val="28"/>
          <w:szCs w:val="28"/>
        </w:rPr>
      </w:pPr>
    </w:p>
    <w:p w:rsidR="005A4EA0" w:rsidRPr="00995B5E" w:rsidRDefault="005A4EA0" w:rsidP="00995B5E">
      <w:pPr>
        <w:pStyle w:val="a7"/>
        <w:tabs>
          <w:tab w:val="left" w:pos="840"/>
        </w:tabs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Ведуча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Дякуємо тобі, Корівко! Залишайся з нами святкувати.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Мавка: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А ще нам треба пиріг чимось начинити і прикрасити.</w:t>
      </w:r>
    </w:p>
    <w:p w:rsidR="005A041B" w:rsidRPr="00EE68BE" w:rsidRDefault="005A041B" w:rsidP="005A041B">
      <w:pPr>
        <w:pStyle w:val="a7"/>
        <w:tabs>
          <w:tab w:val="left" w:pos="840"/>
        </w:tabs>
        <w:spacing w:before="113" w:after="113"/>
        <w:rPr>
          <w:sz w:val="28"/>
          <w:szCs w:val="28"/>
        </w:rPr>
      </w:pPr>
      <w:r w:rsidRPr="00EE68BE">
        <w:rPr>
          <w:sz w:val="28"/>
          <w:szCs w:val="28"/>
        </w:rPr>
        <w:t>З чарівного дерева діти знімають чергову підказку-цукерку — «ягоди».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Мавка: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А де ягідка маленька,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Червоненька і смачненька?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 xml:space="preserve">Ось вона! Мені всміхнулась 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Й на дівчатко обернулась.</w:t>
      </w:r>
    </w:p>
    <w:p w:rsidR="005A041B" w:rsidRPr="00EE68BE" w:rsidRDefault="005A041B" w:rsidP="005A041B">
      <w:pPr>
        <w:pStyle w:val="a7"/>
        <w:tabs>
          <w:tab w:val="left" w:pos="840"/>
        </w:tabs>
        <w:spacing w:before="113" w:after="113"/>
        <w:rPr>
          <w:sz w:val="28"/>
          <w:szCs w:val="28"/>
        </w:rPr>
      </w:pPr>
      <w:r w:rsidRPr="00EE68BE">
        <w:rPr>
          <w:sz w:val="28"/>
          <w:szCs w:val="28"/>
        </w:rPr>
        <w:t>Вибігають Ягідки.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Перша Ягідка: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Всі смачненькі, червоненькі!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Ми — малиночки маленькі.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Ми вам пісню заспіваєм,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У таночку покружляєм.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Друга Ягідка: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 xml:space="preserve">Мавка пальчиком торкне — 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Лоскітно малинкам.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І гойдаємось усі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Легко, мов пір’їнки.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Третя Ягідка: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Ми красиві, запашні,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У ясних хустинках.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Шлють вітаннячка свої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Діточки-малинки.</w:t>
      </w:r>
    </w:p>
    <w:p w:rsidR="005A4EA0" w:rsidRDefault="005A4EA0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</w:p>
    <w:p w:rsidR="005A041B" w:rsidRPr="00EE68BE" w:rsidRDefault="005A4EA0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Ведуча</w:t>
      </w:r>
      <w:r w:rsidR="005A041B" w:rsidRPr="00EE68BE">
        <w:rPr>
          <w:b/>
          <w:sz w:val="28"/>
          <w:szCs w:val="28"/>
        </w:rPr>
        <w:t>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rFonts w:ascii="BalticaC-Italic" w:hAnsi="BalticaC-Italic" w:cs="BalticaC-Italic"/>
          <w:i/>
          <w:iCs/>
          <w:sz w:val="28"/>
          <w:szCs w:val="28"/>
        </w:rPr>
      </w:pPr>
      <w:r w:rsidRPr="00EE68BE">
        <w:rPr>
          <w:sz w:val="28"/>
          <w:szCs w:val="28"/>
        </w:rPr>
        <w:tab/>
        <w:t xml:space="preserve">Ось і повний козубок смачних гарних ягідок. Усе в нас готове для пирога. Спасибі тобі, чарівне Дерево. І тобі, Мавко, за допомогу й гостинність. Щоб смачненьким пригостити — треба тісто замісити </w:t>
      </w:r>
      <w:r w:rsidRPr="00EE68BE">
        <w:rPr>
          <w:rFonts w:ascii="BalticaC-Italic" w:hAnsi="BalticaC-Italic" w:cs="BalticaC-Italic"/>
          <w:i/>
          <w:iCs/>
          <w:sz w:val="28"/>
          <w:szCs w:val="28"/>
        </w:rPr>
        <w:t>(місить тісто):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</w:r>
      <w:r w:rsidRPr="00EE68BE">
        <w:rPr>
          <w:sz w:val="28"/>
          <w:szCs w:val="28"/>
        </w:rPr>
        <w:tab/>
        <w:t>Мішу, мішу тісто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</w:r>
      <w:r w:rsidRPr="00EE68BE">
        <w:rPr>
          <w:sz w:val="28"/>
          <w:szCs w:val="28"/>
        </w:rPr>
        <w:tab/>
        <w:t>У макітрі тісно.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</w:r>
      <w:r w:rsidRPr="00EE68BE">
        <w:rPr>
          <w:sz w:val="28"/>
          <w:szCs w:val="28"/>
        </w:rPr>
        <w:tab/>
        <w:t>Тісто піднімається,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</w:r>
      <w:r w:rsidRPr="00EE68BE">
        <w:rPr>
          <w:sz w:val="28"/>
          <w:szCs w:val="28"/>
        </w:rPr>
        <w:tab/>
        <w:t>То пиріг пишається.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Мавка: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А щоб ліпше спікся нам пиріг, треба трішки почарувати: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rFonts w:ascii="BalticaC-Italic" w:hAnsi="BalticaC-Italic" w:cs="BalticaC-Italic"/>
          <w:i/>
          <w:iCs/>
          <w:sz w:val="28"/>
          <w:szCs w:val="28"/>
        </w:rPr>
      </w:pPr>
      <w:r w:rsidRPr="00EE68BE">
        <w:rPr>
          <w:rFonts w:ascii="BalticaC-Italic" w:hAnsi="BalticaC-Italic" w:cs="BalticaC-Italic"/>
          <w:i/>
          <w:iCs/>
          <w:sz w:val="28"/>
          <w:szCs w:val="28"/>
        </w:rPr>
        <w:t>(чарує над макітрою)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rFonts w:ascii="BalticaC-Italic" w:hAnsi="BalticaC-Italic" w:cs="BalticaC-Italic"/>
          <w:i/>
          <w:iCs/>
          <w:sz w:val="28"/>
          <w:szCs w:val="28"/>
        </w:rPr>
        <w:tab/>
      </w:r>
      <w:r w:rsidRPr="00EE68BE">
        <w:rPr>
          <w:sz w:val="28"/>
          <w:szCs w:val="28"/>
        </w:rPr>
        <w:t>Ану, вогник, — блись! блись!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Ану, дрова, — трісь! трісь!</w:t>
      </w:r>
    </w:p>
    <w:p w:rsidR="005A041B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Ану, пиріг, печись!</w:t>
      </w:r>
    </w:p>
    <w:p w:rsidR="00874B96" w:rsidRPr="00874B96" w:rsidRDefault="00874B96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874B96">
        <w:rPr>
          <w:b/>
          <w:sz w:val="28"/>
          <w:szCs w:val="28"/>
        </w:rPr>
        <w:t>Ведуча</w:t>
      </w:r>
    </w:p>
    <w:p w:rsidR="00874B96" w:rsidRDefault="00874B96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А поки пиріг печеться, наші хлопчики заспівають гарну пісню.</w:t>
      </w:r>
    </w:p>
    <w:p w:rsidR="00874B96" w:rsidRPr="00874B96" w:rsidRDefault="00874B96" w:rsidP="00874B96">
      <w:pPr>
        <w:pStyle w:val="a6"/>
        <w:tabs>
          <w:tab w:val="left" w:pos="840"/>
        </w:tabs>
        <w:ind w:left="0" w:firstLine="0"/>
        <w:jc w:val="center"/>
        <w:rPr>
          <w:b/>
          <w:sz w:val="28"/>
          <w:szCs w:val="28"/>
          <w:u w:val="single"/>
        </w:rPr>
      </w:pPr>
      <w:bookmarkStart w:id="0" w:name="_GoBack"/>
      <w:r w:rsidRPr="00874B96">
        <w:rPr>
          <w:b/>
          <w:sz w:val="28"/>
          <w:szCs w:val="28"/>
          <w:u w:val="single"/>
        </w:rPr>
        <w:t>Пісня</w:t>
      </w:r>
    </w:p>
    <w:bookmarkEnd w:id="0"/>
    <w:p w:rsidR="005A041B" w:rsidRPr="00EE68BE" w:rsidRDefault="005A041B" w:rsidP="005A041B">
      <w:pPr>
        <w:pStyle w:val="a7"/>
        <w:tabs>
          <w:tab w:val="left" w:pos="840"/>
        </w:tabs>
        <w:rPr>
          <w:sz w:val="28"/>
          <w:szCs w:val="28"/>
        </w:rPr>
      </w:pPr>
      <w:r w:rsidRPr="00EE68BE">
        <w:rPr>
          <w:sz w:val="28"/>
          <w:szCs w:val="28"/>
        </w:rPr>
        <w:t>Діти виймають пиріг з бутафорської площинної печі.</w:t>
      </w:r>
    </w:p>
    <w:p w:rsidR="005A4EA0" w:rsidRDefault="005A4EA0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</w:p>
    <w:p w:rsidR="005A4EA0" w:rsidRDefault="005A4EA0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Дитина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У нас умільці всі малята,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Разом пиріг пекли до свята.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Ой, який же він рум’яний,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Смак у нього незрівнянний!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Мавка:</w:t>
      </w:r>
    </w:p>
    <w:p w:rsidR="005A041B" w:rsidRPr="00EE68BE" w:rsidRDefault="006931D8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="005A041B" w:rsidRPr="00EE68BE">
        <w:rPr>
          <w:sz w:val="28"/>
          <w:szCs w:val="28"/>
        </w:rPr>
        <w:t>Їжте на здоров’я!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Ні крихти не лишайте!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Їжте на здоров’я!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Ще в гості завітайте!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Перша дитина: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На світі добрих слів чимало,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Але одне — добріше всіх.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Просте, чудове слово «мама»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Побережім в серцях своїх.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Друга дитина: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Ми пиріг цей мамам подаруєм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І долоні вдячно поцілуєм,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Побажаємо в цей день весняний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Щастя, миру, злагоди, кохання.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Третя дитина: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Будьте щасливі, бабусі і мами,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Безмежно вам вдячні, що ви завжди з нами.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Ми дуже вас любим і дякуєм знов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За вашу турботу і щиру любов.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b/>
          <w:sz w:val="28"/>
          <w:szCs w:val="28"/>
        </w:rPr>
      </w:pPr>
      <w:r w:rsidRPr="00EE68BE">
        <w:rPr>
          <w:b/>
          <w:sz w:val="28"/>
          <w:szCs w:val="28"/>
        </w:rPr>
        <w:t>Четверта дитина: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sz w:val="28"/>
          <w:szCs w:val="28"/>
        </w:rPr>
        <w:tab/>
        <w:t>Хай лине до Бога це щиреє слово.</w:t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rFonts w:ascii="BalticaC-Bold" w:hAnsi="BalticaC-Bold" w:cs="BalticaC-Bold"/>
          <w:b/>
          <w:bCs/>
          <w:sz w:val="28"/>
          <w:szCs w:val="28"/>
        </w:rPr>
      </w:pPr>
      <w:r w:rsidRPr="00EE68BE">
        <w:rPr>
          <w:b/>
          <w:sz w:val="28"/>
          <w:szCs w:val="28"/>
        </w:rPr>
        <w:t xml:space="preserve">Діти </w:t>
      </w:r>
      <w:r w:rsidRPr="00EE68BE">
        <w:rPr>
          <w:rFonts w:ascii="BalticaC-Italic" w:hAnsi="BalticaC-Italic" w:cs="BalticaC-Italic"/>
          <w:i/>
          <w:iCs/>
          <w:sz w:val="28"/>
          <w:szCs w:val="28"/>
        </w:rPr>
        <w:t>(всі разом)</w:t>
      </w:r>
      <w:r w:rsidRPr="00EE68BE">
        <w:rPr>
          <w:b/>
          <w:sz w:val="28"/>
          <w:szCs w:val="28"/>
        </w:rPr>
        <w:t>:</w:t>
      </w:r>
      <w:r w:rsidRPr="00EE68BE">
        <w:rPr>
          <w:rFonts w:ascii="BalticaC-Bold" w:hAnsi="BalticaC-Bold" w:cs="BalticaC-Bold"/>
          <w:b/>
          <w:bCs/>
          <w:sz w:val="28"/>
          <w:szCs w:val="28"/>
        </w:rPr>
        <w:tab/>
      </w:r>
    </w:p>
    <w:p w:rsidR="005A041B" w:rsidRPr="00EE68BE" w:rsidRDefault="005A041B" w:rsidP="005A041B">
      <w:pPr>
        <w:pStyle w:val="a6"/>
        <w:tabs>
          <w:tab w:val="left" w:pos="840"/>
        </w:tabs>
        <w:ind w:left="0" w:firstLine="0"/>
        <w:rPr>
          <w:sz w:val="28"/>
          <w:szCs w:val="28"/>
        </w:rPr>
      </w:pPr>
      <w:r w:rsidRPr="00EE68BE">
        <w:rPr>
          <w:rFonts w:ascii="BalticaC-Bold" w:hAnsi="BalticaC-Bold" w:cs="BalticaC-Bold"/>
          <w:b/>
          <w:bCs/>
          <w:sz w:val="28"/>
          <w:szCs w:val="28"/>
        </w:rPr>
        <w:tab/>
      </w:r>
      <w:r w:rsidRPr="00EE68BE">
        <w:rPr>
          <w:sz w:val="28"/>
          <w:szCs w:val="28"/>
        </w:rPr>
        <w:t>Живіть нам сто літ і будьте здорові!</w:t>
      </w:r>
    </w:p>
    <w:p w:rsidR="005A041B" w:rsidRPr="00EE68BE" w:rsidRDefault="005A041B" w:rsidP="005A041B">
      <w:pPr>
        <w:pStyle w:val="a7"/>
        <w:tabs>
          <w:tab w:val="left" w:pos="840"/>
        </w:tabs>
        <w:spacing w:after="0"/>
        <w:rPr>
          <w:sz w:val="28"/>
          <w:szCs w:val="28"/>
        </w:rPr>
      </w:pPr>
      <w:r w:rsidRPr="006931D8">
        <w:rPr>
          <w:b/>
          <w:i w:val="0"/>
          <w:sz w:val="28"/>
          <w:szCs w:val="28"/>
          <w:u w:val="single"/>
        </w:rPr>
        <w:t>Звучить заключна пісня</w:t>
      </w:r>
      <w:r w:rsidRPr="00EE68BE">
        <w:rPr>
          <w:sz w:val="28"/>
          <w:szCs w:val="28"/>
        </w:rPr>
        <w:t xml:space="preserve"> на вибір музичного керівника. Мавка і Бабуся-казкарка запрошують усіх пригоститися </w:t>
      </w:r>
      <w:r w:rsidRPr="00EE68BE">
        <w:rPr>
          <w:sz w:val="28"/>
          <w:szCs w:val="28"/>
        </w:rPr>
        <w:br/>
        <w:t>святковим пирогом із чаєм.</w:t>
      </w:r>
    </w:p>
    <w:p w:rsidR="005A041B" w:rsidRPr="00EE68BE" w:rsidRDefault="00995B5E" w:rsidP="005A041B">
      <w:pPr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6840855" cy="5130800"/>
            <wp:effectExtent l="19050" t="0" r="0" b="0"/>
            <wp:docPr id="10" name="Рисунок 9" descr="IMG_20190307_135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07_135739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513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41B" w:rsidRPr="00EE68BE" w:rsidRDefault="005A041B" w:rsidP="00A27734">
      <w:pPr>
        <w:rPr>
          <w:sz w:val="28"/>
          <w:szCs w:val="28"/>
        </w:rPr>
      </w:pPr>
    </w:p>
    <w:sectPr w:rsidR="005A041B" w:rsidRPr="00EE68BE" w:rsidSect="002E6AB8">
      <w:pgSz w:w="11906" w:h="16838"/>
      <w:pgMar w:top="284" w:right="566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ECD" w:rsidRDefault="002A4ECD" w:rsidP="005A041B">
      <w:pPr>
        <w:spacing w:after="0" w:line="240" w:lineRule="auto"/>
      </w:pPr>
      <w:r>
        <w:separator/>
      </w:r>
    </w:p>
  </w:endnote>
  <w:endnote w:type="continuationSeparator" w:id="0">
    <w:p w:rsidR="002A4ECD" w:rsidRDefault="002A4ECD" w:rsidP="005A0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vantGardeGothicC-Demi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vantGardeGothicC-Book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C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ltica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ECD" w:rsidRDefault="002A4ECD" w:rsidP="005A041B">
      <w:pPr>
        <w:spacing w:after="0" w:line="240" w:lineRule="auto"/>
      </w:pPr>
      <w:r>
        <w:separator/>
      </w:r>
    </w:p>
  </w:footnote>
  <w:footnote w:type="continuationSeparator" w:id="0">
    <w:p w:rsidR="002A4ECD" w:rsidRDefault="002A4ECD" w:rsidP="005A04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E1055"/>
    <w:multiLevelType w:val="hybridMultilevel"/>
    <w:tmpl w:val="737A8B84"/>
    <w:lvl w:ilvl="0" w:tplc="0422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">
    <w:nsid w:val="24F056DD"/>
    <w:multiLevelType w:val="hybridMultilevel"/>
    <w:tmpl w:val="3634DD6E"/>
    <w:lvl w:ilvl="0" w:tplc="0422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7734"/>
    <w:rsid w:val="00027637"/>
    <w:rsid w:val="001132AB"/>
    <w:rsid w:val="00222158"/>
    <w:rsid w:val="002A4ECD"/>
    <w:rsid w:val="002E6AB8"/>
    <w:rsid w:val="00596BA2"/>
    <w:rsid w:val="005A041B"/>
    <w:rsid w:val="005A4EA0"/>
    <w:rsid w:val="005A607B"/>
    <w:rsid w:val="006931D8"/>
    <w:rsid w:val="007D36D2"/>
    <w:rsid w:val="00857C08"/>
    <w:rsid w:val="00874B96"/>
    <w:rsid w:val="009845D4"/>
    <w:rsid w:val="00995B5E"/>
    <w:rsid w:val="00A166F0"/>
    <w:rsid w:val="00A27734"/>
    <w:rsid w:val="00A564CF"/>
    <w:rsid w:val="00AC5C5C"/>
    <w:rsid w:val="00AE0D2F"/>
    <w:rsid w:val="00BB06AA"/>
    <w:rsid w:val="00BE0B65"/>
    <w:rsid w:val="00C225CB"/>
    <w:rsid w:val="00C67457"/>
    <w:rsid w:val="00D24087"/>
    <w:rsid w:val="00EE68BE"/>
    <w:rsid w:val="00F44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041B"/>
    <w:rPr>
      <w:color w:val="0563C1" w:themeColor="hyperlink"/>
      <w:u w:val="single"/>
    </w:rPr>
  </w:style>
  <w:style w:type="paragraph" w:customStyle="1" w:styleId="a4">
    <w:name w:val="Статья_основной_текст (Статья)"/>
    <w:basedOn w:val="a"/>
    <w:uiPriority w:val="99"/>
    <w:rsid w:val="005A041B"/>
    <w:pPr>
      <w:autoSpaceDE w:val="0"/>
      <w:autoSpaceDN w:val="0"/>
      <w:adjustRightInd w:val="0"/>
      <w:spacing w:after="0" w:line="234" w:lineRule="atLeast"/>
      <w:ind w:firstLine="454"/>
      <w:jc w:val="both"/>
    </w:pPr>
    <w:rPr>
      <w:rFonts w:ascii="BalticaC" w:hAnsi="BalticaC" w:cs="BalticaC"/>
      <w:color w:val="000000"/>
      <w:sz w:val="20"/>
      <w:szCs w:val="20"/>
    </w:rPr>
  </w:style>
  <w:style w:type="paragraph" w:customStyle="1" w:styleId="1">
    <w:name w:val="Статья_заголовок 1 (Статья)"/>
    <w:basedOn w:val="a"/>
    <w:uiPriority w:val="99"/>
    <w:rsid w:val="005A041B"/>
    <w:pPr>
      <w:suppressAutoHyphens/>
      <w:autoSpaceDE w:val="0"/>
      <w:autoSpaceDN w:val="0"/>
      <w:adjustRightInd w:val="0"/>
      <w:spacing w:after="0" w:line="440" w:lineRule="atLeast"/>
    </w:pPr>
    <w:rPr>
      <w:rFonts w:ascii="AvantGardeGothicC-Demi" w:hAnsi="AvantGardeGothicC-Demi" w:cs="AvantGardeGothicC-Demi"/>
      <w:color w:val="000000"/>
      <w:sz w:val="36"/>
      <w:szCs w:val="36"/>
      <w:lang w:val="ru-RU"/>
    </w:rPr>
  </w:style>
  <w:style w:type="paragraph" w:customStyle="1" w:styleId="2">
    <w:name w:val="Статья_заголовок 2 (Статья)"/>
    <w:basedOn w:val="1"/>
    <w:uiPriority w:val="99"/>
    <w:rsid w:val="005A041B"/>
    <w:pPr>
      <w:spacing w:before="340" w:after="57" w:line="260" w:lineRule="atLeast"/>
    </w:pPr>
    <w:rPr>
      <w:rFonts w:ascii="AvantGardeGothicC-Book" w:hAnsi="AvantGardeGothicC-Book" w:cs="AvantGardeGothicC-Book"/>
      <w:sz w:val="23"/>
      <w:szCs w:val="23"/>
    </w:rPr>
  </w:style>
  <w:style w:type="paragraph" w:customStyle="1" w:styleId="a5">
    <w:name w:val="Статья_список_с_подсечками (Статья)"/>
    <w:basedOn w:val="a4"/>
    <w:uiPriority w:val="99"/>
    <w:rsid w:val="005A041B"/>
    <w:pPr>
      <w:ind w:left="907" w:hanging="227"/>
    </w:pPr>
  </w:style>
  <w:style w:type="paragraph" w:customStyle="1" w:styleId="a6">
    <w:name w:val="Сценарий_основной текст  (Сценарий)"/>
    <w:basedOn w:val="a4"/>
    <w:uiPriority w:val="99"/>
    <w:rsid w:val="005A041B"/>
    <w:pPr>
      <w:tabs>
        <w:tab w:val="left" w:pos="1620"/>
      </w:tabs>
      <w:ind w:left="1600" w:hanging="1600"/>
    </w:pPr>
  </w:style>
  <w:style w:type="paragraph" w:customStyle="1" w:styleId="a7">
    <w:name w:val="Сценарий_ремарка (Сценарий)"/>
    <w:basedOn w:val="a"/>
    <w:uiPriority w:val="99"/>
    <w:rsid w:val="005A041B"/>
    <w:pPr>
      <w:suppressAutoHyphens/>
      <w:autoSpaceDE w:val="0"/>
      <w:autoSpaceDN w:val="0"/>
      <w:adjustRightInd w:val="0"/>
      <w:spacing w:before="170" w:after="170" w:line="220" w:lineRule="atLeast"/>
      <w:jc w:val="center"/>
    </w:pPr>
    <w:rPr>
      <w:rFonts w:ascii="BalticaC-Italic" w:hAnsi="BalticaC-Italic" w:cs="BalticaC-Italic"/>
      <w:i/>
      <w:iCs/>
      <w:color w:val="000000"/>
      <w:sz w:val="19"/>
      <w:szCs w:val="19"/>
    </w:rPr>
  </w:style>
  <w:style w:type="paragraph" w:customStyle="1" w:styleId="a8">
    <w:name w:val="Статья_сноска (Статья)"/>
    <w:basedOn w:val="a"/>
    <w:uiPriority w:val="99"/>
    <w:rsid w:val="005A041B"/>
    <w:pPr>
      <w:autoSpaceDE w:val="0"/>
      <w:autoSpaceDN w:val="0"/>
      <w:adjustRightInd w:val="0"/>
      <w:spacing w:after="0" w:line="170" w:lineRule="atLeast"/>
      <w:jc w:val="both"/>
    </w:pPr>
    <w:rPr>
      <w:rFonts w:ascii="BalticaC" w:hAnsi="BalticaC" w:cs="BalticaC"/>
      <w:color w:val="000000"/>
      <w:sz w:val="15"/>
      <w:szCs w:val="15"/>
    </w:rPr>
  </w:style>
  <w:style w:type="paragraph" w:styleId="a9">
    <w:name w:val="Normal (Web)"/>
    <w:basedOn w:val="a"/>
    <w:uiPriority w:val="99"/>
    <w:semiHidden/>
    <w:unhideWhenUsed/>
    <w:rsid w:val="002E6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2E6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E6A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drada.com.ua/article/2167-stsenary-do-dnya-mater-u-seredny-grup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pedrada.com.ua/article/2167-stsenary-do-dnya-mater-u-seredny-grup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1307</Words>
  <Characters>7455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WolfishLair</Company>
  <LinksUpToDate>false</LinksUpToDate>
  <CharactersWithSpaces>8745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пк</cp:lastModifiedBy>
  <cp:revision>3</cp:revision>
  <dcterms:created xsi:type="dcterms:W3CDTF">2024-04-29T19:00:00Z</dcterms:created>
  <dcterms:modified xsi:type="dcterms:W3CDTF">2024-04-29T19:00:00Z</dcterms:modified>
</cp:coreProperties>
</file>