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70f1e222a404c" /></Relationships>
</file>

<file path=word/document.xml><?xml version="1.0" encoding="utf-8"?>
<w:document xmlns:w="http://schemas.openxmlformats.org/wordprocessingml/2006/main">
  <w:body>
    <w:sectPr>
      <w:pgSz w:w="11906" w:h="16838"/>
      <w:pgMar w:top="1440" w:right="1440" w:bottom="1440" w:left="1440" w:header="720" w:footer="720" w:gutter="0"/>
    </w:sectPr>
    <w:p>
      <w:pPr>
        <w:pStyle w:val="Title"/>
      </w:pPr>
      <w:r>
        <w:rPr>
          <w:rStyle w:val="Emphasis"/>
        </w:rPr>
        <w:t xml:space="preserve">Методична система " Daily5"  (Щоденні5)( Робота зі словами)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4477e878198b44d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rPr>
          <w:rStyle w:val="Strong"/>
        </w:rPr>
        <w:t xml:space="preserve">Щоденні5 - це систематична щоденна робота: 5 діяльностей, які всі діти класу виконують впродовж 20 хвилин.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4298632" cy="5960770"/>
            <wp:effectExtent l="0" t="0" r="0" b="0"/>
            <wp:docPr id="1" name="Pictur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c33b48fbb6449f0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632" cy="596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rPr>
          <w:rStyle w:val="Strong"/>
        </w:rPr>
        <w:t xml:space="preserve">Знайомтесь, щоденна діяльність - робота зі словами.</w:t>
      </w:r>
      <w:r>
        <w:t xml:space="preserve"> </w:t>
      </w:r>
    </w:p>
    <w:p>
      <w:pPr>
        <w:pStyle w:val="IntenseQuote"/>
      </w:pPr>
      <w:r>
        <w:rPr>
          <w:rStyle w:val="Strong"/>
        </w:rPr>
        <w:t xml:space="preserve">Щоденна робота зі словами - це щоденна діяльність, яка орієнтована на правильне написання слів та обов'язкове їх тлумачення.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4079366"/>
            <wp:effectExtent l="0" t="0" r="0" b="0"/>
            <wp:docPr id="1" name="Pictur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761321641b944c7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407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Учитель: добирає слова та тексти для роботи ( </w:t>
      </w:r>
      <w:r>
        <w:rPr>
          <w:rStyle w:val="Strong"/>
        </w:rPr>
        <w:t xml:space="preserve">словникова робота) </w:t>
      </w:r>
    </w:p>
    <w:p>
      <w:pPr>
        <w:pStyle w:val="IntenseQuote"/>
        <w:numPr>
          <w:ilvl w:val="0"/>
          <w:numId w:val="1"/>
        </w:numPr>
      </w:pPr>
      <w:r>
        <w:rPr>
          <w:rStyle w:val="Strong"/>
        </w:rPr>
        <w:t xml:space="preserve">Добирає матеріали і завдання</w:t>
      </w:r>
    </w:p>
    <w:p>
      <w:pPr>
        <w:pStyle w:val="IntenseQuote"/>
        <w:numPr>
          <w:ilvl w:val="0"/>
          <w:numId w:val="1"/>
        </w:numPr>
      </w:pPr>
      <w:r>
        <w:rPr>
          <w:rStyle w:val="Strong"/>
        </w:rPr>
        <w:t xml:space="preserve">Готує словники</w:t>
      </w:r>
    </w:p>
    <w:p>
      <w:pPr>
        <w:pStyle w:val="IntenseQuote"/>
        <w:numPr>
          <w:ilvl w:val="0"/>
          <w:numId w:val="1"/>
        </w:numPr>
      </w:pPr>
      <w:r>
        <w:rPr>
          <w:rStyle w:val="Strong"/>
        </w:rPr>
        <w:t xml:space="preserve">Розміщує слова на "стіні слів"</w:t>
      </w:r>
    </w:p>
    <w:p>
      <w:pPr>
        <w:pStyle w:val="Heading1"/>
      </w:pPr>
      <w:r>
        <w:t xml:space="preserve">Робота зі словами. З чого почати?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Бере тлумачний словник, папір і письмове приладдя;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Обирає слово, яке хоче опрацювати ( зі стіни слів);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Знаходить слово у словнику і знайомиться із його тлумаченням;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Практикується у написанні данного слова;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Виконує вправи ( утворення словосполучень або речень, опрацювання текстів, які тлумачать значення слова);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Добирає синоніми( антоніми), утворює спільнокореневі слова, змінює форму слова;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Ознайомлюється із фразеологізмами ( якщо є, ознайомлюється із загадкою чи прислів'ям );</w:t>
      </w:r>
    </w:p>
    <w:p>
      <w:pPr>
        <w:pStyle w:val="IntenseQuote"/>
        <w:numPr>
          <w:ilvl w:val="0"/>
          <w:numId w:val="2"/>
        </w:numPr>
      </w:pPr>
      <w:r>
        <w:rPr>
          <w:rStyle w:val="Strong"/>
        </w:rPr>
        <w:t xml:space="preserve">Самостійно складає і записує тексти на задану ( чи обрану) тему із використанням опрацьованих слі</w:t>
      </w:r>
      <w:r>
        <w:t xml:space="preserve">в;</w:t>
      </w:r>
    </w:p>
    <w:p>
      <w:pPr>
        <w:pStyle w:val="IntenseQuote"/>
      </w:pPr>
      <w:r>
        <w:rPr>
          <w:rStyle w:val="EmphasizeItalicize"/>
        </w:rPr>
        <w:t xml:space="preserve">- Данні етапи є обов'язковими, але їх можна виконувати впродовж кількох днів, необов'язково за один день.
- Коли це робити? Кожного дня на будь якому уроці, в групі подовженого дня (ГПД) впродовж дня 10-20 хвилин.
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51562"/>
            <wp:effectExtent l="0" t="0" r="0" b="0"/>
            <wp:docPr id="1" name="Pictur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8f348f72360b4ee1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5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1 клас робота зі словами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006028"/>
            <wp:effectExtent l="0" t="0" r="0" b="0"/>
            <wp:docPr id="1" name="Pictur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8a6179ceac18443b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00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006028"/>
            <wp:effectExtent l="0" t="0" r="0" b="0"/>
            <wp:docPr id="1" name="Pictur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40006964a93347cf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00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006028"/>
            <wp:effectExtent l="0" t="0" r="0" b="0"/>
            <wp:docPr id="1" name="Pictur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264b54c377c2416b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00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006028"/>
            <wp:effectExtent l="0" t="0" r="0" b="0"/>
            <wp:docPr id="1" name="Pictur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edcccd54279422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00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2 клас робота зі словами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747525"/>
            <wp:effectExtent l="0" t="0" r="0" b="0"/>
            <wp:docPr id="1" name="Pictur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8175d030536447ea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74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747525"/>
            <wp:effectExtent l="0" t="0" r="0" b="0"/>
            <wp:docPr id="1" name="Pictur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3abde5428d854f4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74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747525"/>
            <wp:effectExtent l="0" t="0" r="0" b="0"/>
            <wp:docPr id="1" name="Pictur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8a364bf1ad3b4b94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74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747525"/>
            <wp:effectExtent l="0" t="0" r="0" b="0"/>
            <wp:docPr id="1" name="Pictur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9b7e36ed5ed54f02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74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3 клас робота зі словами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582193"/>
            <wp:effectExtent l="0" t="0" r="0" b="0"/>
            <wp:docPr id="1" name="Pictur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7004ba476f9448df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58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582193"/>
            <wp:effectExtent l="0" t="0" r="0" b="0"/>
            <wp:docPr id="1" name="Pictur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113fd918a19d4130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58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582193"/>
            <wp:effectExtent l="0" t="0" r="0" b="0"/>
            <wp:docPr id="1" name="Pictur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37432361d974b1a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58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582193"/>
            <wp:effectExtent l="0" t="0" r="0" b="0"/>
            <wp:docPr id="1" name="Pictur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2346f67af854f88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58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>
          <w:rStyle w:val="Strong"/>
        </w:rPr>
        <w:t xml:space="preserve">Дякую!
Учитель  Белік Наталія Віторівна
</w:t>
      </w:r>
    </w:p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 w:tentative="false">
      <w:numFmt w:val="bullet"/>
      <w:lvlText w:val="•"/>
      <w:start w:val="1"/>
      <w:lvlJc w:val="left"/>
      <w:pPr>
        <w:ind w:left="720" w:hanging="360"/>
      </w:pPr>
      <w:rPr>
        <w:rFonts w:hint="default" w:ascii="Calibri" w:hAnsi="Calibri"/>
      </w:rPr>
    </w:lvl>
    <w:lvl w:ilvl="1" w:tentative="true">
      <w:numFmt w:val="bullet"/>
      <w:lvlText w:val="-"/>
      <w:start w:val="1"/>
      <w:lvlJc w:val="left"/>
      <w:pPr>
        <w:ind w:left="1440" w:hanging="360"/>
      </w:pPr>
      <w:rPr>
        <w:rFonts w:hint="default" w:ascii="Courier New" w:hAnsi="Courier New"/>
      </w:rPr>
    </w:lvl>
    <w:lvl w:ilvl="2" w:tentative="true">
      <w:numFmt w:val="bullet"/>
      <w:lvlText w:val="◦"/>
      <w:start w:val="1"/>
      <w:lvlJc w:val="left"/>
      <w:pPr>
        <w:ind w:left="2160" w:hanging="360"/>
      </w:pPr>
      <w:rPr>
        <w:rFonts w:hint="default" w:ascii="Calibri" w:hAnsi="Calibri"/>
      </w:rPr>
    </w:lvl>
    <w:lvl w:ilvl="3" w:tentative="true">
      <w:numFmt w:val="bullet"/>
      <w:lvlText w:val="•"/>
      <w:start w:val="1"/>
      <w:lvlJc w:val="left"/>
      <w:pPr>
        <w:ind w:left="2880" w:hanging="360"/>
      </w:pPr>
      <w:rPr>
        <w:rFonts w:hint="default" w:ascii="Calibri" w:hAnsi="Calibri"/>
      </w:rPr>
    </w:lvl>
    <w:lvl w:ilvl="4" w:tentative="true">
      <w:numFmt w:val="bullet"/>
      <w:lvlText w:val="-"/>
      <w:start w:val="1"/>
      <w:lvlJc w:val="left"/>
      <w:pPr>
        <w:ind w:left="3600" w:hanging="360"/>
      </w:pPr>
      <w:rPr>
        <w:rFonts w:hint="default" w:ascii="Courier New" w:hAnsi="Courier New"/>
      </w:rPr>
    </w:lvl>
    <w:lvl w:ilvl="5" w:tentative="true">
      <w:numFmt w:val="bullet"/>
      <w:lvlText w:val="◦"/>
      <w:start w:val="1"/>
      <w:lvlJc w:val="left"/>
      <w:pPr>
        <w:ind w:left="4320" w:hanging="360"/>
      </w:pPr>
      <w:rPr>
        <w:rFonts w:hint="default" w:ascii="Calibri" w:hAnsi="Calibri"/>
      </w:rPr>
    </w:lvl>
    <w:lvl w:ilvl="6" w:tentative="true">
      <w:numFmt w:val="bullet"/>
      <w:lvlText w:val="•"/>
      <w:start w:val="1"/>
      <w:lvlJc w:val="left"/>
      <w:pPr>
        <w:ind w:left="5040" w:hanging="360"/>
      </w:pPr>
      <w:rPr>
        <w:rFonts w:hint="default" w:ascii="Calibri" w:hAnsi="Calibri"/>
      </w:rPr>
    </w:lvl>
    <w:lvl w:ilvl="7" w:tentative="true">
      <w:numFmt w:val="bullet"/>
      <w:lvlText w:val="-"/>
      <w:start w:val="1"/>
      <w:lvlJc w:val="left"/>
      <w:pPr>
        <w:ind w:left="5760" w:hanging="360"/>
      </w:pPr>
      <w:rPr>
        <w:rFonts w:hint="default" w:ascii="Courier New" w:hAnsi="Courier New"/>
      </w:rPr>
    </w:lvl>
    <w:lvl w:ilvl="8" w:tentative="true">
      <w:numFmt w:val="bullet"/>
      <w:lvlText w:val="◦"/>
      <w:start w:val="1"/>
      <w:lvlJc w:val="left"/>
      <w:pPr>
        <w:ind w:left="6480" w:hanging="360"/>
      </w:pPr>
      <w:rPr>
        <w:rFonts w:hint="default" w:ascii="Calibri" w:hAnsi="Calibri"/>
      </w:rPr>
    </w:lvl>
  </w:abstractNum>
  <w:abstractNum w:abstractNumId="1">
    <w:multiLevelType w:val="hybridMultilevel"/>
    <w:lvl w:ilvl="0" w:tentative="false">
      <w:numFmt w:val="bullet"/>
      <w:lvlText w:val="•"/>
      <w:start w:val="1"/>
      <w:lvlJc w:val="left"/>
      <w:pPr>
        <w:ind w:left="720" w:hanging="360"/>
      </w:pPr>
      <w:rPr>
        <w:rFonts w:hint="default" w:ascii="Calibri" w:hAnsi="Calibri"/>
      </w:rPr>
    </w:lvl>
    <w:lvl w:ilvl="1" w:tentative="true">
      <w:numFmt w:val="bullet"/>
      <w:lvlText w:val="-"/>
      <w:start w:val="1"/>
      <w:lvlJc w:val="left"/>
      <w:pPr>
        <w:ind w:left="1440" w:hanging="360"/>
      </w:pPr>
      <w:rPr>
        <w:rFonts w:hint="default" w:ascii="Courier New" w:hAnsi="Courier New"/>
      </w:rPr>
    </w:lvl>
    <w:lvl w:ilvl="2" w:tentative="true">
      <w:numFmt w:val="bullet"/>
      <w:lvlText w:val="◦"/>
      <w:start w:val="1"/>
      <w:lvlJc w:val="left"/>
      <w:pPr>
        <w:ind w:left="2160" w:hanging="360"/>
      </w:pPr>
      <w:rPr>
        <w:rFonts w:hint="default" w:ascii="Calibri" w:hAnsi="Calibri"/>
      </w:rPr>
    </w:lvl>
    <w:lvl w:ilvl="3" w:tentative="true">
      <w:numFmt w:val="bullet"/>
      <w:lvlText w:val="•"/>
      <w:start w:val="1"/>
      <w:lvlJc w:val="left"/>
      <w:pPr>
        <w:ind w:left="2880" w:hanging="360"/>
      </w:pPr>
      <w:rPr>
        <w:rFonts w:hint="default" w:ascii="Calibri" w:hAnsi="Calibri"/>
      </w:rPr>
    </w:lvl>
    <w:lvl w:ilvl="4" w:tentative="true">
      <w:numFmt w:val="bullet"/>
      <w:lvlText w:val="-"/>
      <w:start w:val="1"/>
      <w:lvlJc w:val="left"/>
      <w:pPr>
        <w:ind w:left="3600" w:hanging="360"/>
      </w:pPr>
      <w:rPr>
        <w:rFonts w:hint="default" w:ascii="Courier New" w:hAnsi="Courier New"/>
      </w:rPr>
    </w:lvl>
    <w:lvl w:ilvl="5" w:tentative="true">
      <w:numFmt w:val="bullet"/>
      <w:lvlText w:val="◦"/>
      <w:start w:val="1"/>
      <w:lvlJc w:val="left"/>
      <w:pPr>
        <w:ind w:left="4320" w:hanging="360"/>
      </w:pPr>
      <w:rPr>
        <w:rFonts w:hint="default" w:ascii="Calibri" w:hAnsi="Calibri"/>
      </w:rPr>
    </w:lvl>
    <w:lvl w:ilvl="6" w:tentative="true">
      <w:numFmt w:val="bullet"/>
      <w:lvlText w:val="•"/>
      <w:start w:val="1"/>
      <w:lvlJc w:val="left"/>
      <w:pPr>
        <w:ind w:left="5040" w:hanging="360"/>
      </w:pPr>
      <w:rPr>
        <w:rFonts w:hint="default" w:ascii="Calibri" w:hAnsi="Calibri"/>
      </w:rPr>
    </w:lvl>
    <w:lvl w:ilvl="7" w:tentative="true">
      <w:numFmt w:val="bullet"/>
      <w:lvlText w:val="-"/>
      <w:start w:val="1"/>
      <w:lvlJc w:val="left"/>
      <w:pPr>
        <w:ind w:left="5760" w:hanging="360"/>
      </w:pPr>
      <w:rPr>
        <w:rFonts w:hint="default" w:ascii="Courier New" w:hAnsi="Courier New"/>
      </w:rPr>
    </w:lvl>
    <w:lvl w:ilvl="8" w:tentative="true">
      <w:numFmt w:val="bullet"/>
      <w:lvlText w:val="◦"/>
      <w:start w:val="1"/>
      <w:lvlJc w:val="left"/>
      <w:pPr>
        <w:ind w:left="6480" w:hanging="360"/>
      </w:pPr>
      <w:rPr>
        <w:rFonts w:hint="default" w:ascii="Calibri" w:hAnsi="Calibri"/>
      </w:r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style w:type="paragraph" w:styleId="Normal" w:default="false" w:customStyle="true">
    <w:aliases w:val="Normal"/>
    <w:autoRedefine w:val="off"/>
    <w:basedOn w:val="Normal"/>
    <w:link w:val="OverdueAmountChar"/>
    <w:locked w:val="off"/>
    <w:qFormat w:val="on"/>
    <w:hidden w:val="off"/>
    <w:semiHidden w:val="off"/>
    <w:name w:val="Normal"/>
    <w:next w:val="Normal"/>
    <w:uiPriority w:val="1"/>
    <w:unhideWhenUsed w:val="on"/>
    <w:pPr/>
    <w:rPr>
      <w:rFonts w:ascii="Calibri"/>
    </w:rPr>
  </w:style>
  <w:style w:type="paragraph" w:styleId="Title" w:default="false" w:customStyle="true">
    <w:aliases w:val="Title"/>
    <w:autoRedefine w:val="off"/>
    <w:basedOn w:val="Normal"/>
    <w:link w:val="OverdueAmountChar"/>
    <w:locked w:val="off"/>
    <w:qFormat w:val="on"/>
    <w:hidden w:val="off"/>
    <w:semiHidden w:val="off"/>
    <w:name w:val="Title"/>
    <w:next w:val="Normal"/>
    <w:uiPriority w:val="1"/>
    <w:unhideWhenUsed w:val="on"/>
    <w:pPr/>
    <w:rPr>
      <w:rFonts w:ascii="Calibri Light"/>
      <w:sz w:val="56"/>
      <w:pPr>
        <w:spacing w:line="240" w:lineRule="auto"/>
      </w:pPr>
    </w:rPr>
  </w:style>
  <w:style w:type="paragraph" w:styleId="Heading1" w:default="false" w:customStyle="true">
    <w:aliases w:val="Heading1"/>
    <w:autoRedefine w:val="off"/>
    <w:basedOn w:val="Normal"/>
    <w:link w:val="OverdueAmountChar"/>
    <w:locked w:val="off"/>
    <w:qFormat w:val="on"/>
    <w:hidden w:val="off"/>
    <w:semiHidden w:val="off"/>
    <w:name w:val="Heading1"/>
    <w:next w:val="Normal"/>
    <w:uiPriority w:val="1"/>
    <w:unhideWhenUsed w:val="on"/>
    <w:pPr>
      <w:spacing w:before="480" w:after="120"/>
      <w:outlineLvl w:val="0"/>
      <w:keepNext/>
    </w:pPr>
    <w:rPr>
      <w:rFonts w:ascii="Calibri Light"/>
      <w:color w:themeColor="accent1"/>
      <w:sz w:val="32"/>
    </w:rPr>
  </w:style>
  <w:style w:type="paragraph" w:styleId="Heading2" w:default="false" w:customStyle="true">
    <w:aliases w:val="Heading2"/>
    <w:autoRedefine w:val="off"/>
    <w:basedOn w:val="Normal"/>
    <w:link w:val="OverdueAmountChar"/>
    <w:locked w:val="off"/>
    <w:qFormat w:val="on"/>
    <w:hidden w:val="off"/>
    <w:semiHidden w:val="off"/>
    <w:name w:val="Heading2"/>
    <w:next w:val="Normal"/>
    <w:uiPriority w:val="1"/>
    <w:unhideWhenUsed w:val="on"/>
    <w:pPr>
      <w:spacing w:before="40" w:after="0"/>
      <w:outlineLvl w:val="1"/>
      <w:keepNext/>
    </w:pPr>
    <w:rPr>
      <w:rFonts w:ascii="Calibri Light"/>
      <w:color w:themeColor="accent1"/>
      <w:sz w:val="26"/>
    </w:rPr>
  </w:style>
  <w:style w:type="character" w:styleId="EmphasizeItalicize" w:default="false" w:customStyle="true">
    <w:aliases w:val="EmphasizeItalicize"/>
    <w:autoRedefine w:val="off"/>
    <w:basedOn w:val="Normal"/>
    <w:link w:val="OverdueAmountChar"/>
    <w:locked w:val="off"/>
    <w:qFormat w:val="on"/>
    <w:hidden w:val="off"/>
    <w:semiHidden w:val="off"/>
    <w:name w:val="EmphasizeItalicize"/>
    <w:next w:val="Normal"/>
    <w:uiPriority w:val="1"/>
    <w:unhideWhenUsed w:val="on"/>
    <w:pPr/>
    <w:rPr>
      <w:rFonts w:ascii="Calibri"/>
      <w:b/>
      <w:i/>
    </w:rPr>
  </w:style>
  <w:style w:type="character" w:styleId="Strong" w:default="false" w:customStyle="true">
    <w:aliases w:val="Strong"/>
    <w:autoRedefine w:val="off"/>
    <w:basedOn w:val="Normal"/>
    <w:link w:val="OverdueAmountChar"/>
    <w:locked w:val="off"/>
    <w:qFormat w:val="on"/>
    <w:hidden w:val="off"/>
    <w:semiHidden w:val="off"/>
    <w:name w:val="Strong"/>
    <w:next w:val="Normal"/>
    <w:uiPriority w:val="1"/>
    <w:unhideWhenUsed w:val="on"/>
    <w:pPr/>
    <w:rPr>
      <w:rFonts w:ascii="Calibri"/>
      <w:b/>
    </w:rPr>
  </w:style>
  <w:style w:type="character" w:styleId="Emphasis" w:default="false" w:customStyle="true">
    <w:aliases w:val="Emphasis"/>
    <w:autoRedefine w:val="off"/>
    <w:basedOn w:val="Normal"/>
    <w:link w:val="OverdueAmountChar"/>
    <w:locked w:val="off"/>
    <w:qFormat w:val="on"/>
    <w:hidden w:val="off"/>
    <w:semiHidden w:val="off"/>
    <w:name w:val="Emphasis"/>
    <w:next w:val="Normal"/>
    <w:uiPriority w:val="1"/>
    <w:unhideWhenUsed w:val="on"/>
    <w:pPr/>
    <w:rPr>
      <w:rFonts w:ascii="Calibri"/>
      <w:i/>
    </w:rPr>
  </w:style>
  <w:style w:type="character" w:styleId="SwayHyperlink" w:default="false" w:customStyle="true">
    <w:aliases w:val="SwayHyperlink"/>
    <w:autoRedefine w:val="off"/>
    <w:basedOn w:val="Normal"/>
    <w:link w:val="OverdueAmountChar"/>
    <w:locked w:val="off"/>
    <w:qFormat w:val="on"/>
    <w:hidden w:val="off"/>
    <w:semiHidden w:val="off"/>
    <w:name w:val="SwayHyperlink"/>
    <w:next w:val="Normal"/>
    <w:uiPriority w:val="1"/>
    <w:unhideWhenUsed w:val="on"/>
    <w:pPr/>
    <w:rPr>
      <w:rFonts w:ascii="Calibri"/>
      <w:u w:val="single"/>
      <w:color w:themeColor="hyperlink"/>
    </w:rPr>
  </w:style>
  <w:style w:type="character" w:styleId="BoldHyperlink" w:default="false" w:customStyle="true">
    <w:aliases w:val="BoldHyperlink"/>
    <w:autoRedefine w:val="off"/>
    <w:basedOn w:val="Normal"/>
    <w:link w:val="OverdueAmountChar"/>
    <w:locked w:val="off"/>
    <w:qFormat w:val="on"/>
    <w:hidden w:val="off"/>
    <w:semiHidden w:val="off"/>
    <w:name w:val="BoldHyperlink"/>
    <w:next w:val="Normal"/>
    <w:uiPriority w:val="1"/>
    <w:unhideWhenUsed w:val="on"/>
    <w:pPr/>
    <w:rPr>
      <w:rFonts w:ascii="Calibri"/>
      <w:b/>
      <w:u w:val="single"/>
      <w:color w:themeColor="hyperlink"/>
    </w:rPr>
  </w:style>
  <w:style w:type="character" w:styleId="ItalicHyperlink" w:default="false" w:customStyle="true">
    <w:aliases w:val="ItalicHyperlink"/>
    <w:autoRedefine w:val="off"/>
    <w:basedOn w:val="Normal"/>
    <w:link w:val="OverdueAmountChar"/>
    <w:locked w:val="off"/>
    <w:qFormat w:val="on"/>
    <w:hidden w:val="off"/>
    <w:semiHidden w:val="off"/>
    <w:name w:val="ItalicHyperlink"/>
    <w:next w:val="Normal"/>
    <w:uiPriority w:val="1"/>
    <w:unhideWhenUsed w:val="on"/>
    <w:pPr/>
    <w:rPr>
      <w:rFonts w:ascii="Calibri"/>
      <w:i/>
      <w:u w:val="single"/>
      <w:color w:themeColor="hyperlink"/>
    </w:rPr>
  </w:style>
  <w:style w:type="character" w:styleId="BoldItalicHyperlink" w:default="false" w:customStyle="true">
    <w:aliases w:val="BoldItalicHyperlink"/>
    <w:autoRedefine w:val="off"/>
    <w:basedOn w:val="Normal"/>
    <w:link w:val="OverdueAmountChar"/>
    <w:locked w:val="off"/>
    <w:qFormat w:val="on"/>
    <w:hidden w:val="off"/>
    <w:semiHidden w:val="off"/>
    <w:name w:val="BoldItalicHyperlink"/>
    <w:next w:val="Normal"/>
    <w:uiPriority w:val="1"/>
    <w:unhideWhenUsed w:val="on"/>
    <w:pPr/>
    <w:rPr>
      <w:rFonts w:ascii="Calibri"/>
      <w:b/>
      <w:i/>
      <w:u w:val="single"/>
      <w:color w:themeColor="hyperlink"/>
    </w:rPr>
  </w:style>
  <w:style w:type="paragraph" w:styleId="Caption" w:default="false" w:customStyle="true">
    <w:aliases w:val="Caption"/>
    <w:autoRedefine w:val="off"/>
    <w:basedOn w:val="Normal"/>
    <w:link w:val="OverdueAmountChar"/>
    <w:locked w:val="off"/>
    <w:qFormat w:val="on"/>
    <w:hidden w:val="off"/>
    <w:semiHidden w:val="off"/>
    <w:name w:val="Caption"/>
    <w:next w:val="Normal"/>
    <w:uiPriority w:val="1"/>
    <w:unhideWhenUsed w:val="on"/>
    <w:pPr/>
    <w:rPr>
      <w:rFonts w:ascii="Calibri"/>
      <w:i/>
      <w:pPr>
        <w:spacing w:after="200" w:line="240" w:lineRule="auto"/>
        <w:jc w:val="center"/>
      </w:pPr>
      <w:rPr>
        <w:color w:themeColor="text2"/>
        <w:sz w:val="18"/>
      </w:rPr>
    </w:rPr>
  </w:style>
  <w:style w:type="paragraph" w:styleId="FootnoteText" w:default="false" w:customStyle="true">
    <w:aliases w:val="FootnoteText"/>
    <w:autoRedefine w:val="off"/>
    <w:basedOn w:val="Normal"/>
    <w:link w:val="OverdueAmountChar"/>
    <w:locked w:val="off"/>
    <w:qFormat w:val="on"/>
    <w:hidden w:val="off"/>
    <w:semiHidden w:val="off"/>
    <w:name w:val="FootnoteText"/>
    <w:next w:val="Normal"/>
    <w:uiPriority w:val="1"/>
    <w:unhideWhenUsed w:val="on"/>
    <w:pPr/>
    <w:rPr>
      <w:rFonts w:ascii="Calibri"/>
      <w:pPr>
        <w:spacing w:after="0" w:line="240" w:lineRule="auto"/>
      </w:pPr>
      <w:rPr>
        <w:sz w:val="20"/>
      </w:rPr>
    </w:rPr>
  </w:style>
  <w:style w:type="paragraph" w:styleId="IntenseQuote" w:default="false" w:customStyle="true">
    <w:aliases w:val="IntenseQuote"/>
    <w:autoRedefine w:val="off"/>
    <w:basedOn w:val="Normal"/>
    <w:link w:val="OverdueAmountChar"/>
    <w:locked w:val="off"/>
    <w:qFormat w:val="on"/>
    <w:hidden w:val="off"/>
    <w:semiHidden w:val="off"/>
    <w:name w:val="IntenseQuote"/>
    <w:next w:val="Normal"/>
    <w:uiPriority w:val="1"/>
    <w:unhideWhenUsed w:val="on"/>
    <w:pPr>
      <w:pBdr>
        <w:top w:val="single" w:themeColor="accent1" w:sz="4" w:space="10"/>
        <w:bottom w:val="single" w:themeColor="accent1" w:sz="4" w:space="10"/>
      </w:pBdr>
      <w:spacing w:before="360" w:after="360"/>
      <w:ind w:left="0" w:right="0"/>
      <w:jc w:val="center"/>
    </w:pPr>
    <w:rPr>
      <w:rFonts w:ascii="Calibri"/>
      <w:i/>
      <w:rPr>
        <w:color w:themeColor="accent1"/>
      </w:rPr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556f54704a41d0" /><Relationship Type="http://schemas.openxmlformats.org/officeDocument/2006/relationships/image" Target="/media/image.jpg" Id="R4477e878198b44d6" /><Relationship Type="http://schemas.openxmlformats.org/officeDocument/2006/relationships/image" Target="/media/image2.jpg" Id="Rdc33b48fbb6449f0" /><Relationship Type="http://schemas.openxmlformats.org/officeDocument/2006/relationships/image" Target="/media/image3.jpg" Id="R761321641b944c76" /><Relationship Type="http://schemas.openxmlformats.org/officeDocument/2006/relationships/numbering" Target="/word/numbering.xml" Id="NumberingDefinitionsPart" /><Relationship Type="http://schemas.openxmlformats.org/officeDocument/2006/relationships/image" Target="/media/image4.jpg" Id="R8f348f72360b4ee1" /><Relationship Type="http://schemas.openxmlformats.org/officeDocument/2006/relationships/image" Target="/media/image5.jpg" Id="R8a6179ceac18443b" /><Relationship Type="http://schemas.openxmlformats.org/officeDocument/2006/relationships/image" Target="/media/image6.jpg" Id="R40006964a93347cf" /><Relationship Type="http://schemas.openxmlformats.org/officeDocument/2006/relationships/image" Target="/media/image7.jpg" Id="R264b54c377c2416b" /><Relationship Type="http://schemas.openxmlformats.org/officeDocument/2006/relationships/image" Target="/media/image8.jpg" Id="R9edcccd542794225" /><Relationship Type="http://schemas.openxmlformats.org/officeDocument/2006/relationships/image" Target="/media/image9.jpg" Id="R8175d030536447ea" /><Relationship Type="http://schemas.openxmlformats.org/officeDocument/2006/relationships/image" Target="/media/imagea.jpg" Id="R3abde5428d854f46" /><Relationship Type="http://schemas.openxmlformats.org/officeDocument/2006/relationships/image" Target="/media/imageb.jpg" Id="R8a364bf1ad3b4b94" /><Relationship Type="http://schemas.openxmlformats.org/officeDocument/2006/relationships/image" Target="/media/imagec.jpg" Id="R9b7e36ed5ed54f02" /><Relationship Type="http://schemas.openxmlformats.org/officeDocument/2006/relationships/image" Target="/media/imaged.jpg" Id="R7004ba476f9448df" /><Relationship Type="http://schemas.openxmlformats.org/officeDocument/2006/relationships/image" Target="/media/imagee.jpg" Id="R113fd918a19d4130" /><Relationship Type="http://schemas.openxmlformats.org/officeDocument/2006/relationships/image" Target="/media/imagef.jpg" Id="Rc37432361d974b1a" /><Relationship Type="http://schemas.openxmlformats.org/officeDocument/2006/relationships/image" Target="/media/image10.jpg" Id="Rd2346f67af854f88" /></Relationships>
</file>