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FB6" w:rsidRDefault="001F1FB6" w:rsidP="002932EF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</w:p>
    <w:p w:rsidR="001F1FB6" w:rsidRDefault="001F1FB6" w:rsidP="002932EF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Тема: Утворюю прислівники. </w:t>
      </w:r>
    </w:p>
    <w:p w:rsidR="001F1FB6" w:rsidRPr="001F1FB6" w:rsidRDefault="001F1FB6" w:rsidP="001F1FB6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Cs/>
          <w:szCs w:val="27"/>
          <w:lang w:eastAsia="uk-UA"/>
        </w:rPr>
      </w:pPr>
      <w:r w:rsidRPr="001F1FB6">
        <w:rPr>
          <w:rFonts w:ascii="Times New Roman" w:eastAsia="Times New Roman" w:hAnsi="Times New Roman" w:cs="Times New Roman"/>
          <w:b/>
          <w:bCs/>
          <w:szCs w:val="27"/>
          <w:lang w:eastAsia="uk-UA"/>
        </w:rPr>
        <w:t>Мета:</w:t>
      </w:r>
      <w:r w:rsidRPr="001F1FB6">
        <w:rPr>
          <w:rFonts w:ascii="Times New Roman" w:eastAsia="Times New Roman" w:hAnsi="Times New Roman" w:cs="Times New Roman"/>
          <w:bCs/>
          <w:szCs w:val="27"/>
          <w:lang w:eastAsia="uk-UA"/>
        </w:rPr>
        <w:t xml:space="preserve"> оз</w:t>
      </w:r>
      <w:r w:rsidRPr="001F1FB6">
        <w:rPr>
          <w:rFonts w:ascii="Times New Roman" w:eastAsia="Times New Roman" w:hAnsi="Times New Roman" w:cs="Times New Roman"/>
          <w:bCs/>
          <w:szCs w:val="27"/>
          <w:lang w:eastAsia="uk-UA"/>
        </w:rPr>
        <w:t>найомити учнів із способами утворення прислівників від прикметників та іменників; формувати вміння розпізнавати прислівники у мовленні та правильно їх утворювати.</w:t>
      </w:r>
    </w:p>
    <w:p w:rsidR="001F1FB6" w:rsidRPr="001F1FB6" w:rsidRDefault="001F1FB6" w:rsidP="001F1FB6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Cs/>
          <w:szCs w:val="27"/>
          <w:lang w:eastAsia="uk-UA"/>
        </w:rPr>
      </w:pPr>
      <w:r w:rsidRPr="001F1FB6">
        <w:rPr>
          <w:rFonts w:ascii="Times New Roman" w:eastAsia="Times New Roman" w:hAnsi="Times New Roman" w:cs="Times New Roman"/>
          <w:bCs/>
          <w:szCs w:val="27"/>
          <w:lang w:eastAsia="uk-UA"/>
        </w:rPr>
        <w:t xml:space="preserve">Розвивати мовне чуття, логічне мислення, увагу, вміння аналізувати мовні явища та будувати </w:t>
      </w:r>
      <w:r w:rsidRPr="001F1FB6">
        <w:rPr>
          <w:rFonts w:ascii="Times New Roman" w:eastAsia="Times New Roman" w:hAnsi="Times New Roman" w:cs="Times New Roman"/>
          <w:bCs/>
          <w:szCs w:val="27"/>
          <w:lang w:eastAsia="uk-UA"/>
        </w:rPr>
        <w:t xml:space="preserve">    речення з прислівниками. </w:t>
      </w:r>
      <w:r w:rsidRPr="001F1FB6">
        <w:rPr>
          <w:rFonts w:ascii="Times New Roman" w:eastAsia="Times New Roman" w:hAnsi="Times New Roman" w:cs="Times New Roman"/>
          <w:bCs/>
          <w:szCs w:val="27"/>
          <w:lang w:eastAsia="uk-UA"/>
        </w:rPr>
        <w:t>Виховувати любов до рідної мови, охайність у мовленні, інтерес до пізнання нових мовних явищ.</w:t>
      </w:r>
    </w:p>
    <w:p w:rsidR="001F1FB6" w:rsidRPr="001F1FB6" w:rsidRDefault="001F1FB6" w:rsidP="001F1FB6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1FB6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1F1FB6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Мовна компетентність: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Учні вміють розпізнавати прислівники серед інших частин мови, правильно їх утворювати від прикметників та іменників, уживати у власному мовленні.</w:t>
      </w:r>
    </w:p>
    <w:p w:rsidR="001F1FB6" w:rsidRPr="001F1FB6" w:rsidRDefault="001F1FB6" w:rsidP="001F1FB6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1FB6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1F1FB6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Комунікативна компетентність: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Удосконалюють умі</w:t>
      </w:r>
      <w:bookmarkStart w:id="0" w:name="_GoBack"/>
      <w:bookmarkEnd w:id="0"/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t>ння будувати усні та письмові висловлювання з використанням прислівників для точнішого вираження думки.</w:t>
      </w:r>
    </w:p>
    <w:p w:rsidR="001F1FB6" w:rsidRPr="001F1FB6" w:rsidRDefault="001F1FB6" w:rsidP="001F1FB6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1FB6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1F1FB6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Когнітивна (пізнавальна) компетентність: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Розуміють способи творення прислівників, знаходять закономірності у мові, узагальнюють спостереження над мовними явищами.</w:t>
      </w:r>
    </w:p>
    <w:p w:rsidR="001F1FB6" w:rsidRPr="001F1FB6" w:rsidRDefault="001F1FB6" w:rsidP="001F1FB6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1FB6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1F1FB6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Соціальна і громадянська компетентність: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Працюють у парах та групах, слухають думки однокласників, дотримуються правил спілкування й співпраці.</w:t>
      </w:r>
    </w:p>
    <w:p w:rsidR="001F1FB6" w:rsidRPr="001F1FB6" w:rsidRDefault="001F1FB6" w:rsidP="001F1FB6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1FB6">
        <w:rPr>
          <w:rFonts w:ascii="Times New Roman" w:eastAsia="Times New Roman" w:hAnsi="Symbol" w:cs="Times New Roman"/>
          <w:sz w:val="24"/>
          <w:szCs w:val="24"/>
          <w:lang w:eastAsia="uk-UA"/>
        </w:rPr>
        <w:t>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1F1FB6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Ініціативність і самовираження:</w:t>
      </w:r>
      <w:r w:rsidRPr="001F1FB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Учні проявляють творчість під час складання речень або невеликих текстів із прислівниками, самостійно перевіряють правильність мовлення.</w:t>
      </w:r>
    </w:p>
    <w:p w:rsidR="001F1FB6" w:rsidRPr="001F1FB6" w:rsidRDefault="001F1FB6" w:rsidP="001F1FB6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</w:p>
    <w:p w:rsidR="001F1FB6" w:rsidRDefault="001F1FB6" w:rsidP="001F1FB6">
      <w:pPr>
        <w:spacing w:after="0" w:line="240" w:lineRule="auto"/>
        <w:ind w:left="284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Хід уроку</w:t>
      </w:r>
    </w:p>
    <w:p w:rsidR="002932EF" w:rsidRPr="002932EF" w:rsidRDefault="002932EF" w:rsidP="002932EF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932E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I. Організаційний момент (2 </w:t>
      </w:r>
      <w:proofErr w:type="spellStart"/>
      <w:r w:rsidRPr="002932E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хв</w:t>
      </w:r>
      <w:proofErr w:type="spellEnd"/>
      <w:r w:rsidRPr="002932E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)</w:t>
      </w:r>
    </w:p>
    <w:p w:rsidR="002932EF" w:rsidRPr="002932EF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Слова вчителя:</w:t>
      </w:r>
    </w:p>
    <w:p w:rsidR="002932EF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>Доброго ранку, дітки! Посміхніться одне одному, подумки побажайте гарного дня.</w:t>
      </w: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Погляньмо одне одному в очі – я бачу, що ви готові до праці!</w:t>
      </w: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3F4874BB">
            <wp:extent cx="2560320" cy="19202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7818031C">
            <wp:extent cx="2565400" cy="192405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31E3" w:rsidRPr="00CB31E3" w:rsidRDefault="00CB31E3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CB31E3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ІІ. Оголошення теми (2 хв.)</w:t>
      </w:r>
    </w:p>
    <w:p w:rsidR="002932EF" w:rsidRPr="002932EF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Проблемна ситуація: «Таємниця здоров’я Пилипка»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</w:t>
      </w:r>
    </w:p>
    <w:p w:rsidR="002932EF" w:rsidRPr="002932EF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>Діти, нещодавно я зустріла свого знайомого хлопчика Пилипка. Він завжди був веселий, енергійний, бігав, усміхався. Але цього разу виглядав дуже втомленим і засмученим.</w:t>
      </w: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Я запитала його: «Пилипку, що сталося?» А він відповів:</w:t>
      </w: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="00212D67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«Я спав і </w:t>
      </w:r>
      <w:r w:rsidRPr="002932EF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їв _</w:t>
      </w:r>
      <w:r w:rsidR="00212D67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________</w:t>
      </w:r>
      <w:r w:rsidRPr="002932EF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_, гуляв _</w:t>
      </w:r>
      <w:r w:rsidR="00212D67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__________. І  зараз почуваюся зле</w:t>
      </w:r>
      <w:r w:rsidRPr="002932EF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».</w:t>
      </w:r>
    </w:p>
    <w:p w:rsidR="002932EF" w:rsidRPr="002932EF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ви думаєте, чому Пилипко почувається зле?</w:t>
      </w:r>
    </w:p>
    <w:p w:rsidR="002932EF" w:rsidRPr="002932EF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(Діти обговорюють, що він, можливо, </w:t>
      </w:r>
      <w:r w:rsidRPr="002932E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погано спав, їв, мало рухався</w:t>
      </w: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>, тощо.)</w:t>
      </w:r>
    </w:p>
    <w:p w:rsidR="00AE7B77" w:rsidRDefault="002932EF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Правильно! Але зверніть увагу: у його реченнях бракує слів, які б описали </w:t>
      </w:r>
      <w:r w:rsidRPr="002932E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як саме</w:t>
      </w:r>
      <w:r w:rsidR="00AE7B7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він щось робив.</w:t>
      </w:r>
    </w:p>
    <w:p w:rsidR="00212D67" w:rsidRDefault="00E2218A" w:rsidP="002932EF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 давайте спробуємо вставити слова за змістом речення (погано,  мало. )</w:t>
      </w:r>
    </w:p>
    <w:p w:rsidR="002932EF" w:rsidRPr="002932EF" w:rsidRDefault="00E2218A" w:rsidP="00E2218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Поставте до них питання. Яка це частина мови, відповідає</w:t>
      </w:r>
      <w:r w:rsidR="002932EF"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питання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як?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932EF"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>(Діти: прислівники.)</w:t>
      </w:r>
    </w:p>
    <w:p w:rsidR="00CB31E3" w:rsidRPr="007C1002" w:rsidRDefault="002932EF" w:rsidP="007C1002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sz w:val="24"/>
          <w:szCs w:val="24"/>
          <w:lang w:eastAsia="uk-UA"/>
        </w:rPr>
        <w:t>Тож сьогодні ми навчимося творити прислівники, які допоможуть Пилипкові бути здоровим і щасливим!</w:t>
      </w:r>
    </w:p>
    <w:p w:rsidR="00CB31E3" w:rsidRPr="00774EA1" w:rsidRDefault="00CB31E3" w:rsidP="00774EA1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2932EF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II. </w:t>
      </w:r>
      <w:r w:rsidR="00AE7B77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Актуалізація опорних знань. </w:t>
      </w:r>
      <w:r w:rsidRPr="002932EF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Мотивація навчальної діяльності (3 </w:t>
      </w:r>
      <w:proofErr w:type="spellStart"/>
      <w:r w:rsidRPr="002932EF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хв</w:t>
      </w:r>
      <w:proofErr w:type="spellEnd"/>
      <w:r w:rsidRPr="002932EF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)</w:t>
      </w:r>
    </w:p>
    <w:p w:rsidR="00AE7B77" w:rsidRDefault="00AE7B77" w:rsidP="00AE7B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1. Гра з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лего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«Так чи ні».</w:t>
      </w:r>
    </w:p>
    <w:p w:rsidR="00AE7B77" w:rsidRDefault="00AE7B77" w:rsidP="00AE7B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2. Парна робота</w:t>
      </w:r>
      <w:r w:rsidR="0075536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 «Налаштуй Пилипка на гарні емоції»</w:t>
      </w:r>
    </w:p>
    <w:p w:rsidR="00AE7B77" w:rsidRPr="002932EF" w:rsidRDefault="007C1002" w:rsidP="00AE7B77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 ви знаєте, що прислівники можуть вплинути на наш настрій.  Давайте </w:t>
      </w:r>
      <w:r w:rsidR="00774EA1" w:rsidRPr="0075536A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допоможе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 </w:t>
      </w:r>
      <w:r w:rsidR="00774EA1" w:rsidRPr="0075536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Пилипкові стати щасливим.  </w:t>
      </w:r>
      <w:r w:rsidR="00CA7BDB">
        <w:rPr>
          <w:rFonts w:ascii="Times New Roman" w:eastAsia="Times New Roman" w:hAnsi="Times New Roman" w:cs="Times New Roman"/>
          <w:sz w:val="24"/>
          <w:szCs w:val="24"/>
          <w:lang w:eastAsia="uk-UA"/>
        </w:rPr>
        <w:t>Без них мовлення — як борщ</w:t>
      </w:r>
      <w:r w:rsidR="00AE7B77" w:rsidRPr="0075536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без солі!</w:t>
      </w:r>
    </w:p>
    <w:p w:rsidR="00CB31E3" w:rsidRPr="0075536A" w:rsidRDefault="0075536A" w:rsidP="00CB31E3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75536A">
        <w:rPr>
          <w:rFonts w:ascii="Times New Roman" w:hAnsi="Times New Roman" w:cs="Times New Roman"/>
          <w:i/>
          <w:sz w:val="24"/>
        </w:rPr>
        <w:t xml:space="preserve">Завдання. Утворіть прислівники від прикметників, які описують </w:t>
      </w:r>
      <w:r w:rsidRPr="0075536A">
        <w:rPr>
          <w:rStyle w:val="a5"/>
          <w:rFonts w:ascii="Times New Roman" w:hAnsi="Times New Roman" w:cs="Times New Roman"/>
          <w:i/>
          <w:sz w:val="24"/>
        </w:rPr>
        <w:t>стан людини</w:t>
      </w:r>
      <w:r w:rsidRPr="0075536A">
        <w:rPr>
          <w:rFonts w:ascii="Times New Roman" w:hAnsi="Times New Roman" w:cs="Times New Roman"/>
          <w:i/>
          <w:sz w:val="24"/>
        </w:rPr>
        <w:t>:</w:t>
      </w:r>
      <w:r w:rsidRPr="0075536A">
        <w:rPr>
          <w:rFonts w:ascii="Times New Roman" w:hAnsi="Times New Roman" w:cs="Times New Roman"/>
          <w:i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Я </w:t>
      </w:r>
      <w:r w:rsidRPr="0075536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uk-UA"/>
        </w:rPr>
        <w:t>радісний,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я почуваю себе ___________________. </w:t>
      </w:r>
    </w:p>
    <w:p w:rsidR="00774EA1" w:rsidRDefault="0075536A" w:rsidP="00CB31E3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75536A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Я </w:t>
      </w:r>
      <w:r w:rsidRPr="0075536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uk-UA"/>
        </w:rPr>
        <w:t>уважний</w:t>
      </w:r>
      <w:r w:rsidRPr="0075536A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, я слухаю ________________________. </w:t>
      </w:r>
    </w:p>
    <w:p w:rsidR="0075536A" w:rsidRDefault="0075536A" w:rsidP="00CB31E3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Я </w:t>
      </w:r>
      <w:r w:rsidRPr="007C100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uk-UA"/>
        </w:rPr>
        <w:t>впевнений,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я розпочинаю день _______________.</w:t>
      </w:r>
    </w:p>
    <w:p w:rsidR="0075536A" w:rsidRPr="0075536A" w:rsidRDefault="007C1002" w:rsidP="00CB31E3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Я </w:t>
      </w:r>
      <w:r w:rsidRPr="007C100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uk-UA"/>
        </w:rPr>
        <w:t>спокійний,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я на уроці веду себе ______________.</w:t>
      </w:r>
    </w:p>
    <w:p w:rsidR="007C1002" w:rsidRPr="007C1002" w:rsidRDefault="007C1002" w:rsidP="0043376B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7C100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lastRenderedPageBreak/>
        <w:t xml:space="preserve">V. Опрацювання нового матеріалу (10 </w:t>
      </w:r>
      <w:proofErr w:type="spellStart"/>
      <w:r w:rsidRPr="007C100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хв</w:t>
      </w:r>
      <w:proofErr w:type="spellEnd"/>
      <w:r w:rsidRPr="007C100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)</w:t>
      </w:r>
    </w:p>
    <w:p w:rsidR="006E470C" w:rsidRDefault="006E470C" w:rsidP="0043376B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Каліграфічна хвилинка.</w:t>
      </w:r>
    </w:p>
    <w:p w:rsidR="00974CED" w:rsidRDefault="0044267A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drawing>
          <wp:inline distT="0" distB="0" distL="0" distR="0" wp14:anchorId="33E664F9" wp14:editId="28BC723C">
            <wp:extent cx="2225040" cy="1668780"/>
            <wp:effectExtent l="0" t="0" r="381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66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4CED" w:rsidRDefault="00974CED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t>2. Гра-змагання «Хлопчики і дівчатка».</w:t>
      </w:r>
    </w:p>
    <w:p w:rsidR="00974CED" w:rsidRDefault="00974CED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drawing>
          <wp:inline distT="0" distB="0" distL="0" distR="0" wp14:anchorId="3FA27AD6">
            <wp:extent cx="2034540" cy="152590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52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470C" w:rsidRDefault="006E470C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</w:pPr>
    </w:p>
    <w:p w:rsidR="00974CED" w:rsidRDefault="00597443" w:rsidP="0059744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</w:t>
      </w:r>
    </w:p>
    <w:p w:rsidR="00974CED" w:rsidRDefault="00974CED" w:rsidP="0059744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</w:t>
      </w:r>
    </w:p>
    <w:p w:rsidR="00597443" w:rsidRDefault="00974CED" w:rsidP="0059744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</w:t>
      </w:r>
      <w:r w:rsidR="000A2F9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</w:t>
      </w:r>
      <w:r w:rsidR="0059744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. Словникова робота «Чарівна скринька» </w:t>
      </w:r>
    </w:p>
    <w:p w:rsidR="00974CED" w:rsidRDefault="007D00BD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Потрібно розгадати прислівник, який захований у ребусі. </w:t>
      </w:r>
      <w:r w:rsidR="00B927B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Зараз один із учнів йде </w:t>
      </w:r>
      <w:r w:rsidR="00597443" w:rsidRPr="00B927B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до дошки</w:t>
      </w:r>
      <w:r w:rsidR="00B927B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, дістає зі скриньки ребус, показує дітям та відгадує. А ви повинні сказати правильно чи ні.</w:t>
      </w:r>
    </w:p>
    <w:p w:rsidR="00597443" w:rsidRDefault="00B927BE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974CED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drawing>
          <wp:inline distT="0" distB="0" distL="0" distR="0" wp14:anchorId="1ADAED75" wp14:editId="5BD45F9E">
            <wp:extent cx="1595120" cy="1196340"/>
            <wp:effectExtent l="0" t="0" r="508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935" cy="1197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4CED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drawing>
          <wp:inline distT="0" distB="0" distL="0" distR="0" wp14:anchorId="766CDDDC" wp14:editId="49883848">
            <wp:extent cx="1592580" cy="1194435"/>
            <wp:effectExtent l="0" t="0" r="762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392" cy="1195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E08" w:rsidRPr="007973D0" w:rsidRDefault="00974CED" w:rsidP="007973D0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Виділіть у даних словах префікс.</w:t>
      </w:r>
      <w:r w:rsidR="000A2F9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Над кожним словом олівцем поставте питання. </w:t>
      </w:r>
    </w:p>
    <w:p w:rsidR="000A2F9E" w:rsidRPr="00903530" w:rsidRDefault="007973D0" w:rsidP="007973D0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</w:t>
      </w:r>
      <w:r w:rsidR="00903530" w:rsidRPr="0090353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 Робота з підручником.</w:t>
      </w:r>
      <w:r w:rsidRPr="007973D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5</w:t>
      </w:r>
      <w:r w:rsidRPr="00A17E0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. </w:t>
      </w:r>
      <w:proofErr w:type="spellStart"/>
      <w:r w:rsidRPr="00A17E0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Фізкультхвилинка</w:t>
      </w:r>
      <w:proofErr w:type="spellEnd"/>
    </w:p>
    <w:p w:rsidR="007973D0" w:rsidRPr="007973D0" w:rsidRDefault="00903530" w:rsidP="007973D0">
      <w:pPr>
        <w:spacing w:after="0" w:line="240" w:lineRule="auto"/>
        <w:ind w:left="284"/>
        <w:rPr>
          <w:rFonts w:hAnsi="Calibri"/>
          <w:color w:val="000000" w:themeColor="text1"/>
          <w:kern w:val="24"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uk-UA"/>
        </w:rPr>
        <w:drawing>
          <wp:inline distT="0" distB="0" distL="0" distR="0" wp14:anchorId="429079EB" wp14:editId="3BA1F863">
            <wp:extent cx="2536533" cy="16078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44" b="22513"/>
                    <a:stretch/>
                  </pic:blipFill>
                  <pic:spPr bwMode="auto">
                    <a:xfrm>
                      <a:off x="0" y="0"/>
                      <a:ext cx="2536533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73D0" w:rsidRPr="007973D0">
        <w:rPr>
          <w:rFonts w:hAnsi="Calibri"/>
          <w:color w:val="000000" w:themeColor="text1"/>
          <w:kern w:val="24"/>
          <w:sz w:val="36"/>
          <w:szCs w:val="36"/>
        </w:rPr>
        <w:t xml:space="preserve"> </w:t>
      </w:r>
      <w:r w:rsidR="007973D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drawing>
          <wp:inline distT="0" distB="0" distL="0" distR="0" wp14:anchorId="4FC2BF30" wp14:editId="7D2D6A60">
            <wp:extent cx="2377440" cy="1638300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284" cy="164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73D0" w:rsidRDefault="007973D0" w:rsidP="007973D0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6. Самостійна робота</w:t>
      </w:r>
    </w:p>
    <w:p w:rsidR="007973D0" w:rsidRDefault="007973D0" w:rsidP="007973D0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uk-UA"/>
        </w:rPr>
        <w:drawing>
          <wp:inline distT="0" distB="0" distL="0" distR="0" wp14:anchorId="79F95A11">
            <wp:extent cx="2575560" cy="17145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73D0" w:rsidRDefault="007973D0" w:rsidP="007973D0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7. Бесіда «Моє здоров’я, моє право».</w:t>
      </w:r>
    </w:p>
    <w:p w:rsidR="007973D0" w:rsidRPr="007973D0" w:rsidRDefault="007973D0" w:rsidP="007973D0">
      <w:pPr>
        <w:pStyle w:val="a7"/>
        <w:spacing w:before="0" w:beforeAutospacing="0" w:after="0" w:afterAutospacing="0"/>
        <w:ind w:left="284"/>
      </w:pPr>
      <w:r w:rsidRPr="007973D0">
        <w:rPr>
          <w:color w:val="000000" w:themeColor="text1"/>
          <w:kern w:val="24"/>
        </w:rPr>
        <w:t xml:space="preserve">Щороку Всесвітній день здоров’я проходить під </w:t>
      </w:r>
      <w:r>
        <w:rPr>
          <w:color w:val="000000" w:themeColor="text1"/>
          <w:kern w:val="24"/>
        </w:rPr>
        <w:t xml:space="preserve">гаслом </w:t>
      </w:r>
      <w:r w:rsidRPr="007973D0">
        <w:rPr>
          <w:color w:val="000000" w:themeColor="text1"/>
          <w:kern w:val="24"/>
        </w:rPr>
        <w:t>«Моє здоров’я, моє право».</w:t>
      </w:r>
    </w:p>
    <w:p w:rsidR="00CB2F64" w:rsidRDefault="007973D0" w:rsidP="007973D0">
      <w:pPr>
        <w:spacing w:after="0" w:line="240" w:lineRule="auto"/>
        <w:ind w:left="284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</w:pPr>
      <w:r w:rsidRPr="007973D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lastRenderedPageBreak/>
        <w:t xml:space="preserve">Мета святкування — підкреслити важливість здоров'я кожної людини. У наш час здоров'я — це не відсутність хвороб, а фізична, психологічна гармонія людини, її доброзичливе ставлення як до інших людей, так і до навколишнього середовища. </w:t>
      </w:r>
    </w:p>
    <w:p w:rsidR="00094B08" w:rsidRDefault="00094B08" w:rsidP="00094B08">
      <w:pPr>
        <w:spacing w:after="0" w:line="240" w:lineRule="auto"/>
        <w:ind w:left="284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</w:pPr>
      <w:r w:rsidRPr="007973D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>Згідно вчених, здоров'я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 xml:space="preserve"> 100% залежить від трьох чинників.</w:t>
      </w:r>
    </w:p>
    <w:p w:rsidR="00094B08" w:rsidRDefault="00094B08" w:rsidP="007973D0">
      <w:pPr>
        <w:spacing w:after="0" w:line="240" w:lineRule="auto"/>
        <w:ind w:left="284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>Сума цих трьох чинників дорівнює 100%.</w:t>
      </w:r>
    </w:p>
    <w:p w:rsidR="00094B08" w:rsidRDefault="00094B08" w:rsidP="007973D0">
      <w:pPr>
        <w:spacing w:after="0" w:line="240" w:lineRule="auto"/>
        <w:ind w:left="284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 xml:space="preserve">Нам треба знайти скільки припадає % на кожний чинник. Поміркуйте. </w:t>
      </w:r>
    </w:p>
    <w:p w:rsidR="00CB2F64" w:rsidRDefault="007973D0" w:rsidP="007973D0">
      <w:pPr>
        <w:spacing w:after="0" w:line="240" w:lineRule="auto"/>
        <w:ind w:left="284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</w:pPr>
      <w:r w:rsidRPr="007973D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 xml:space="preserve">більше ніж на 50% воно обумовлено способом життя людини, </w:t>
      </w:r>
    </w:p>
    <w:p w:rsidR="00CB2F64" w:rsidRDefault="007973D0" w:rsidP="007973D0">
      <w:pPr>
        <w:spacing w:after="0" w:line="240" w:lineRule="auto"/>
        <w:ind w:left="284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</w:pPr>
      <w:r w:rsidRPr="007973D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 xml:space="preserve">близько 40% — соціальними й природними умовами життя, </w:t>
      </w:r>
    </w:p>
    <w:p w:rsidR="007973D0" w:rsidRPr="007973D0" w:rsidRDefault="007973D0" w:rsidP="007973D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973D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uk-UA"/>
        </w:rPr>
        <w:t>10% становить спадковість.</w:t>
      </w:r>
    </w:p>
    <w:p w:rsidR="000A2F9E" w:rsidRDefault="000A2F9E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0A2F9E" w:rsidRDefault="000A2F9E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0A2F9E" w:rsidRDefault="000A2F9E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0A2F9E" w:rsidRDefault="000A2F9E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0A2F9E" w:rsidRPr="00B927BE" w:rsidRDefault="000A2F9E" w:rsidP="0059744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2932EF" w:rsidRPr="00774EA1" w:rsidRDefault="002932EF" w:rsidP="0043376B">
      <w:pPr>
        <w:spacing w:after="0"/>
        <w:ind w:left="284"/>
        <w:rPr>
          <w:rFonts w:ascii="Arial" w:hAnsi="Arial" w:cs="Arial"/>
          <w:color w:val="171718"/>
          <w:sz w:val="27"/>
          <w:szCs w:val="27"/>
          <w:shd w:val="clear" w:color="auto" w:fill="FDFEFF"/>
        </w:rPr>
      </w:pPr>
    </w:p>
    <w:p w:rsidR="00CB31E3" w:rsidRDefault="00CB31E3" w:rsidP="0043376B">
      <w:pPr>
        <w:spacing w:after="0"/>
        <w:ind w:left="284"/>
        <w:rPr>
          <w:rFonts w:ascii="Arial" w:hAnsi="Arial" w:cs="Arial"/>
          <w:color w:val="171718"/>
          <w:sz w:val="27"/>
          <w:szCs w:val="27"/>
          <w:shd w:val="clear" w:color="auto" w:fill="FDFEFF"/>
        </w:rPr>
      </w:pPr>
    </w:p>
    <w:p w:rsidR="00212D67" w:rsidRDefault="00212D67" w:rsidP="0043376B">
      <w:pPr>
        <w:spacing w:after="0"/>
        <w:ind w:left="284"/>
      </w:pPr>
    </w:p>
    <w:p w:rsidR="000A2F9E" w:rsidRPr="000A2F9E" w:rsidRDefault="000A2F9E" w:rsidP="000A2F9E">
      <w:pPr>
        <w:spacing w:after="0" w:line="240" w:lineRule="auto"/>
        <w:ind w:left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A2F9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Вправа «Обери прислівник настрою»</w:t>
      </w:r>
    </w:p>
    <w:p w:rsidR="000A2F9E" w:rsidRPr="000A2F9E" w:rsidRDefault="000A2F9E" w:rsidP="000A2F9E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2F9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Слова вчителя:</w:t>
      </w:r>
    </w:p>
    <w:p w:rsidR="000A2F9E" w:rsidRPr="000A2F9E" w:rsidRDefault="000A2F9E" w:rsidP="000A2F9E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2F9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Діти, перш ніж ми вирушимо в мовну подорож, давайте з’ясуємо: </w:t>
      </w:r>
      <w:r w:rsidRPr="000A2F9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який у вас сьогодні настрій?</w:t>
      </w:r>
      <w:r w:rsidRPr="000A2F9E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Але зробимо це не просто — а за допомогою </w:t>
      </w:r>
      <w:r w:rsidRPr="000A2F9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прислівників</w:t>
      </w:r>
      <w:r w:rsidRPr="000A2F9E">
        <w:rPr>
          <w:rFonts w:ascii="Times New Roman" w:eastAsia="Times New Roman" w:hAnsi="Times New Roman" w:cs="Times New Roman"/>
          <w:sz w:val="24"/>
          <w:szCs w:val="24"/>
          <w:lang w:eastAsia="uk-UA"/>
        </w:rPr>
        <w:t>!</w:t>
      </w:r>
    </w:p>
    <w:p w:rsidR="000A2F9E" w:rsidRDefault="000A2F9E" w:rsidP="0043376B">
      <w:pPr>
        <w:spacing w:after="0"/>
        <w:ind w:left="284"/>
      </w:pPr>
      <w:r>
        <w:rPr>
          <w:noProof/>
          <w:lang w:eastAsia="uk-UA"/>
        </w:rPr>
        <w:drawing>
          <wp:inline distT="0" distB="0" distL="0" distR="0" wp14:anchorId="6C0F6217" wp14:editId="32AF191C">
            <wp:extent cx="6423660" cy="26136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35061" t="40900" r="26362" b="25489"/>
                    <a:stretch/>
                  </pic:blipFill>
                  <pic:spPr bwMode="auto">
                    <a:xfrm>
                      <a:off x="0" y="0"/>
                      <a:ext cx="6436515" cy="261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2D67" w:rsidRDefault="00212D67" w:rsidP="0043376B">
      <w:pPr>
        <w:spacing w:after="0"/>
        <w:ind w:left="284"/>
      </w:pPr>
    </w:p>
    <w:p w:rsidR="00D96451" w:rsidRDefault="00D96451" w:rsidP="0043376B">
      <w:pPr>
        <w:spacing w:after="0"/>
        <w:ind w:left="284"/>
      </w:pPr>
    </w:p>
    <w:sectPr w:rsidR="00D96451" w:rsidSect="002932EF">
      <w:type w:val="continuous"/>
      <w:pgSz w:w="11906" w:h="16838"/>
      <w:pgMar w:top="0" w:right="424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373AD"/>
    <w:multiLevelType w:val="multilevel"/>
    <w:tmpl w:val="21E8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B23E20"/>
    <w:multiLevelType w:val="multilevel"/>
    <w:tmpl w:val="3AE6E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60"/>
    <w:rsid w:val="00005E39"/>
    <w:rsid w:val="000855D0"/>
    <w:rsid w:val="00094B08"/>
    <w:rsid w:val="000A2F9E"/>
    <w:rsid w:val="00124E1A"/>
    <w:rsid w:val="001F1FB6"/>
    <w:rsid w:val="00212D67"/>
    <w:rsid w:val="00246B57"/>
    <w:rsid w:val="002932EF"/>
    <w:rsid w:val="0043376B"/>
    <w:rsid w:val="0044267A"/>
    <w:rsid w:val="004536CF"/>
    <w:rsid w:val="00597443"/>
    <w:rsid w:val="006E470C"/>
    <w:rsid w:val="0075536A"/>
    <w:rsid w:val="00774EA1"/>
    <w:rsid w:val="007973D0"/>
    <w:rsid w:val="007C1002"/>
    <w:rsid w:val="007D00BD"/>
    <w:rsid w:val="00903530"/>
    <w:rsid w:val="00933870"/>
    <w:rsid w:val="00974CED"/>
    <w:rsid w:val="009F7DF9"/>
    <w:rsid w:val="00A17E08"/>
    <w:rsid w:val="00AE7B77"/>
    <w:rsid w:val="00B927BE"/>
    <w:rsid w:val="00CA7BDB"/>
    <w:rsid w:val="00CB2F64"/>
    <w:rsid w:val="00CB31E3"/>
    <w:rsid w:val="00CF7C60"/>
    <w:rsid w:val="00D96451"/>
    <w:rsid w:val="00E008D1"/>
    <w:rsid w:val="00E2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2E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12D67"/>
    <w:rPr>
      <w:b/>
      <w:bCs/>
    </w:rPr>
  </w:style>
  <w:style w:type="character" w:styleId="a6">
    <w:name w:val="Emphasis"/>
    <w:basedOn w:val="a0"/>
    <w:uiPriority w:val="20"/>
    <w:qFormat/>
    <w:rsid w:val="00AE7B77"/>
    <w:rPr>
      <w:i/>
      <w:iCs/>
    </w:rPr>
  </w:style>
  <w:style w:type="paragraph" w:styleId="a7">
    <w:name w:val="Normal (Web)"/>
    <w:basedOn w:val="a"/>
    <w:uiPriority w:val="99"/>
    <w:semiHidden/>
    <w:unhideWhenUsed/>
    <w:rsid w:val="007973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2E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12D67"/>
    <w:rPr>
      <w:b/>
      <w:bCs/>
    </w:rPr>
  </w:style>
  <w:style w:type="character" w:styleId="a6">
    <w:name w:val="Emphasis"/>
    <w:basedOn w:val="a0"/>
    <w:uiPriority w:val="20"/>
    <w:qFormat/>
    <w:rsid w:val="00AE7B77"/>
    <w:rPr>
      <w:i/>
      <w:iCs/>
    </w:rPr>
  </w:style>
  <w:style w:type="paragraph" w:styleId="a7">
    <w:name w:val="Normal (Web)"/>
    <w:basedOn w:val="a"/>
    <w:uiPriority w:val="99"/>
    <w:semiHidden/>
    <w:unhideWhenUsed/>
    <w:rsid w:val="007973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9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5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8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7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6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5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0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6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9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3</Pages>
  <Words>2684</Words>
  <Characters>1531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2025-04-05T08:32:00Z</dcterms:created>
  <dcterms:modified xsi:type="dcterms:W3CDTF">2025-10-17T17:10:00Z</dcterms:modified>
</cp:coreProperties>
</file>