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A" w:rsidRPr="00AB050C" w:rsidRDefault="0072192A" w:rsidP="0072192A">
      <w:pPr>
        <w:jc w:val="center"/>
        <w:rPr>
          <w:rFonts w:ascii="Verdana" w:hAnsi="Verdana"/>
          <w:b/>
          <w:color w:val="000080"/>
          <w:sz w:val="32"/>
          <w:szCs w:val="32"/>
        </w:rPr>
      </w:pPr>
    </w:p>
    <w:p w:rsidR="0072192A" w:rsidRPr="00AB050C" w:rsidRDefault="0072192A" w:rsidP="0072192A">
      <w:pPr>
        <w:jc w:val="center"/>
        <w:rPr>
          <w:rFonts w:ascii="Verdana" w:hAnsi="Verdana"/>
          <w:b/>
          <w:color w:val="000080"/>
          <w:sz w:val="32"/>
          <w:szCs w:val="32"/>
        </w:rPr>
      </w:pPr>
      <w:proofErr w:type="spellStart"/>
      <w:r>
        <w:rPr>
          <w:rFonts w:ascii="Verdana" w:hAnsi="Verdana"/>
          <w:b/>
          <w:color w:val="000080"/>
          <w:sz w:val="32"/>
          <w:szCs w:val="32"/>
        </w:rPr>
        <w:t>Одеська</w:t>
      </w:r>
      <w:proofErr w:type="spellEnd"/>
      <w:r w:rsidRPr="00AB050C">
        <w:rPr>
          <w:rFonts w:ascii="Verdana" w:hAnsi="Verdana"/>
          <w:b/>
          <w:color w:val="000080"/>
          <w:sz w:val="32"/>
          <w:szCs w:val="32"/>
        </w:rPr>
        <w:t xml:space="preserve"> </w:t>
      </w:r>
      <w:proofErr w:type="spellStart"/>
      <w:r w:rsidRPr="00AB050C">
        <w:rPr>
          <w:rFonts w:ascii="Verdana" w:hAnsi="Verdana"/>
          <w:b/>
          <w:color w:val="000080"/>
          <w:sz w:val="32"/>
          <w:szCs w:val="32"/>
        </w:rPr>
        <w:t>спец</w:t>
      </w:r>
      <w:proofErr w:type="gramStart"/>
      <w:r w:rsidRPr="00AB050C">
        <w:rPr>
          <w:rFonts w:ascii="Verdana" w:hAnsi="Verdana"/>
          <w:b/>
          <w:color w:val="000080"/>
          <w:sz w:val="32"/>
          <w:szCs w:val="32"/>
        </w:rPr>
        <w:t>i</w:t>
      </w:r>
      <w:proofErr w:type="gramEnd"/>
      <w:r w:rsidRPr="00AB050C">
        <w:rPr>
          <w:rFonts w:ascii="Verdana" w:hAnsi="Verdana"/>
          <w:b/>
          <w:color w:val="000080"/>
          <w:sz w:val="32"/>
          <w:szCs w:val="32"/>
        </w:rPr>
        <w:t>алiзовна</w:t>
      </w:r>
      <w:proofErr w:type="spellEnd"/>
      <w:r w:rsidRPr="00AB050C">
        <w:rPr>
          <w:rFonts w:ascii="Verdana" w:hAnsi="Verdana"/>
          <w:b/>
          <w:color w:val="000080"/>
          <w:sz w:val="32"/>
          <w:szCs w:val="32"/>
        </w:rPr>
        <w:t xml:space="preserve"> школа №10</w:t>
      </w:r>
    </w:p>
    <w:p w:rsidR="0072192A" w:rsidRPr="00AB050C" w:rsidRDefault="0072192A" w:rsidP="0072192A">
      <w:pPr>
        <w:jc w:val="center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М.Одеси</w:t>
      </w:r>
    </w:p>
    <w:p w:rsidR="0072192A" w:rsidRPr="00AB050C" w:rsidRDefault="0072192A" w:rsidP="0072192A">
      <w:pPr>
        <w:jc w:val="center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</w:rPr>
        <w:t xml:space="preserve">М.Одеса, </w:t>
      </w:r>
      <w:proofErr w:type="spellStart"/>
      <w:r w:rsidRPr="00AB050C">
        <w:rPr>
          <w:rFonts w:ascii="Verdana" w:hAnsi="Verdana"/>
          <w:b/>
          <w:color w:val="000080"/>
          <w:sz w:val="32"/>
          <w:szCs w:val="32"/>
        </w:rPr>
        <w:t>ву</w:t>
      </w:r>
      <w:proofErr w:type="spellEnd"/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л</w:t>
      </w:r>
      <w:r w:rsidRPr="00AB050C">
        <w:rPr>
          <w:rFonts w:ascii="Verdana" w:hAnsi="Verdana"/>
          <w:b/>
          <w:color w:val="000080"/>
          <w:sz w:val="32"/>
          <w:szCs w:val="32"/>
        </w:rPr>
        <w:t xml:space="preserve">. 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10 Квітня</w:t>
      </w:r>
      <w:r w:rsidRPr="00AB050C">
        <w:rPr>
          <w:rFonts w:ascii="Verdana" w:hAnsi="Verdana"/>
          <w:b/>
          <w:color w:val="000080"/>
          <w:sz w:val="32"/>
          <w:szCs w:val="32"/>
        </w:rPr>
        <w:t xml:space="preserve"> 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 xml:space="preserve"> 22      </w:t>
      </w:r>
      <w:r w:rsidRPr="00AB050C">
        <w:rPr>
          <w:rFonts w:ascii="Verdana" w:hAnsi="Verdana"/>
          <w:b/>
          <w:color w:val="000080"/>
          <w:sz w:val="32"/>
          <w:szCs w:val="32"/>
        </w:rPr>
        <w:t>тел: 72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6</w:t>
      </w:r>
      <w:r w:rsidRPr="00AB050C">
        <w:rPr>
          <w:rFonts w:ascii="Verdana" w:hAnsi="Verdana"/>
          <w:b/>
          <w:color w:val="000080"/>
          <w:sz w:val="32"/>
          <w:szCs w:val="32"/>
        </w:rPr>
        <w:t>-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76</w:t>
      </w:r>
      <w:r w:rsidRPr="00AB050C">
        <w:rPr>
          <w:rFonts w:ascii="Verdana" w:hAnsi="Verdana"/>
          <w:b/>
          <w:color w:val="000080"/>
          <w:sz w:val="32"/>
          <w:szCs w:val="32"/>
        </w:rPr>
        <w:t>-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8</w:t>
      </w:r>
      <w:r w:rsidRPr="00AB050C">
        <w:rPr>
          <w:rFonts w:ascii="Verdana" w:hAnsi="Verdana"/>
          <w:b/>
          <w:color w:val="000080"/>
          <w:sz w:val="32"/>
          <w:szCs w:val="32"/>
        </w:rPr>
        <w:t>0</w:t>
      </w:r>
    </w:p>
    <w:p w:rsidR="0072192A" w:rsidRDefault="0072192A" w:rsidP="0072192A">
      <w:pPr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========</w:t>
      </w:r>
      <w:r>
        <w:rPr>
          <w:rFonts w:ascii="Verdana" w:hAnsi="Verdana"/>
          <w:b/>
          <w:color w:val="000080"/>
          <w:sz w:val="32"/>
          <w:szCs w:val="32"/>
          <w:lang w:val="uk-UA"/>
        </w:rPr>
        <w:t>=========================</w:t>
      </w:r>
    </w:p>
    <w:p w:rsidR="0072192A" w:rsidRPr="00AB050C" w:rsidRDefault="0072192A" w:rsidP="0072192A">
      <w:pPr>
        <w:rPr>
          <w:rFonts w:ascii="Verdana" w:hAnsi="Verdana"/>
          <w:b/>
          <w:color w:val="000080"/>
          <w:sz w:val="32"/>
          <w:szCs w:val="32"/>
          <w:lang w:val="uk-UA"/>
        </w:rPr>
      </w:pPr>
    </w:p>
    <w:p w:rsidR="0072192A" w:rsidRPr="00AB050C" w:rsidRDefault="0072192A" w:rsidP="0072192A">
      <w:pPr>
        <w:jc w:val="center"/>
        <w:rPr>
          <w:rFonts w:ascii="Verdana" w:hAnsi="Verdana"/>
          <w:b/>
          <w:color w:val="000080"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jc w:val="center"/>
        <w:rPr>
          <w:rFonts w:ascii="Verdana" w:hAnsi="Verdana"/>
          <w:b/>
          <w:sz w:val="32"/>
          <w:szCs w:val="32"/>
          <w:lang w:val="uk-UA"/>
        </w:rPr>
      </w:pPr>
    </w:p>
    <w:p w:rsidR="0072192A" w:rsidRPr="00AB050C" w:rsidRDefault="0072192A" w:rsidP="0072192A">
      <w:pPr>
        <w:pStyle w:val="a4"/>
        <w:jc w:val="center"/>
        <w:rPr>
          <w:rFonts w:ascii="Verdana" w:hAnsi="Verdana"/>
          <w:b/>
          <w:color w:val="000080"/>
          <w:sz w:val="52"/>
          <w:szCs w:val="52"/>
          <w:lang w:val="uk-UA"/>
        </w:rPr>
      </w:pPr>
      <w:r w:rsidRPr="00AB050C">
        <w:rPr>
          <w:rFonts w:ascii="Verdana" w:hAnsi="Verdana"/>
          <w:b/>
          <w:color w:val="000080"/>
          <w:sz w:val="52"/>
          <w:szCs w:val="52"/>
          <w:lang w:val="uk-UA"/>
        </w:rPr>
        <w:t>ПЛАН – КОНСПЕКТ</w:t>
      </w:r>
    </w:p>
    <w:p w:rsidR="0072192A" w:rsidRPr="00AB050C" w:rsidRDefault="007C0A55" w:rsidP="0072192A">
      <w:pPr>
        <w:pStyle w:val="a4"/>
        <w:jc w:val="center"/>
        <w:rPr>
          <w:rFonts w:ascii="Verdana" w:hAnsi="Verdana"/>
          <w:b/>
          <w:color w:val="000080"/>
          <w:sz w:val="52"/>
          <w:szCs w:val="52"/>
          <w:lang w:val="uk-UA"/>
        </w:rPr>
      </w:pPr>
      <w:r>
        <w:rPr>
          <w:rFonts w:ascii="Verdana" w:hAnsi="Verdana"/>
          <w:b/>
          <w:color w:val="000080"/>
          <w:sz w:val="52"/>
          <w:szCs w:val="52"/>
          <w:lang w:val="uk-UA"/>
        </w:rPr>
        <w:t xml:space="preserve"> </w:t>
      </w:r>
      <w:r w:rsidR="0072192A" w:rsidRPr="00AB050C">
        <w:rPr>
          <w:rFonts w:ascii="Verdana" w:hAnsi="Verdana"/>
          <w:b/>
          <w:color w:val="000080"/>
          <w:sz w:val="52"/>
          <w:szCs w:val="52"/>
          <w:lang w:val="uk-UA"/>
        </w:rPr>
        <w:t xml:space="preserve"> ІНТЕГРОВАНОГО УРОКУ</w:t>
      </w:r>
    </w:p>
    <w:p w:rsidR="0072192A" w:rsidRPr="00AB050C" w:rsidRDefault="0072192A" w:rsidP="0072192A">
      <w:pPr>
        <w:pStyle w:val="a4"/>
        <w:jc w:val="center"/>
        <w:rPr>
          <w:rFonts w:ascii="Verdana" w:hAnsi="Verdana"/>
          <w:b/>
          <w:color w:val="000080"/>
          <w:sz w:val="52"/>
          <w:szCs w:val="52"/>
          <w:lang w:val="uk-UA"/>
        </w:rPr>
      </w:pPr>
      <w:r>
        <w:rPr>
          <w:rFonts w:ascii="Verdana" w:hAnsi="Verdana"/>
          <w:b/>
          <w:color w:val="000080"/>
          <w:sz w:val="52"/>
          <w:szCs w:val="52"/>
          <w:lang w:val="uk-UA"/>
        </w:rPr>
        <w:t>(Я у світі</w:t>
      </w:r>
      <w:r w:rsidRPr="00AB050C">
        <w:rPr>
          <w:rFonts w:ascii="Verdana" w:hAnsi="Verdana"/>
          <w:b/>
          <w:color w:val="000080"/>
          <w:sz w:val="52"/>
          <w:szCs w:val="52"/>
          <w:lang w:val="uk-UA"/>
        </w:rPr>
        <w:t>, МАТЕМАТИКА)</w:t>
      </w:r>
    </w:p>
    <w:p w:rsidR="0072192A" w:rsidRDefault="0072192A" w:rsidP="0072192A">
      <w:pPr>
        <w:pStyle w:val="a4"/>
        <w:jc w:val="center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jc w:val="right"/>
        <w:rPr>
          <w:rFonts w:ascii="Verdana" w:hAnsi="Verdana"/>
          <w:b/>
          <w:color w:val="000080"/>
          <w:sz w:val="36"/>
          <w:szCs w:val="36"/>
          <w:lang w:val="uk-UA"/>
        </w:rPr>
      </w:pPr>
      <w:r w:rsidRPr="00AB050C">
        <w:rPr>
          <w:rFonts w:ascii="Verdana" w:hAnsi="Verdana"/>
          <w:b/>
          <w:color w:val="000080"/>
          <w:sz w:val="36"/>
          <w:szCs w:val="36"/>
          <w:lang w:val="uk-UA"/>
        </w:rPr>
        <w:t>БУЗНЯКОВА Н.В.</w:t>
      </w:r>
    </w:p>
    <w:p w:rsidR="0072192A" w:rsidRDefault="0072192A" w:rsidP="0072192A">
      <w:pPr>
        <w:pStyle w:val="a4"/>
        <w:jc w:val="right"/>
        <w:rPr>
          <w:rFonts w:ascii="Verdana" w:hAnsi="Verdana"/>
          <w:b/>
          <w:color w:val="000080"/>
          <w:sz w:val="36"/>
          <w:szCs w:val="36"/>
          <w:lang w:val="uk-UA"/>
        </w:rPr>
      </w:pPr>
      <w:r>
        <w:rPr>
          <w:rFonts w:ascii="Verdana" w:hAnsi="Verdana"/>
          <w:b/>
          <w:color w:val="000080"/>
          <w:sz w:val="36"/>
          <w:szCs w:val="36"/>
          <w:lang w:val="uk-UA"/>
        </w:rPr>
        <w:t>Вища категорія,</w:t>
      </w:r>
    </w:p>
    <w:p w:rsidR="0072192A" w:rsidRPr="00AB050C" w:rsidRDefault="0072192A" w:rsidP="0072192A">
      <w:pPr>
        <w:pStyle w:val="a4"/>
        <w:jc w:val="right"/>
        <w:rPr>
          <w:rFonts w:ascii="Verdana" w:hAnsi="Verdana"/>
          <w:b/>
          <w:color w:val="000080"/>
          <w:sz w:val="36"/>
          <w:szCs w:val="36"/>
          <w:lang w:val="uk-UA"/>
        </w:rPr>
      </w:pPr>
      <w:r>
        <w:rPr>
          <w:rFonts w:ascii="Verdana" w:hAnsi="Verdana"/>
          <w:b/>
          <w:color w:val="000080"/>
          <w:sz w:val="36"/>
          <w:szCs w:val="36"/>
          <w:lang w:val="uk-UA"/>
        </w:rPr>
        <w:t>Вчитель-методист</w:t>
      </w: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rPr>
          <w:rFonts w:ascii="Verdana" w:hAnsi="Verdana"/>
          <w:b/>
          <w:sz w:val="32"/>
          <w:szCs w:val="32"/>
          <w:lang w:val="uk-UA"/>
        </w:rPr>
      </w:pPr>
    </w:p>
    <w:p w:rsidR="0072192A" w:rsidRDefault="0072192A" w:rsidP="0072192A">
      <w:pPr>
        <w:pStyle w:val="a4"/>
        <w:jc w:val="right"/>
        <w:rPr>
          <w:rFonts w:ascii="Verdana" w:hAnsi="Verdana"/>
          <w:b/>
          <w:color w:val="000080"/>
          <w:sz w:val="36"/>
          <w:szCs w:val="36"/>
          <w:lang w:val="uk-UA"/>
        </w:rPr>
      </w:pPr>
      <w:r w:rsidRPr="00AB050C">
        <w:rPr>
          <w:rFonts w:ascii="Verdana" w:hAnsi="Verdana"/>
          <w:b/>
          <w:color w:val="000080"/>
          <w:sz w:val="36"/>
          <w:szCs w:val="36"/>
          <w:lang w:val="uk-UA"/>
        </w:rPr>
        <w:t>=============================</w:t>
      </w:r>
    </w:p>
    <w:p w:rsidR="0072192A" w:rsidRPr="00AB050C" w:rsidRDefault="0072192A" w:rsidP="0072192A">
      <w:pPr>
        <w:pStyle w:val="a4"/>
        <w:rPr>
          <w:rFonts w:ascii="Verdana" w:hAnsi="Verdana"/>
          <w:b/>
          <w:color w:val="000080"/>
          <w:sz w:val="36"/>
          <w:szCs w:val="36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Тема уроку.</w:t>
      </w:r>
      <w:r w:rsidRPr="0010446B">
        <w:rPr>
          <w:rFonts w:ascii="Verdana" w:hAnsi="Verdana"/>
          <w:sz w:val="32"/>
          <w:szCs w:val="32"/>
          <w:lang w:val="uk-UA"/>
        </w:rPr>
        <w:t xml:space="preserve"> </w:t>
      </w:r>
      <w:r w:rsidRPr="00AB050C">
        <w:rPr>
          <w:rFonts w:ascii="Verdana" w:hAnsi="Verdana"/>
          <w:b/>
          <w:sz w:val="32"/>
          <w:szCs w:val="32"/>
          <w:lang w:val="uk-UA"/>
        </w:rPr>
        <w:t>Колядки. Числа першої тисячі, додавання і віднімання чисел.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lastRenderedPageBreak/>
        <w:t>Мета.</w:t>
      </w:r>
      <w:r w:rsidRPr="0010446B">
        <w:rPr>
          <w:rFonts w:ascii="Verdana" w:hAnsi="Verdana"/>
          <w:sz w:val="32"/>
          <w:szCs w:val="32"/>
          <w:lang w:val="uk-UA"/>
        </w:rPr>
        <w:t xml:space="preserve"> Ознайомити учнів з народними традиціями українського народу, продовжити роботу над формуванням навичок усного та писемного рахунку, розв’язуванням задач та прикладів, розвивати мислення, математичну мову, пам’ять, виховувати любов до рідного краю, до традицій.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Обладнання</w:t>
      </w:r>
      <w:r w:rsidRPr="00AB050C">
        <w:rPr>
          <w:rFonts w:ascii="Verdana" w:hAnsi="Verdana"/>
          <w:color w:val="000080"/>
          <w:sz w:val="32"/>
          <w:szCs w:val="32"/>
          <w:lang w:val="uk-UA"/>
        </w:rPr>
        <w:t>.</w:t>
      </w:r>
      <w:r w:rsidRPr="0010446B">
        <w:rPr>
          <w:rFonts w:ascii="Verdana" w:hAnsi="Verdana"/>
          <w:sz w:val="32"/>
          <w:szCs w:val="32"/>
          <w:lang w:val="uk-UA"/>
        </w:rPr>
        <w:t xml:space="preserve"> Калач , цукерки, рушник, кутя, українські костюми, обрядові матеріали: зерна пшениці, сіно, часник, горіхи.</w:t>
      </w:r>
    </w:p>
    <w:p w:rsidR="0072192A" w:rsidRPr="00AB050C" w:rsidRDefault="0072192A" w:rsidP="0072192A">
      <w:pPr>
        <w:pStyle w:val="1"/>
        <w:jc w:val="center"/>
        <w:rPr>
          <w:rFonts w:ascii="Verdana" w:hAnsi="Verdana"/>
          <w:color w:val="000080"/>
          <w:lang w:val="uk-UA"/>
        </w:rPr>
      </w:pPr>
      <w:r w:rsidRPr="00AB050C">
        <w:rPr>
          <w:rFonts w:ascii="Verdana" w:hAnsi="Verdana"/>
          <w:color w:val="000080"/>
          <w:lang w:val="uk-UA"/>
        </w:rPr>
        <w:t>Хід уроку</w:t>
      </w:r>
    </w:p>
    <w:p w:rsidR="0072192A" w:rsidRPr="00AB050C" w:rsidRDefault="0072192A" w:rsidP="0072192A">
      <w:pPr>
        <w:pStyle w:val="2"/>
        <w:rPr>
          <w:rFonts w:ascii="Verdana" w:hAnsi="Verdana"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color w:val="000080"/>
          <w:sz w:val="32"/>
          <w:szCs w:val="32"/>
          <w:lang w:val="uk-UA"/>
        </w:rPr>
        <w:t>І. Організаційний момент.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Сьогодні у нас інтегрований урок. Тому потрібно швидко думати , добре працювати, бути уважними.</w:t>
      </w:r>
    </w:p>
    <w:p w:rsidR="0072192A" w:rsidRPr="00AB050C" w:rsidRDefault="0072192A" w:rsidP="0072192A">
      <w:pPr>
        <w:pStyle w:val="2"/>
        <w:rPr>
          <w:rFonts w:ascii="Verdana" w:hAnsi="Verdana"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color w:val="000080"/>
          <w:sz w:val="32"/>
          <w:szCs w:val="32"/>
          <w:lang w:val="uk-UA"/>
        </w:rPr>
        <w:t>ІІ. Повідомлення теми та мети уроку.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Про тему уроку ви дізнаєтесь , коли відгадаєте ключові слова.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Повторення назв розрядів.</w:t>
      </w:r>
    </w:p>
    <w:p w:rsidR="0072192A" w:rsidRPr="00AB050C" w:rsidRDefault="0072192A" w:rsidP="0072192A">
      <w:pPr>
        <w:pStyle w:val="2"/>
        <w:rPr>
          <w:rFonts w:ascii="Verdana" w:hAnsi="Verdana"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color w:val="000080"/>
          <w:sz w:val="32"/>
          <w:szCs w:val="32"/>
          <w:lang w:val="uk-UA"/>
        </w:rPr>
        <w:t>ІІІ. Каліграфічна хвилинка.</w:t>
      </w:r>
    </w:p>
    <w:p w:rsidR="0072192A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Записати число. В якому 151(одна сотня, п’ять десятків</w:t>
      </w:r>
      <w:r w:rsidR="007C0A55">
        <w:rPr>
          <w:rFonts w:ascii="Verdana" w:hAnsi="Verdana"/>
          <w:sz w:val="32"/>
          <w:szCs w:val="32"/>
          <w:lang w:val="uk-UA"/>
        </w:rPr>
        <w:t>,одна одиниця</w:t>
      </w:r>
      <w:r w:rsidRPr="0010446B">
        <w:rPr>
          <w:rFonts w:ascii="Verdana" w:hAnsi="Verdana"/>
          <w:sz w:val="32"/>
          <w:szCs w:val="32"/>
          <w:lang w:val="uk-UA"/>
        </w:rPr>
        <w:t>)</w:t>
      </w:r>
      <w:r w:rsidR="00C10BC2">
        <w:rPr>
          <w:rFonts w:ascii="Verdana" w:hAnsi="Verdana"/>
          <w:sz w:val="32"/>
          <w:szCs w:val="32"/>
          <w:lang w:val="uk-UA"/>
        </w:rPr>
        <w:t>(</w:t>
      </w:r>
      <w:proofErr w:type="spellStart"/>
      <w:r w:rsidR="00C10BC2">
        <w:rPr>
          <w:rFonts w:ascii="Verdana" w:hAnsi="Verdana"/>
          <w:sz w:val="32"/>
          <w:szCs w:val="32"/>
          <w:lang w:val="uk-UA"/>
        </w:rPr>
        <w:t>на</w:t>
      </w:r>
      <w:r w:rsidR="008B7A6E">
        <w:rPr>
          <w:rFonts w:ascii="Verdana" w:hAnsi="Verdana"/>
          <w:sz w:val="32"/>
          <w:szCs w:val="32"/>
          <w:lang w:val="uk-UA"/>
        </w:rPr>
        <w:t>-</w:t>
      </w:r>
      <w:proofErr w:type="spellEnd"/>
      <w:r w:rsidR="00C10BC2">
        <w:rPr>
          <w:rFonts w:ascii="Verdana" w:hAnsi="Verdana"/>
          <w:sz w:val="32"/>
          <w:szCs w:val="32"/>
          <w:lang w:val="uk-UA"/>
        </w:rPr>
        <w:t>)</w:t>
      </w:r>
      <w:r w:rsidRPr="0010446B">
        <w:rPr>
          <w:rFonts w:ascii="Verdana" w:hAnsi="Verdana"/>
          <w:sz w:val="32"/>
          <w:szCs w:val="32"/>
          <w:lang w:val="uk-UA"/>
        </w:rPr>
        <w:t xml:space="preserve"> 924</w:t>
      </w:r>
      <w:r w:rsidR="00C10BC2">
        <w:rPr>
          <w:rFonts w:ascii="Verdana" w:hAnsi="Verdana"/>
          <w:sz w:val="32"/>
          <w:szCs w:val="32"/>
          <w:lang w:val="uk-UA"/>
        </w:rPr>
        <w:t>(</w:t>
      </w:r>
      <w:proofErr w:type="spellStart"/>
      <w:r w:rsidR="00C10BC2">
        <w:rPr>
          <w:rFonts w:ascii="Verdana" w:hAnsi="Verdana"/>
          <w:sz w:val="32"/>
          <w:szCs w:val="32"/>
          <w:lang w:val="uk-UA"/>
        </w:rPr>
        <w:t>род</w:t>
      </w:r>
      <w:r w:rsidR="008B7A6E">
        <w:rPr>
          <w:rFonts w:ascii="Verdana" w:hAnsi="Verdana"/>
          <w:sz w:val="32"/>
          <w:szCs w:val="32"/>
          <w:lang w:val="uk-UA"/>
        </w:rPr>
        <w:t>-</w:t>
      </w:r>
      <w:proofErr w:type="spellEnd"/>
      <w:r w:rsidR="00C10BC2">
        <w:rPr>
          <w:rFonts w:ascii="Verdana" w:hAnsi="Verdana"/>
          <w:sz w:val="32"/>
          <w:szCs w:val="32"/>
          <w:lang w:val="uk-UA"/>
        </w:rPr>
        <w:t>)</w:t>
      </w:r>
      <w:r w:rsidRPr="0010446B">
        <w:rPr>
          <w:rFonts w:ascii="Verdana" w:hAnsi="Verdana"/>
          <w:sz w:val="32"/>
          <w:szCs w:val="32"/>
          <w:lang w:val="uk-UA"/>
        </w:rPr>
        <w:t>, 25</w:t>
      </w:r>
      <w:r w:rsidR="00C10BC2">
        <w:rPr>
          <w:rFonts w:ascii="Verdana" w:hAnsi="Verdana"/>
          <w:sz w:val="32"/>
          <w:szCs w:val="32"/>
          <w:lang w:val="uk-UA"/>
        </w:rPr>
        <w:t>(ні)</w:t>
      </w:r>
      <w:r w:rsidRPr="0010446B">
        <w:rPr>
          <w:rFonts w:ascii="Verdana" w:hAnsi="Verdana"/>
          <w:sz w:val="32"/>
          <w:szCs w:val="32"/>
          <w:lang w:val="uk-UA"/>
        </w:rPr>
        <w:t>, 70</w:t>
      </w:r>
      <w:r w:rsidR="00C10BC2">
        <w:rPr>
          <w:rFonts w:ascii="Verdana" w:hAnsi="Verdana"/>
          <w:sz w:val="32"/>
          <w:szCs w:val="32"/>
          <w:lang w:val="uk-UA"/>
        </w:rPr>
        <w:t>(</w:t>
      </w:r>
      <w:proofErr w:type="spellStart"/>
      <w:r w:rsidR="008B7A6E">
        <w:rPr>
          <w:rFonts w:ascii="Verdana" w:hAnsi="Verdana"/>
          <w:sz w:val="32"/>
          <w:szCs w:val="32"/>
          <w:lang w:val="uk-UA"/>
        </w:rPr>
        <w:t>різд-</w:t>
      </w:r>
      <w:proofErr w:type="spellEnd"/>
      <w:r w:rsidR="00C10BC2">
        <w:rPr>
          <w:rFonts w:ascii="Verdana" w:hAnsi="Verdana"/>
          <w:sz w:val="32"/>
          <w:szCs w:val="32"/>
          <w:lang w:val="uk-UA"/>
        </w:rPr>
        <w:t xml:space="preserve">), </w:t>
      </w:r>
      <w:r w:rsidRPr="0010446B">
        <w:rPr>
          <w:rFonts w:ascii="Verdana" w:hAnsi="Verdana"/>
          <w:sz w:val="32"/>
          <w:szCs w:val="32"/>
          <w:lang w:val="uk-UA"/>
        </w:rPr>
        <w:t xml:space="preserve"> 302</w:t>
      </w:r>
      <w:r w:rsidR="008B7A6E">
        <w:rPr>
          <w:rFonts w:ascii="Verdana" w:hAnsi="Verdana"/>
          <w:sz w:val="32"/>
          <w:szCs w:val="32"/>
          <w:lang w:val="uk-UA"/>
        </w:rPr>
        <w:t>(</w:t>
      </w:r>
      <w:proofErr w:type="spellStart"/>
      <w:r w:rsidR="008B7A6E">
        <w:rPr>
          <w:rFonts w:ascii="Verdana" w:hAnsi="Verdana"/>
          <w:sz w:val="32"/>
          <w:szCs w:val="32"/>
          <w:lang w:val="uk-UA"/>
        </w:rPr>
        <w:t>вя-</w:t>
      </w:r>
      <w:proofErr w:type="spellEnd"/>
      <w:r w:rsidR="008B7A6E">
        <w:rPr>
          <w:rFonts w:ascii="Verdana" w:hAnsi="Verdana"/>
          <w:sz w:val="32"/>
          <w:szCs w:val="32"/>
          <w:lang w:val="uk-UA"/>
        </w:rPr>
        <w:t>)</w:t>
      </w:r>
      <w:r w:rsidRPr="0010446B">
        <w:rPr>
          <w:rFonts w:ascii="Verdana" w:hAnsi="Verdana"/>
          <w:sz w:val="32"/>
          <w:szCs w:val="32"/>
          <w:lang w:val="uk-UA"/>
        </w:rPr>
        <w:t>, 820</w:t>
      </w:r>
      <w:r w:rsidR="008B7A6E">
        <w:rPr>
          <w:rFonts w:ascii="Verdana" w:hAnsi="Verdana"/>
          <w:sz w:val="32"/>
          <w:szCs w:val="32"/>
          <w:lang w:val="uk-UA"/>
        </w:rPr>
        <w:t>(ні)</w:t>
      </w:r>
      <w:r w:rsidRPr="0010446B">
        <w:rPr>
          <w:rFonts w:ascii="Verdana" w:hAnsi="Verdana"/>
          <w:sz w:val="32"/>
          <w:szCs w:val="32"/>
          <w:lang w:val="uk-UA"/>
        </w:rPr>
        <w:t>, 504</w:t>
      </w:r>
      <w:r w:rsidR="008B7A6E">
        <w:rPr>
          <w:rFonts w:ascii="Verdana" w:hAnsi="Verdana"/>
          <w:sz w:val="32"/>
          <w:szCs w:val="32"/>
          <w:lang w:val="uk-UA"/>
        </w:rPr>
        <w:t>(</w:t>
      </w:r>
      <w:proofErr w:type="spellStart"/>
      <w:r w:rsidR="008B7A6E">
        <w:rPr>
          <w:rFonts w:ascii="Verdana" w:hAnsi="Verdana"/>
          <w:sz w:val="32"/>
          <w:szCs w:val="32"/>
          <w:lang w:val="uk-UA"/>
        </w:rPr>
        <w:t>свя-</w:t>
      </w:r>
      <w:proofErr w:type="spellEnd"/>
      <w:r w:rsidR="008B7A6E">
        <w:rPr>
          <w:rFonts w:ascii="Verdana" w:hAnsi="Verdana"/>
          <w:sz w:val="32"/>
          <w:szCs w:val="32"/>
          <w:lang w:val="uk-UA"/>
        </w:rPr>
        <w:t>)</w:t>
      </w:r>
      <w:r w:rsidRPr="0010446B">
        <w:rPr>
          <w:rFonts w:ascii="Verdana" w:hAnsi="Verdana"/>
          <w:sz w:val="32"/>
          <w:szCs w:val="32"/>
          <w:lang w:val="uk-UA"/>
        </w:rPr>
        <w:t>, 672</w:t>
      </w:r>
      <w:r w:rsidR="008B7A6E">
        <w:rPr>
          <w:rFonts w:ascii="Verdana" w:hAnsi="Verdana"/>
          <w:sz w:val="32"/>
          <w:szCs w:val="32"/>
          <w:lang w:val="uk-UA"/>
        </w:rPr>
        <w:t>(та)</w:t>
      </w:r>
    </w:p>
    <w:p w:rsidR="00732B30" w:rsidRDefault="00732B30" w:rsidP="0072192A">
      <w:pPr>
        <w:pStyle w:val="a"/>
        <w:rPr>
          <w:rFonts w:ascii="Verdana" w:hAnsi="Verdana"/>
          <w:sz w:val="32"/>
          <w:szCs w:val="32"/>
          <w:lang w:val="uk-UA"/>
        </w:rPr>
      </w:pPr>
      <w:r>
        <w:rPr>
          <w:rFonts w:ascii="Verdana" w:hAnsi="Verdana"/>
          <w:sz w:val="32"/>
          <w:szCs w:val="32"/>
          <w:lang w:val="uk-UA"/>
        </w:rPr>
        <w:t>Відкриваємо таблички.</w:t>
      </w:r>
    </w:p>
    <w:p w:rsidR="00732B30" w:rsidRPr="0010446B" w:rsidRDefault="00732B30" w:rsidP="00732B30">
      <w:pPr>
        <w:pStyle w:val="a"/>
        <w:numPr>
          <w:ilvl w:val="0"/>
          <w:numId w:val="0"/>
        </w:numPr>
        <w:ind w:left="360"/>
        <w:rPr>
          <w:rFonts w:ascii="Verdana" w:hAnsi="Verdana"/>
          <w:sz w:val="32"/>
          <w:szCs w:val="32"/>
          <w:lang w:val="uk-UA"/>
        </w:rPr>
      </w:pPr>
    </w:p>
    <w:p w:rsidR="0072192A" w:rsidRPr="00AB050C" w:rsidRDefault="0072192A" w:rsidP="0072192A">
      <w:pPr>
        <w:pStyle w:val="a4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ІУ. Робота над темою уроку.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b/>
          <w:i/>
          <w:sz w:val="32"/>
          <w:szCs w:val="32"/>
          <w:lang w:val="uk-UA"/>
        </w:rPr>
        <w:t>а.-</w:t>
      </w:r>
      <w:r w:rsidRPr="0010446B">
        <w:rPr>
          <w:rFonts w:ascii="Verdana" w:hAnsi="Verdana"/>
          <w:sz w:val="32"/>
          <w:szCs w:val="32"/>
          <w:lang w:val="uk-UA"/>
        </w:rPr>
        <w:t xml:space="preserve"> Відгадали слова?(Народні різдвяні свята)  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 xml:space="preserve">З математики ми продовжуємо тему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„Числа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 xml:space="preserve"> першої тисячі. Додавання і віднімання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чисел”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>.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Назвіть одноцифрове число, яке є датою свята Різдва Христового.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Різдво у нашому календарі припадає на 7 січня.</w:t>
      </w:r>
    </w:p>
    <w:p w:rsidR="00732B30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Це, мабуть, найбагатші обрядами і переодяганнями свята. Це дуже веселе, радісне, велике свято.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lastRenderedPageBreak/>
        <w:t xml:space="preserve">Дійства відбуваються з 7 січня до 18 січня. Цей тиждень називається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„Святками”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>.</w:t>
      </w:r>
    </w:p>
    <w:p w:rsidR="0072192A" w:rsidRPr="00AB050C" w:rsidRDefault="0072192A" w:rsidP="0072192A">
      <w:pPr>
        <w:pStyle w:val="a4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i/>
          <w:color w:val="000080"/>
          <w:sz w:val="32"/>
          <w:szCs w:val="32"/>
          <w:lang w:val="uk-UA"/>
        </w:rPr>
        <w:t>б.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 xml:space="preserve"> Робота за підручником.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b/>
          <w:i/>
          <w:sz w:val="32"/>
          <w:szCs w:val="32"/>
          <w:lang w:val="uk-UA"/>
        </w:rPr>
        <w:t>в</w:t>
      </w:r>
      <w:r w:rsidRPr="0010446B">
        <w:rPr>
          <w:rFonts w:ascii="Verdana" w:hAnsi="Verdana"/>
          <w:sz w:val="32"/>
          <w:szCs w:val="32"/>
          <w:lang w:val="uk-UA"/>
        </w:rPr>
        <w:t xml:space="preserve">. У Святий вечір – багата кутя. На столі під скатертиною обов’язково лежало сіно , а на столі було 12 страв. За традицією самий почесний покут був під образами. Клали часник по кутах столу, сіно під столом з горіхами та солодощами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„для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 xml:space="preserve">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курей”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>, сокирою, відганяло злих духів.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Обов’язковим на святах є калач. Він уособлює сімейний добробут та багатство. Засушений калач зберігався до першого виходу у поле для сівби.</w:t>
      </w:r>
    </w:p>
    <w:p w:rsidR="0072192A" w:rsidRPr="00AB050C" w:rsidRDefault="0072192A" w:rsidP="0072192A">
      <w:pPr>
        <w:pStyle w:val="a4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г. Розв’язування задач.</w:t>
      </w:r>
    </w:p>
    <w:p w:rsidR="0072192A" w:rsidRPr="0010446B" w:rsidRDefault="0072192A" w:rsidP="00C10BC2">
      <w:pPr>
        <w:pStyle w:val="a4"/>
        <w:ind w:firstLine="360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В Одесі під час свят хлібозаводи випікали більше хлібу, у тому числі і калачі. Порахуйте, скільки калачів за один день розвезла машина, якщо до обіду було розвезе</w:t>
      </w:r>
      <w:r w:rsidR="00C10BC2">
        <w:rPr>
          <w:rFonts w:ascii="Verdana" w:hAnsi="Verdana"/>
          <w:sz w:val="32"/>
          <w:szCs w:val="32"/>
          <w:lang w:val="uk-UA"/>
        </w:rPr>
        <w:t>но 360 калачів, а після обіду 240</w:t>
      </w:r>
      <w:r w:rsidRPr="0010446B">
        <w:rPr>
          <w:rFonts w:ascii="Verdana" w:hAnsi="Verdana"/>
          <w:sz w:val="32"/>
          <w:szCs w:val="32"/>
          <w:lang w:val="uk-UA"/>
        </w:rPr>
        <w:t>?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На столі обов’язково 12 страв. У дохристиянські часи - на честь 12 місяців, за християнські – 12 апостолів. Також на столі обов’язковим блюдом є вареники. А головним є кутя на знак поєднання  усіх членів роду: живих та померлих.</w:t>
      </w:r>
    </w:p>
    <w:p w:rsidR="0072192A" w:rsidRPr="00AB050C" w:rsidRDefault="0072192A" w:rsidP="0072192A">
      <w:pPr>
        <w:pStyle w:val="a4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i/>
          <w:color w:val="000080"/>
          <w:sz w:val="32"/>
          <w:szCs w:val="32"/>
          <w:lang w:val="uk-UA"/>
        </w:rPr>
        <w:t>д.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 xml:space="preserve"> Розв’язування задачі.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Матуся взяла для приготування куті 300 г меду, маку – на 100 г менше, а пшениці стільки, скільки меду і маку разом. Скільки пшениці взяла мама?</w:t>
      </w:r>
    </w:p>
    <w:p w:rsidR="0072192A" w:rsidRPr="0010446B" w:rsidRDefault="0072192A" w:rsidP="0072192A">
      <w:pPr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Діти розв’язують задачу самостійно.</w:t>
      </w:r>
    </w:p>
    <w:p w:rsidR="0072192A" w:rsidRPr="00AB050C" w:rsidRDefault="0072192A" w:rsidP="0072192A">
      <w:pPr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 xml:space="preserve">У. </w:t>
      </w:r>
      <w:proofErr w:type="spellStart"/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Фізкульхвилинка</w:t>
      </w:r>
      <w:proofErr w:type="spellEnd"/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.</w:t>
      </w:r>
    </w:p>
    <w:p w:rsidR="0072192A" w:rsidRPr="00AB050C" w:rsidRDefault="0072192A" w:rsidP="0072192A">
      <w:pPr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>УІ. Виконання обрядових дій.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Свято Різдва злилося з дохристиянським святом Коляди – богині неба. З тих часів дійшли колядки , які виконують на Різдво. Колядки адресували родичам, сусідам. А за це господарі пригощали стравами із святкового столу.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Діти виконують декілька колядок з колядуванням.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lastRenderedPageBreak/>
        <w:t xml:space="preserve">За тиждень </w:t>
      </w:r>
      <w:r w:rsidR="007C0A55">
        <w:rPr>
          <w:rFonts w:ascii="Verdana" w:hAnsi="Verdana"/>
          <w:sz w:val="32"/>
          <w:szCs w:val="32"/>
          <w:lang w:val="uk-UA"/>
        </w:rPr>
        <w:t xml:space="preserve">після Коляди християнський люд </w:t>
      </w:r>
      <w:r w:rsidRPr="0010446B">
        <w:rPr>
          <w:rFonts w:ascii="Verdana" w:hAnsi="Verdana"/>
          <w:sz w:val="32"/>
          <w:szCs w:val="32"/>
          <w:lang w:val="uk-UA"/>
        </w:rPr>
        <w:t xml:space="preserve">святкує новий рік, за дохристиянським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звичаєм-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 xml:space="preserve"> продовження Коляди.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 xml:space="preserve">13 січня відзначали Щедрий вечір – свята </w:t>
      </w:r>
      <w:r>
        <w:rPr>
          <w:rFonts w:ascii="Verdana" w:hAnsi="Verdana"/>
          <w:sz w:val="32"/>
          <w:szCs w:val="32"/>
          <w:lang w:val="uk-UA"/>
        </w:rPr>
        <w:t>трапеза. 13 січня за християнсь</w:t>
      </w:r>
      <w:r w:rsidRPr="0010446B">
        <w:rPr>
          <w:rFonts w:ascii="Verdana" w:hAnsi="Verdana"/>
          <w:sz w:val="32"/>
          <w:szCs w:val="32"/>
          <w:lang w:val="uk-UA"/>
        </w:rPr>
        <w:t>ким кале</w:t>
      </w:r>
      <w:r w:rsidR="007C0A55">
        <w:rPr>
          <w:rFonts w:ascii="Verdana" w:hAnsi="Verdana"/>
          <w:sz w:val="32"/>
          <w:szCs w:val="32"/>
          <w:lang w:val="uk-UA"/>
        </w:rPr>
        <w:t xml:space="preserve">ндарем свято преподобної </w:t>
      </w:r>
      <w:proofErr w:type="spellStart"/>
      <w:r w:rsidR="007C0A55">
        <w:rPr>
          <w:rFonts w:ascii="Verdana" w:hAnsi="Verdana"/>
          <w:sz w:val="32"/>
          <w:szCs w:val="32"/>
          <w:lang w:val="uk-UA"/>
        </w:rPr>
        <w:t>Меланьї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 xml:space="preserve">. Основна подія – щедрування з обходом хат. Приймали участь у щедрування в основному дівчата та молоді жінки. Хазяї обдаровували їх солодощами та горіхами. Не обходилося святкування без переодягання. Найпопулярніша вистава була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„Маланка”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>, яку супроводжувала ведмідь, кінь, циган, циганка, тощо. Господарі обдаровували грішми Маланку – на віночок.</w:t>
      </w:r>
    </w:p>
    <w:p w:rsidR="0072192A" w:rsidRPr="00AB050C" w:rsidRDefault="0072192A" w:rsidP="0072192A">
      <w:pPr>
        <w:pStyle w:val="a4"/>
        <w:rPr>
          <w:rFonts w:ascii="Verdana" w:hAnsi="Verdana"/>
          <w:b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b/>
          <w:i/>
          <w:color w:val="000080"/>
          <w:sz w:val="32"/>
          <w:szCs w:val="32"/>
          <w:lang w:val="uk-UA"/>
        </w:rPr>
        <w:t>б.</w:t>
      </w:r>
      <w:r w:rsidRPr="00AB050C">
        <w:rPr>
          <w:rFonts w:ascii="Verdana" w:hAnsi="Verdana"/>
          <w:b/>
          <w:color w:val="000080"/>
          <w:sz w:val="32"/>
          <w:szCs w:val="32"/>
          <w:lang w:val="uk-UA"/>
        </w:rPr>
        <w:t xml:space="preserve"> Розв’язування прикладів 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 xml:space="preserve">„ Рахування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грошей.”</w:t>
      </w:r>
      <w:r>
        <w:rPr>
          <w:rFonts w:ascii="Verdana" w:hAnsi="Verdana"/>
          <w:sz w:val="32"/>
          <w:szCs w:val="32"/>
          <w:lang w:val="uk-UA"/>
        </w:rPr>
        <w:t>приклади</w:t>
      </w:r>
      <w:proofErr w:type="spellEnd"/>
      <w:r>
        <w:rPr>
          <w:rFonts w:ascii="Verdana" w:hAnsi="Verdana"/>
          <w:sz w:val="32"/>
          <w:szCs w:val="32"/>
          <w:lang w:val="uk-UA"/>
        </w:rPr>
        <w:t xml:space="preserve"> №685</w:t>
      </w:r>
    </w:p>
    <w:p w:rsidR="0072192A" w:rsidRPr="0010446B" w:rsidRDefault="0072192A" w:rsidP="0072192A">
      <w:pPr>
        <w:pStyle w:val="a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 xml:space="preserve">Характерним звичаєм був прихід з ранку першого відвідувача –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„полазника”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>. Якщо прийде хлопчик – у хаті буде добро.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 xml:space="preserve">З Новим роком пов’язаний давній звичай </w:t>
      </w:r>
      <w:proofErr w:type="spellStart"/>
      <w:r w:rsidRPr="0010446B">
        <w:rPr>
          <w:rFonts w:ascii="Verdana" w:hAnsi="Verdana"/>
          <w:sz w:val="32"/>
          <w:szCs w:val="32"/>
          <w:lang w:val="uk-UA"/>
        </w:rPr>
        <w:t>засівання.Це</w:t>
      </w:r>
      <w:proofErr w:type="spellEnd"/>
      <w:r w:rsidRPr="0010446B">
        <w:rPr>
          <w:rFonts w:ascii="Verdana" w:hAnsi="Verdana"/>
          <w:sz w:val="32"/>
          <w:szCs w:val="32"/>
          <w:lang w:val="uk-UA"/>
        </w:rPr>
        <w:t xml:space="preserve"> Новорічне поздоровлення.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 w:rsidRPr="0010446B">
        <w:rPr>
          <w:rFonts w:ascii="Verdana" w:hAnsi="Verdana"/>
          <w:sz w:val="32"/>
          <w:szCs w:val="32"/>
          <w:lang w:val="uk-UA"/>
        </w:rPr>
        <w:t>(Діти засівають присутніх.)</w:t>
      </w:r>
    </w:p>
    <w:p w:rsidR="0072192A" w:rsidRPr="00AB050C" w:rsidRDefault="0072192A" w:rsidP="0072192A">
      <w:pPr>
        <w:pStyle w:val="2"/>
        <w:rPr>
          <w:rFonts w:ascii="Verdana" w:hAnsi="Verdana"/>
          <w:color w:val="000080"/>
          <w:sz w:val="32"/>
          <w:szCs w:val="32"/>
          <w:lang w:val="uk-UA"/>
        </w:rPr>
      </w:pPr>
      <w:r w:rsidRPr="00AB050C">
        <w:rPr>
          <w:rFonts w:ascii="Verdana" w:hAnsi="Verdana"/>
          <w:color w:val="000080"/>
          <w:sz w:val="32"/>
          <w:szCs w:val="32"/>
          <w:lang w:val="uk-UA"/>
        </w:rPr>
        <w:t>УІІ. Домашнє завдання.</w:t>
      </w:r>
    </w:p>
    <w:p w:rsidR="0072192A" w:rsidRPr="0010446B" w:rsidRDefault="0072192A" w:rsidP="0072192A">
      <w:pPr>
        <w:pStyle w:val="a4"/>
        <w:rPr>
          <w:rFonts w:ascii="Verdana" w:hAnsi="Verdana"/>
          <w:sz w:val="32"/>
          <w:szCs w:val="32"/>
          <w:lang w:val="uk-UA"/>
        </w:rPr>
      </w:pPr>
      <w:r>
        <w:rPr>
          <w:rFonts w:ascii="Verdana" w:hAnsi="Verdana"/>
          <w:sz w:val="32"/>
          <w:szCs w:val="32"/>
          <w:lang w:val="uk-UA"/>
        </w:rPr>
        <w:t xml:space="preserve">Виконати приклади №693 </w:t>
      </w:r>
      <w:r w:rsidRPr="0010446B">
        <w:rPr>
          <w:rFonts w:ascii="Verdana" w:hAnsi="Verdana"/>
          <w:sz w:val="32"/>
          <w:szCs w:val="32"/>
          <w:lang w:val="uk-UA"/>
        </w:rPr>
        <w:t>.</w:t>
      </w:r>
    </w:p>
    <w:p w:rsidR="00174AF6" w:rsidRDefault="00174AF6"/>
    <w:sectPr w:rsidR="00174AF6" w:rsidSect="001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5E3B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92A"/>
    <w:rsid w:val="00174AF6"/>
    <w:rsid w:val="00205351"/>
    <w:rsid w:val="00383DCC"/>
    <w:rsid w:val="00524379"/>
    <w:rsid w:val="0072192A"/>
    <w:rsid w:val="00732B30"/>
    <w:rsid w:val="007C0A55"/>
    <w:rsid w:val="008B7A6E"/>
    <w:rsid w:val="0092184B"/>
    <w:rsid w:val="00BD06D9"/>
    <w:rsid w:val="00C10BC2"/>
    <w:rsid w:val="00F0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721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21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192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72192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">
    <w:name w:val="List Bullet"/>
    <w:basedOn w:val="a0"/>
    <w:autoRedefine/>
    <w:rsid w:val="0072192A"/>
    <w:pPr>
      <w:numPr>
        <w:numId w:val="1"/>
      </w:numPr>
    </w:pPr>
  </w:style>
  <w:style w:type="paragraph" w:styleId="a4">
    <w:name w:val="Body Text"/>
    <w:basedOn w:val="a0"/>
    <w:link w:val="a5"/>
    <w:rsid w:val="0072192A"/>
    <w:pPr>
      <w:spacing w:after="120"/>
    </w:pPr>
  </w:style>
  <w:style w:type="character" w:customStyle="1" w:styleId="a5">
    <w:name w:val="Основной текст Знак"/>
    <w:basedOn w:val="a1"/>
    <w:link w:val="a4"/>
    <w:rsid w:val="007219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5</cp:revision>
  <dcterms:created xsi:type="dcterms:W3CDTF">2016-09-27T10:05:00Z</dcterms:created>
  <dcterms:modified xsi:type="dcterms:W3CDTF">2016-09-27T11:01:00Z</dcterms:modified>
</cp:coreProperties>
</file>