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F12" w:rsidRPr="00B60F12" w:rsidRDefault="00B60F12" w:rsidP="00C27E3D">
      <w:pPr>
        <w:jc w:val="center"/>
        <w:rPr>
          <w:sz w:val="20"/>
          <w:szCs w:val="20"/>
          <w:lang w:val="ru-RU"/>
        </w:rPr>
      </w:pPr>
    </w:p>
    <w:p w:rsidR="002C4527" w:rsidRPr="00834751" w:rsidRDefault="002C4527" w:rsidP="00350A41">
      <w:pPr>
        <w:jc w:val="both"/>
      </w:pPr>
      <w:r w:rsidRPr="00834751">
        <w:rPr>
          <w:b/>
        </w:rPr>
        <w:t xml:space="preserve">Тема: </w:t>
      </w:r>
      <w:r w:rsidR="00834751">
        <w:rPr>
          <w:b/>
        </w:rPr>
        <w:t xml:space="preserve"> </w:t>
      </w:r>
      <w:r w:rsidR="007049F2" w:rsidRPr="007049F2">
        <w:t>Світ гармонії.</w:t>
      </w:r>
      <w:r w:rsidR="007049F2">
        <w:rPr>
          <w:b/>
        </w:rPr>
        <w:t xml:space="preserve"> </w:t>
      </w:r>
      <w:r w:rsidRPr="00834751">
        <w:t>Гармонічні коливання</w:t>
      </w:r>
    </w:p>
    <w:p w:rsidR="006634E7" w:rsidRPr="00834751" w:rsidRDefault="006634E7" w:rsidP="00350A41">
      <w:pPr>
        <w:jc w:val="both"/>
        <w:rPr>
          <w:b/>
        </w:rPr>
      </w:pPr>
      <w:r w:rsidRPr="00834751">
        <w:rPr>
          <w:b/>
        </w:rPr>
        <w:t>Мета:</w:t>
      </w:r>
    </w:p>
    <w:p w:rsidR="006634E7" w:rsidRPr="003D0290" w:rsidRDefault="00342B03" w:rsidP="00342B03">
      <w:pPr>
        <w:ind w:left="720"/>
        <w:jc w:val="both"/>
      </w:pPr>
      <w:r w:rsidRPr="002C4527">
        <w:t>ввести означення гармонічних коливань;</w:t>
      </w:r>
      <w:r w:rsidRPr="00342B03">
        <w:t xml:space="preserve"> </w:t>
      </w:r>
      <w:r w:rsidR="006634E7" w:rsidRPr="002C4527">
        <w:t>вивчити фізичний зміст величин, що входять в рівняння гармонічного коливання;</w:t>
      </w:r>
      <w:r>
        <w:t xml:space="preserve"> </w:t>
      </w:r>
      <w:r w:rsidR="006634E7" w:rsidRPr="002C4527">
        <w:t>показати міжпредметний зв’</w:t>
      </w:r>
      <w:r w:rsidR="006634E7" w:rsidRPr="00BB59C1">
        <w:t>язок</w:t>
      </w:r>
      <w:r w:rsidR="006634E7" w:rsidRPr="00342B03">
        <w:t xml:space="preserve"> областей математики</w:t>
      </w:r>
      <w:r w:rsidR="00197AC7">
        <w:t>, фізики, літератури</w:t>
      </w:r>
      <w:r w:rsidR="00BB59C1">
        <w:t>, розкрити зв'язок поезії з тр</w:t>
      </w:r>
      <w:r w:rsidR="003D0290">
        <w:t>адиціями та трансценденталізмом;</w:t>
      </w:r>
    </w:p>
    <w:p w:rsidR="00BB59C1" w:rsidRPr="002C4527" w:rsidRDefault="00342B03" w:rsidP="00342B03">
      <w:pPr>
        <w:pStyle w:val="a3"/>
        <w:jc w:val="both"/>
      </w:pPr>
      <w:r>
        <w:t xml:space="preserve"> </w:t>
      </w:r>
      <w:r w:rsidR="006634E7" w:rsidRPr="002C4527">
        <w:t>розвивати дослідницьку та пізнавальну діяльність учнів;</w:t>
      </w:r>
      <w:r>
        <w:t xml:space="preserve"> </w:t>
      </w:r>
      <w:r w:rsidR="00BB59C1">
        <w:t>комунікативні здібності учнів; вміння аналізувати та узагальнювати матер</w:t>
      </w:r>
      <w:r w:rsidR="003D0290">
        <w:t>іал, навички зв’язного мовлення;</w:t>
      </w:r>
    </w:p>
    <w:p w:rsidR="00BB59C1" w:rsidRPr="002C4527" w:rsidRDefault="00004933" w:rsidP="00342B03">
      <w:pPr>
        <w:pStyle w:val="a3"/>
        <w:jc w:val="both"/>
      </w:pPr>
      <w:r>
        <w:t>виховувати охайність;</w:t>
      </w:r>
      <w:r w:rsidR="00342B03">
        <w:t xml:space="preserve"> </w:t>
      </w:r>
      <w:r w:rsidR="006634E7" w:rsidRPr="002C4527">
        <w:t>спр</w:t>
      </w:r>
      <w:r w:rsidR="00BB59C1">
        <w:t>ияти розширенню кругозору учнів.</w:t>
      </w:r>
    </w:p>
    <w:p w:rsidR="006634E7" w:rsidRPr="002C4527" w:rsidRDefault="006634E7" w:rsidP="002C4527">
      <w:pPr>
        <w:jc w:val="both"/>
      </w:pPr>
      <w:r w:rsidRPr="00834751">
        <w:rPr>
          <w:b/>
        </w:rPr>
        <w:t>Тип уроку</w:t>
      </w:r>
      <w:r w:rsidRPr="002C4527">
        <w:t xml:space="preserve">: інтегрований урок </w:t>
      </w:r>
      <w:proofErr w:type="spellStart"/>
      <w:r w:rsidRPr="002C4527">
        <w:t>ал</w:t>
      </w:r>
      <w:proofErr w:type="spellEnd"/>
      <w:r w:rsidRPr="002C4527">
        <w:rPr>
          <w:lang w:val="ru-RU"/>
        </w:rPr>
        <w:t>г</w:t>
      </w:r>
      <w:proofErr w:type="spellStart"/>
      <w:r w:rsidRPr="002C4527">
        <w:t>ебр</w:t>
      </w:r>
      <w:proofErr w:type="spellEnd"/>
      <w:r w:rsidRPr="002C4527">
        <w:rPr>
          <w:lang w:val="ru-RU"/>
        </w:rPr>
        <w:t>и</w:t>
      </w:r>
      <w:r w:rsidR="00197AC7">
        <w:t xml:space="preserve">, </w:t>
      </w:r>
      <w:r w:rsidRPr="002C4527">
        <w:t xml:space="preserve">фізики </w:t>
      </w:r>
      <w:r w:rsidR="00004933">
        <w:t xml:space="preserve"> та зарубіжної </w:t>
      </w:r>
      <w:r w:rsidR="00197AC7">
        <w:t xml:space="preserve"> літератури </w:t>
      </w:r>
      <w:r w:rsidRPr="002C4527">
        <w:t>в 10 класі.</w:t>
      </w:r>
    </w:p>
    <w:p w:rsidR="006634E7" w:rsidRPr="002C4527" w:rsidRDefault="006634E7" w:rsidP="002C4527">
      <w:pPr>
        <w:jc w:val="both"/>
      </w:pPr>
      <w:r w:rsidRPr="00834751">
        <w:rPr>
          <w:b/>
        </w:rPr>
        <w:t>Вид уроку</w:t>
      </w:r>
      <w:r w:rsidRPr="002C4527">
        <w:t>: вивчення і закріплення нових знань.</w:t>
      </w:r>
    </w:p>
    <w:p w:rsidR="006634E7" w:rsidRPr="002C4527" w:rsidRDefault="006634E7" w:rsidP="002C4527">
      <w:pPr>
        <w:jc w:val="both"/>
      </w:pPr>
      <w:r w:rsidRPr="00834751">
        <w:rPr>
          <w:b/>
        </w:rPr>
        <w:t>Обладнання</w:t>
      </w:r>
      <w:r w:rsidRPr="002C4527">
        <w:t>:</w:t>
      </w:r>
      <w:r w:rsidR="00C516F0">
        <w:t xml:space="preserve">  </w:t>
      </w:r>
      <w:proofErr w:type="spellStart"/>
      <w:r w:rsidR="00197AC7" w:rsidRPr="007F54DE">
        <w:t>к</w:t>
      </w:r>
      <w:r w:rsidR="00C516F0">
        <w:t>омп'</w:t>
      </w:r>
      <w:r w:rsidRPr="002C4527">
        <w:rPr>
          <w:lang w:val="ru-RU"/>
        </w:rPr>
        <w:t>ютер</w:t>
      </w:r>
      <w:proofErr w:type="spellEnd"/>
      <w:r w:rsidRPr="002C4527">
        <w:rPr>
          <w:lang w:val="ru-RU"/>
        </w:rPr>
        <w:t>;</w:t>
      </w:r>
      <w:r w:rsidR="007F54DE" w:rsidRPr="007F54DE">
        <w:rPr>
          <w:lang w:val="ru-RU"/>
        </w:rPr>
        <w:t xml:space="preserve"> </w:t>
      </w:r>
      <w:r w:rsidR="00197AC7">
        <w:t>п</w:t>
      </w:r>
      <w:r w:rsidRPr="002C4527">
        <w:t>роектор;</w:t>
      </w:r>
      <w:r w:rsidR="00834751">
        <w:t xml:space="preserve"> </w:t>
      </w:r>
      <w:r w:rsidR="00197AC7">
        <w:t>ф</w:t>
      </w:r>
      <w:r w:rsidRPr="002C4527">
        <w:t>ізичний та математичний маятники;</w:t>
      </w:r>
      <w:r w:rsidR="007F54DE" w:rsidRPr="007F54DE">
        <w:rPr>
          <w:lang w:val="ru-RU"/>
        </w:rPr>
        <w:t xml:space="preserve"> </w:t>
      </w:r>
      <w:r w:rsidR="00342B03">
        <w:t>підручники.</w:t>
      </w:r>
    </w:p>
    <w:p w:rsidR="006634E7" w:rsidRPr="002C4527" w:rsidRDefault="006634E7" w:rsidP="002C4527">
      <w:pPr>
        <w:jc w:val="center"/>
      </w:pPr>
      <w:r w:rsidRPr="002C4527">
        <w:t>Хід уроку:</w:t>
      </w:r>
    </w:p>
    <w:p w:rsidR="006634E7" w:rsidRPr="00834751" w:rsidRDefault="006634E7" w:rsidP="002C4527">
      <w:pPr>
        <w:rPr>
          <w:b/>
          <w:lang w:val="ru-RU"/>
        </w:rPr>
      </w:pPr>
      <w:r w:rsidRPr="00834751">
        <w:rPr>
          <w:b/>
        </w:rPr>
        <w:t>І. Організаційній момент</w:t>
      </w:r>
    </w:p>
    <w:p w:rsidR="006634E7" w:rsidRPr="008C2025" w:rsidRDefault="006634E7" w:rsidP="002C4527">
      <w:pPr>
        <w:rPr>
          <w:lang w:val="ru-RU"/>
        </w:rPr>
      </w:pPr>
      <w:r w:rsidRPr="002C4527">
        <w:t>Привітання клас</w:t>
      </w:r>
      <w:r w:rsidR="007F54DE">
        <w:t xml:space="preserve">у. </w:t>
      </w:r>
    </w:p>
    <w:p w:rsidR="006634E7" w:rsidRPr="00834751" w:rsidRDefault="006634E7" w:rsidP="002C4527">
      <w:pPr>
        <w:rPr>
          <w:b/>
          <w:lang w:val="ru-RU"/>
        </w:rPr>
      </w:pPr>
      <w:r w:rsidRPr="00834751">
        <w:rPr>
          <w:b/>
        </w:rPr>
        <w:t>ІІ. Перевірка домашнього завдання</w:t>
      </w:r>
    </w:p>
    <w:p w:rsidR="006634E7" w:rsidRPr="00834751" w:rsidRDefault="00004933" w:rsidP="002C4527">
      <w:pPr>
        <w:rPr>
          <w:b/>
        </w:rPr>
      </w:pPr>
      <w:r>
        <w:rPr>
          <w:b/>
        </w:rPr>
        <w:t>ІІІ Постановка мети</w:t>
      </w:r>
      <w:r w:rsidR="006634E7" w:rsidRPr="00834751">
        <w:rPr>
          <w:b/>
        </w:rPr>
        <w:t xml:space="preserve"> уроку.</w:t>
      </w:r>
    </w:p>
    <w:p w:rsidR="006634E7" w:rsidRPr="007F54DE" w:rsidRDefault="006634E7" w:rsidP="002C4527">
      <w:pPr>
        <w:jc w:val="both"/>
      </w:pPr>
      <w:r w:rsidRPr="0041406E">
        <w:t>Учитель фізики</w:t>
      </w:r>
      <w:r w:rsidRPr="002C4527">
        <w:t>: Відомий італійський вчений Галілей говорив: «Філософія написана в тій величезній книзі, яка за</w:t>
      </w:r>
      <w:r w:rsidR="00351A5C">
        <w:t xml:space="preserve">вжди відкрита в нас перед очима, </w:t>
      </w:r>
      <w:r w:rsidRPr="002C4527">
        <w:t xml:space="preserve">але яку неможливо зрозуміти, якщо </w:t>
      </w:r>
      <w:r w:rsidR="007F54DE">
        <w:t>заздалегідь не вивчити її мову»</w:t>
      </w:r>
      <w:r w:rsidR="007F54DE" w:rsidRPr="007F54DE">
        <w:t xml:space="preserve"> (</w:t>
      </w:r>
      <w:r w:rsidR="007F54DE">
        <w:t>слайд 1).</w:t>
      </w:r>
    </w:p>
    <w:p w:rsidR="006634E7" w:rsidRPr="002C4527" w:rsidRDefault="006634E7" w:rsidP="002C4527">
      <w:pPr>
        <w:jc w:val="both"/>
      </w:pPr>
      <w:r w:rsidRPr="0041406E">
        <w:rPr>
          <w:lang w:val="ru-RU"/>
        </w:rPr>
        <w:t>Учитель математик</w:t>
      </w:r>
      <w:r w:rsidRPr="002C4527">
        <w:rPr>
          <w:u w:val="single"/>
          <w:lang w:val="ru-RU"/>
        </w:rPr>
        <w:t>и:</w:t>
      </w:r>
      <w:r w:rsidRPr="002C4527">
        <w:t xml:space="preserve">  Її мова – це мова математики. Математика є надійним знаря</w:t>
      </w:r>
      <w:r w:rsidR="007F54DE">
        <w:t>ддям розкриття таємниць природи (слайд 2</w:t>
      </w:r>
      <w:r w:rsidR="007F54DE">
        <w:tab/>
        <w:t>).</w:t>
      </w:r>
    </w:p>
    <w:p w:rsidR="006634E7" w:rsidRPr="002C4527" w:rsidRDefault="006634E7" w:rsidP="002C4527">
      <w:r w:rsidRPr="0041406E">
        <w:t>Учитель фізики</w:t>
      </w:r>
      <w:r w:rsidR="00EB229A">
        <w:t xml:space="preserve">: </w:t>
      </w:r>
      <w:r w:rsidRPr="002C4527">
        <w:t xml:space="preserve"> Ейнштейн писав: «Наш досвід переконує нас,  що природа – це реалізація </w:t>
      </w:r>
      <w:r w:rsidR="007F54DE">
        <w:t>найпростіших математичних ідей» (слайд 3</w:t>
      </w:r>
      <w:r w:rsidR="00EB229A">
        <w:rPr>
          <w:lang w:val="ru-RU"/>
        </w:rPr>
        <w:t>,</w:t>
      </w:r>
      <w:r w:rsidR="00EB229A" w:rsidRPr="00EB229A">
        <w:rPr>
          <w:lang w:val="ru-RU"/>
        </w:rPr>
        <w:t>4</w:t>
      </w:r>
      <w:r w:rsidR="007F54DE">
        <w:t>).</w:t>
      </w:r>
    </w:p>
    <w:p w:rsidR="006634E7" w:rsidRPr="00BB59C1" w:rsidRDefault="00197AC7" w:rsidP="00EB229A">
      <w:r w:rsidRPr="0041406E">
        <w:t>Учитель літератури</w:t>
      </w:r>
      <w:r w:rsidR="00EB229A">
        <w:t>:  В</w:t>
      </w:r>
      <w:r w:rsidR="006634E7" w:rsidRPr="002C4527">
        <w:t xml:space="preserve">ідомий вам </w:t>
      </w:r>
      <w:proofErr w:type="spellStart"/>
      <w:r w:rsidR="006634E7" w:rsidRPr="002C4527">
        <w:t>Рене</w:t>
      </w:r>
      <w:proofErr w:type="spellEnd"/>
      <w:r w:rsidR="006634E7" w:rsidRPr="002C4527">
        <w:t xml:space="preserve"> Декарт</w:t>
      </w:r>
      <w:r w:rsidR="00EB229A">
        <w:t xml:space="preserve"> сказав</w:t>
      </w:r>
      <w:r w:rsidR="006634E7" w:rsidRPr="002C4527">
        <w:t xml:space="preserve">: «Той, хто серйозно </w:t>
      </w:r>
      <w:r w:rsidRPr="002C4527">
        <w:t>прямує</w:t>
      </w:r>
      <w:r w:rsidR="006634E7" w:rsidRPr="002C4527">
        <w:t xml:space="preserve"> до пізнання істини, не повинен займатися якоюсь </w:t>
      </w:r>
      <w:r w:rsidRPr="002C4527">
        <w:t>однією</w:t>
      </w:r>
      <w:r w:rsidR="006634E7" w:rsidRPr="002C4527">
        <w:t xml:space="preserve"> наукою, бо всі вони тісно взаємопов’</w:t>
      </w:r>
      <w:r w:rsidR="00004933">
        <w:t>язані»</w:t>
      </w:r>
      <w:r w:rsidR="007F54DE">
        <w:t xml:space="preserve"> (слайд 5).</w:t>
      </w:r>
    </w:p>
    <w:p w:rsidR="006634E7" w:rsidRPr="002C4527" w:rsidRDefault="006634E7" w:rsidP="002C4527">
      <w:r w:rsidRPr="0041406E">
        <w:rPr>
          <w:lang w:val="ru-RU"/>
        </w:rPr>
        <w:t>Учитель математики</w:t>
      </w:r>
      <w:r w:rsidRPr="002C4527">
        <w:rPr>
          <w:u w:val="single"/>
          <w:lang w:val="ru-RU"/>
        </w:rPr>
        <w:t>:</w:t>
      </w:r>
      <w:r w:rsidR="00004933">
        <w:t xml:space="preserve">  </w:t>
      </w:r>
      <w:r w:rsidR="00EB229A">
        <w:t xml:space="preserve">Сьогодні ми проведемо </w:t>
      </w:r>
      <w:r w:rsidRPr="002C4527">
        <w:t>ін</w:t>
      </w:r>
      <w:r w:rsidR="00EB229A">
        <w:t>тегрований урок</w:t>
      </w:r>
      <w:r w:rsidR="00004933">
        <w:t xml:space="preserve">  математики, фізики та літератури.</w:t>
      </w:r>
    </w:p>
    <w:p w:rsidR="000917B3" w:rsidRDefault="000917B3" w:rsidP="002C4527">
      <w:pPr>
        <w:rPr>
          <w:b/>
        </w:rPr>
      </w:pPr>
    </w:p>
    <w:p w:rsidR="006634E7" w:rsidRPr="008C2025" w:rsidRDefault="006634E7" w:rsidP="002C4527">
      <w:r w:rsidRPr="00834751">
        <w:rPr>
          <w:b/>
        </w:rPr>
        <w:t>І</w:t>
      </w:r>
      <w:r w:rsidRPr="00834751">
        <w:rPr>
          <w:b/>
          <w:lang w:val="en-US"/>
        </w:rPr>
        <w:t>V</w:t>
      </w:r>
      <w:r w:rsidRPr="00834751">
        <w:rPr>
          <w:b/>
        </w:rPr>
        <w:t>. Актуалізація опорних знань</w:t>
      </w:r>
      <w:r w:rsidR="007F54DE" w:rsidRPr="008C2025">
        <w:t>.</w:t>
      </w:r>
    </w:p>
    <w:p w:rsidR="000917B3" w:rsidRDefault="000917B3" w:rsidP="002C4527"/>
    <w:p w:rsidR="006634E7" w:rsidRPr="002C4527" w:rsidRDefault="00EB229A" w:rsidP="002C4527">
      <w:r>
        <w:t>П</w:t>
      </w:r>
      <w:r w:rsidR="006634E7" w:rsidRPr="002C4527">
        <w:t>овторимо деякі властивості тригонометричних функцій та побудову графіків функцій за допомогою геометричних перетворень відомого графіка функції.</w:t>
      </w:r>
    </w:p>
    <w:p w:rsidR="00EB229A" w:rsidRPr="002C4527" w:rsidRDefault="008C2025" w:rsidP="00EB229A">
      <w:pPr>
        <w:jc w:val="both"/>
      </w:pPr>
      <w:r>
        <w:t>Два учні</w:t>
      </w:r>
      <w:r w:rsidR="006634E7" w:rsidRPr="002C4527">
        <w:t xml:space="preserve"> біля дошки будують графік функції: </w:t>
      </w:r>
      <m:oMath>
        <m:r>
          <w:rPr>
            <w:rFonts w:ascii="Cambria Math" w:hAnsi="Cambria Math"/>
          </w:rPr>
          <m:t xml:space="preserve"> y=</m:t>
        </m:r>
        <m:f>
          <m:fPr>
            <m:ctrlPr>
              <w:rPr>
                <w:rFonts w:ascii="Cambria Math" w:eastAsiaTheme="minorHAnsi" w:hAnsi="Cambria Math" w:cstheme="minorBidi"/>
                <w:i/>
                <w:sz w:val="22"/>
                <w:szCs w:val="22"/>
                <w:lang w:val="ru-RU" w:eastAsia="en-US"/>
              </w:rPr>
            </m:ctrlPr>
          </m:fPr>
          <m:num>
            <m:r>
              <w:rPr>
                <w:rFonts w:ascii="Cambria Math" w:eastAsiaTheme="minorHAnsi" w:hAnsi="Cambria Math" w:cstheme="minorBidi"/>
                <w:sz w:val="22"/>
                <w:szCs w:val="22"/>
                <w:lang w:val="ru-RU" w:eastAsia="en-US"/>
              </w:rPr>
              <m:t>1</m:t>
            </m:r>
          </m:num>
          <m:den>
            <m:r>
              <w:rPr>
                <w:rFonts w:ascii="Cambria Math" w:eastAsiaTheme="minorHAnsi" w:hAnsi="Cambria Math" w:cstheme="minorBidi"/>
                <w:sz w:val="22"/>
                <w:szCs w:val="22"/>
                <w:lang w:val="ru-RU" w:eastAsia="en-US"/>
              </w:rPr>
              <m:t>2</m:t>
            </m:r>
          </m:den>
        </m:f>
        <m:func>
          <m:funcPr>
            <m:ctrlPr>
              <w:rPr>
                <w:rFonts w:ascii="Cambria Math" w:hAnsi="Cambria Math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(x+</m:t>
            </m:r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π</m:t>
                </m:r>
              </m:num>
              <m:den>
                <m:r>
                  <w:rPr>
                    <w:rFonts w:ascii="Cambria Math" w:hAnsi="Cambria Math"/>
                  </w:rPr>
                  <m:t>6</m:t>
                </m:r>
              </m:den>
            </m:f>
            <m:r>
              <w:rPr>
                <w:rFonts w:ascii="Cambria Math" w:hAnsi="Cambria Math"/>
              </w:rPr>
              <m:t>)</m:t>
            </m:r>
          </m:e>
        </m:func>
      </m:oMath>
      <w:r w:rsidR="00097988">
        <w:t xml:space="preserve">; </w:t>
      </w:r>
      <m:oMath>
        <m:r>
          <w:rPr>
            <w:rFonts w:ascii="Cambria Math" w:hAnsi="Cambria Math"/>
          </w:rPr>
          <m:t>y=2</m:t>
        </m:r>
        <m:r>
          <m:rPr>
            <m:sty m:val="p"/>
          </m:rPr>
          <w:rPr>
            <w:rFonts w:ascii="Cambria Math" w:hAnsi="Cambria Math"/>
          </w:rPr>
          <m:t>sin⁡</m:t>
        </m:r>
        <m:r>
          <w:rPr>
            <w:rFonts w:ascii="Cambria Math" w:hAnsi="Cambria Math"/>
          </w:rPr>
          <m:t>(2x+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 w:rsidR="00EB229A">
        <w:t xml:space="preserve">) та відповідають на питання: «Які перетворення  використано для  побудови </w:t>
      </w:r>
      <w:r w:rsidR="00EB229A" w:rsidRPr="002C4527">
        <w:t xml:space="preserve"> графік</w:t>
      </w:r>
      <w:r w:rsidR="00EB229A">
        <w:t>а</w:t>
      </w:r>
      <w:r w:rsidR="00EB229A" w:rsidRPr="002C4527">
        <w:t xml:space="preserve"> функції?</w:t>
      </w:r>
      <w:r w:rsidR="00EB229A">
        <w:t>»</w:t>
      </w:r>
    </w:p>
    <w:p w:rsidR="00097988" w:rsidRDefault="00EB229A" w:rsidP="00097988">
      <w:r>
        <w:t>Фронтальне опитування:</w:t>
      </w:r>
    </w:p>
    <w:p w:rsidR="008C2025" w:rsidRDefault="006634E7" w:rsidP="002C4527">
      <w:pPr>
        <w:pStyle w:val="a3"/>
        <w:numPr>
          <w:ilvl w:val="0"/>
          <w:numId w:val="6"/>
        </w:numPr>
        <w:jc w:val="both"/>
      </w:pPr>
      <w:r w:rsidRPr="002C4527">
        <w:t xml:space="preserve">Які тригонометричні функції Вам відомі? </w:t>
      </w:r>
    </w:p>
    <w:p w:rsidR="008C2025" w:rsidRDefault="00004933" w:rsidP="002C4527">
      <w:pPr>
        <w:pStyle w:val="a3"/>
        <w:numPr>
          <w:ilvl w:val="0"/>
          <w:numId w:val="6"/>
        </w:numPr>
        <w:jc w:val="both"/>
      </w:pPr>
      <w:r>
        <w:t>Що є</w:t>
      </w:r>
      <w:r w:rsidR="006634E7" w:rsidRPr="002C4527">
        <w:t xml:space="preserve"> графіком функції </w:t>
      </w:r>
      <m:oMath>
        <m:r>
          <w:rPr>
            <w:rFonts w:ascii="Cambria Math" w:hAnsi="Cambria Math"/>
          </w:rPr>
          <m:t>y=sinx</m:t>
        </m:r>
      </m:oMath>
      <w:r w:rsidR="006634E7" w:rsidRPr="002C4527">
        <w:t xml:space="preserve">, </w:t>
      </w:r>
      <m:oMath>
        <m:r>
          <w:rPr>
            <w:rFonts w:ascii="Cambria Math" w:hAnsi="Cambria Math"/>
          </w:rPr>
          <m:t>y=cosx</m:t>
        </m:r>
      </m:oMath>
      <w:r w:rsidR="006634E7" w:rsidRPr="002C4527">
        <w:t xml:space="preserve">? </w:t>
      </w:r>
    </w:p>
    <w:p w:rsidR="006634E7" w:rsidRPr="002C4527" w:rsidRDefault="006634E7" w:rsidP="002C4527">
      <w:pPr>
        <w:pStyle w:val="a3"/>
        <w:numPr>
          <w:ilvl w:val="0"/>
          <w:numId w:val="6"/>
        </w:numPr>
        <w:jc w:val="both"/>
      </w:pPr>
      <w:r w:rsidRPr="002C4527">
        <w:t xml:space="preserve">Які властивості має функція </w:t>
      </w:r>
      <m:oMath>
        <m:r>
          <w:rPr>
            <w:rFonts w:ascii="Cambria Math" w:hAnsi="Cambria Math"/>
          </w:rPr>
          <m:t>y=sinx</m:t>
        </m:r>
      </m:oMath>
      <w:r w:rsidRPr="002C4527">
        <w:t xml:space="preserve">, </w:t>
      </w:r>
      <m:oMath>
        <m:r>
          <w:rPr>
            <w:rFonts w:ascii="Cambria Math" w:hAnsi="Cambria Math"/>
            <w:lang w:val="ru-RU"/>
          </w:rPr>
          <m:t>y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  <w:lang w:val="ru-RU"/>
          </w:rPr>
          <m:t>cosx</m:t>
        </m:r>
      </m:oMath>
      <w:r w:rsidRPr="002C4527">
        <w:t xml:space="preserve">. </w:t>
      </w:r>
    </w:p>
    <w:p w:rsidR="006634E7" w:rsidRPr="002C4527" w:rsidRDefault="006634E7" w:rsidP="00EB229A">
      <w:pPr>
        <w:pStyle w:val="a3"/>
        <w:numPr>
          <w:ilvl w:val="0"/>
          <w:numId w:val="6"/>
        </w:numPr>
        <w:ind w:hanging="436"/>
      </w:pPr>
      <w:r w:rsidRPr="00DC3ABB">
        <w:t>Який</w:t>
      </w:r>
      <w:r w:rsidR="007F54DE">
        <w:t xml:space="preserve"> </w:t>
      </w:r>
      <w:r w:rsidRPr="00DC3ABB">
        <w:t>найменший</w:t>
      </w:r>
      <w:r w:rsidR="007F54DE">
        <w:t xml:space="preserve"> </w:t>
      </w:r>
      <w:r w:rsidRPr="00DC3ABB">
        <w:t>додатний</w:t>
      </w:r>
      <w:r w:rsidR="007F54DE">
        <w:t xml:space="preserve"> </w:t>
      </w:r>
      <w:r w:rsidRPr="00DC3ABB">
        <w:t>період</w:t>
      </w:r>
      <w:r w:rsidR="007F54DE">
        <w:t xml:space="preserve"> </w:t>
      </w:r>
      <w:r w:rsidRPr="00DC3ABB">
        <w:t>має</w:t>
      </w:r>
      <w:r w:rsidR="007F54DE">
        <w:t xml:space="preserve"> </w:t>
      </w:r>
      <w:r w:rsidRPr="00DC3ABB">
        <w:t>функція</w:t>
      </w:r>
      <m:oMath>
        <m:r>
          <w:rPr>
            <w:rFonts w:ascii="Cambria Math" w:hAnsi="Cambria Math"/>
          </w:rPr>
          <m:t xml:space="preserve"> </m:t>
        </m:r>
        <m:r>
          <w:rPr>
            <w:rFonts w:ascii="Cambria Math" w:hAnsi="Cambria Math"/>
            <w:lang w:val="ru-RU"/>
          </w:rPr>
          <m:t>y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  <w:lang w:val="ru-RU"/>
          </w:rPr>
          <m:t>sinx</m:t>
        </m:r>
      </m:oMath>
      <w:r w:rsidRPr="00DC3ABB">
        <w:t xml:space="preserve">, </w:t>
      </w:r>
      <m:oMath>
        <m:r>
          <w:rPr>
            <w:rFonts w:ascii="Cambria Math" w:hAnsi="Cambria Math"/>
            <w:lang w:val="ru-RU"/>
          </w:rPr>
          <m:t>y</m:t>
        </m:r>
        <m:r>
          <w:rPr>
            <w:rFonts w:ascii="Cambria Math" w:hAnsi="Cambria Math"/>
          </w:rPr>
          <m:t>=</m:t>
        </m:r>
        <m:r>
          <w:rPr>
            <w:rFonts w:ascii="Cambria Math" w:hAnsi="Cambria Math"/>
            <w:lang w:val="ru-RU"/>
          </w:rPr>
          <m:t>cosx</m:t>
        </m:r>
      </m:oMath>
      <w:r w:rsidRPr="002C4527">
        <w:t xml:space="preserve">. </w:t>
      </w:r>
    </w:p>
    <w:p w:rsidR="000917B3" w:rsidRDefault="000917B3" w:rsidP="00EB229A">
      <w:pPr>
        <w:jc w:val="both"/>
        <w:rPr>
          <w:b/>
        </w:rPr>
      </w:pPr>
    </w:p>
    <w:p w:rsidR="006634E7" w:rsidRPr="00EB229A" w:rsidRDefault="006634E7" w:rsidP="00EB229A">
      <w:pPr>
        <w:jc w:val="both"/>
        <w:rPr>
          <w:b/>
        </w:rPr>
      </w:pPr>
      <w:r w:rsidRPr="00834751">
        <w:rPr>
          <w:b/>
          <w:lang w:val="en-US"/>
        </w:rPr>
        <w:t>V</w:t>
      </w:r>
      <w:r w:rsidRPr="00EB229A">
        <w:rPr>
          <w:b/>
        </w:rPr>
        <w:t>.</w:t>
      </w:r>
      <w:r w:rsidRPr="00834751">
        <w:rPr>
          <w:b/>
        </w:rPr>
        <w:t xml:space="preserve"> Мотивація навчальної діяльності</w:t>
      </w:r>
    </w:p>
    <w:p w:rsidR="000917B3" w:rsidRDefault="006634E7" w:rsidP="00EB229A">
      <w:pPr>
        <w:jc w:val="both"/>
      </w:pPr>
      <w:r w:rsidRPr="002C4527">
        <w:tab/>
      </w:r>
    </w:p>
    <w:p w:rsidR="006634E7" w:rsidRPr="002C4527" w:rsidRDefault="006634E7" w:rsidP="00EB229A">
      <w:pPr>
        <w:jc w:val="both"/>
      </w:pPr>
      <w:r w:rsidRPr="0041406E">
        <w:t>Учитель фізики</w:t>
      </w:r>
      <w:r w:rsidR="008C2025">
        <w:t>:</w:t>
      </w:r>
      <w:r w:rsidRPr="002C4527">
        <w:t xml:space="preserve"> Як ви думаєте, що пов’язує між собою звучання струни,</w:t>
      </w:r>
      <w:r w:rsidR="00097988">
        <w:t xml:space="preserve"> рух маятника, </w:t>
      </w:r>
      <w:r w:rsidR="00EB229A">
        <w:t xml:space="preserve"> </w:t>
      </w:r>
      <w:r w:rsidR="00197AC7">
        <w:t xml:space="preserve"> ритм віршів</w:t>
      </w:r>
      <w:r w:rsidRPr="002C4527">
        <w:t>?</w:t>
      </w:r>
      <w:r w:rsidR="00F91777" w:rsidRPr="00F91777">
        <w:t xml:space="preserve"> </w:t>
      </w:r>
    </w:p>
    <w:p w:rsidR="00EB229A" w:rsidRDefault="006634E7" w:rsidP="00EB229A">
      <w:pPr>
        <w:jc w:val="both"/>
        <w:rPr>
          <w:sz w:val="28"/>
          <w:szCs w:val="28"/>
        </w:rPr>
      </w:pPr>
      <w:r w:rsidRPr="0041406E">
        <w:t>Учитель фізики</w:t>
      </w:r>
      <w:r w:rsidRPr="002C4527">
        <w:t>: так, але це лише окремі приклади коливальних явищ.</w:t>
      </w:r>
      <w:r w:rsidR="00EB229A" w:rsidRPr="00EB229A">
        <w:rPr>
          <w:sz w:val="28"/>
          <w:szCs w:val="28"/>
        </w:rPr>
        <w:t xml:space="preserve"> </w:t>
      </w:r>
    </w:p>
    <w:p w:rsidR="006634E7" w:rsidRPr="00EB229A" w:rsidRDefault="006634E7" w:rsidP="00EB229A">
      <w:pPr>
        <w:pStyle w:val="a6"/>
        <w:rPr>
          <w:sz w:val="28"/>
          <w:szCs w:val="28"/>
        </w:rPr>
      </w:pPr>
      <w:r w:rsidRPr="0041406E">
        <w:t>Учитель математики</w:t>
      </w:r>
      <w:r w:rsidRPr="002C4527">
        <w:t>: а щоб описат</w:t>
      </w:r>
      <w:r w:rsidR="00D477C4">
        <w:t>и їх</w:t>
      </w:r>
      <w:r w:rsidRPr="002C4527">
        <w:t xml:space="preserve"> треба побудувати математичну модель таких явищ. Математичний опис періодичних процесів створювали вже вчені стародавнього світу. Теорія тригонометричних функцій, яку ми вивчали, теж є однією з найдавніших моделей періодичних</w:t>
      </w:r>
      <w:r w:rsidR="00EB229A">
        <w:t xml:space="preserve"> явищ. Сьогодні на уроці ми   розглянемо гармонічні коливання, </w:t>
      </w:r>
      <w:r w:rsidRPr="002C4527">
        <w:t xml:space="preserve"> приклади коливальних рухів, </w:t>
      </w:r>
      <w:r w:rsidR="00EB229A">
        <w:t>будемо описувати</w:t>
      </w:r>
      <w:r w:rsidRPr="002C4527">
        <w:t xml:space="preserve"> їх за допомогою математичних законів.</w:t>
      </w:r>
      <w:r w:rsidR="00EB229A">
        <w:t xml:space="preserve"> </w:t>
      </w:r>
      <w:r w:rsidRPr="002C4527">
        <w:t>Тема уроку: Гармонічні коливання</w:t>
      </w:r>
      <w:r w:rsidR="00D477C4">
        <w:t xml:space="preserve"> (слайд 6).</w:t>
      </w:r>
    </w:p>
    <w:p w:rsidR="000917B3" w:rsidRDefault="000917B3" w:rsidP="002C4527">
      <w:pPr>
        <w:jc w:val="both"/>
        <w:rPr>
          <w:b/>
        </w:rPr>
      </w:pPr>
    </w:p>
    <w:p w:rsidR="006634E7" w:rsidRPr="00834751" w:rsidRDefault="006634E7" w:rsidP="002C4527">
      <w:pPr>
        <w:jc w:val="both"/>
        <w:rPr>
          <w:b/>
          <w:lang w:val="ru-RU"/>
        </w:rPr>
      </w:pPr>
      <w:r w:rsidRPr="00834751">
        <w:rPr>
          <w:b/>
          <w:lang w:val="en-US"/>
        </w:rPr>
        <w:t>VI</w:t>
      </w:r>
      <w:r w:rsidRPr="00834751">
        <w:rPr>
          <w:b/>
          <w:lang w:val="ru-RU"/>
        </w:rPr>
        <w:t xml:space="preserve">. </w:t>
      </w:r>
      <w:r w:rsidRPr="00834751">
        <w:rPr>
          <w:b/>
        </w:rPr>
        <w:t xml:space="preserve">Сприймання </w:t>
      </w:r>
      <w:r w:rsidR="00197AC7" w:rsidRPr="00834751">
        <w:rPr>
          <w:b/>
        </w:rPr>
        <w:t>та усвідомлення нового матеріалу</w:t>
      </w:r>
    </w:p>
    <w:p w:rsidR="006634E7" w:rsidRPr="002C4527" w:rsidRDefault="006634E7" w:rsidP="002C4527">
      <w:pPr>
        <w:jc w:val="both"/>
      </w:pPr>
      <w:r w:rsidRPr="0041406E">
        <w:t>Учитель фізики:</w:t>
      </w:r>
      <w:r w:rsidRPr="002C4527">
        <w:t xml:space="preserve"> виділимо із усіх видів руху – коливальний рух. Це рух, який повторюється через певній інтервал часу. Наведіть приклади таких рухів.</w:t>
      </w:r>
    </w:p>
    <w:p w:rsidR="006634E7" w:rsidRPr="002C4527" w:rsidRDefault="006634E7" w:rsidP="002C4527">
      <w:pPr>
        <w:jc w:val="both"/>
      </w:pPr>
      <w:r w:rsidRPr="002C4527">
        <w:t>Як змінюється координата тіла?</w:t>
      </w:r>
    </w:p>
    <w:p w:rsidR="006634E7" w:rsidRPr="002C4527" w:rsidRDefault="00B65BF7" w:rsidP="002C4527">
      <w:pPr>
        <w:jc w:val="both"/>
      </w:pPr>
      <w:r>
        <w:lastRenderedPageBreak/>
        <w:t>(</w:t>
      </w:r>
      <w:r w:rsidR="006634E7" w:rsidRPr="002C4527">
        <w:t>координата тіла, що коливається, змінюється періодично</w:t>
      </w:r>
      <w:r>
        <w:t>)</w:t>
      </w:r>
      <w:r w:rsidR="006634E7" w:rsidRPr="002C4527">
        <w:t>.</w:t>
      </w:r>
    </w:p>
    <w:p w:rsidR="006634E7" w:rsidRDefault="006634E7" w:rsidP="002C4527">
      <w:pPr>
        <w:jc w:val="both"/>
        <w:rPr>
          <w:i/>
        </w:rPr>
      </w:pPr>
      <w:r w:rsidRPr="002C4527">
        <w:rPr>
          <w:i/>
        </w:rPr>
        <w:t>Демонстрація фізичного та математичного маятника.</w:t>
      </w:r>
    </w:p>
    <w:p w:rsidR="00F91777" w:rsidRPr="00F91777" w:rsidRDefault="00F91777" w:rsidP="00F91777">
      <w:pPr>
        <w:jc w:val="both"/>
        <w:rPr>
          <w:i/>
        </w:rPr>
      </w:pPr>
      <w:r w:rsidRPr="00F91777">
        <w:t>Як називається ця модель?</w:t>
      </w:r>
      <w:r w:rsidRPr="00F91777">
        <w:rPr>
          <w:i/>
        </w:rPr>
        <w:t xml:space="preserve"> (Маятник, математичний маятник)</w:t>
      </w:r>
    </w:p>
    <w:p w:rsidR="00F91777" w:rsidRPr="00F91777" w:rsidRDefault="00F91777" w:rsidP="00F91777">
      <w:pPr>
        <w:jc w:val="both"/>
      </w:pPr>
      <w:r w:rsidRPr="00F91777">
        <w:t>Давайте подивимося, що станеться, я</w:t>
      </w:r>
      <w:r>
        <w:t xml:space="preserve">кщо привести його в рух? </w:t>
      </w:r>
    </w:p>
    <w:p w:rsidR="00F91777" w:rsidRPr="00F91777" w:rsidRDefault="00F91777" w:rsidP="00F91777">
      <w:pPr>
        <w:jc w:val="both"/>
      </w:pPr>
      <w:r w:rsidRPr="00F91777">
        <w:t>Який слід залишає на папері самописець, прик</w:t>
      </w:r>
      <w:r>
        <w:t>ріплений до кульки? (Синусоїду)</w:t>
      </w:r>
    </w:p>
    <w:p w:rsidR="00F91777" w:rsidRPr="00F91777" w:rsidRDefault="00F91777" w:rsidP="002C4527">
      <w:pPr>
        <w:jc w:val="both"/>
      </w:pPr>
      <w:r w:rsidRPr="00F91777">
        <w:t>Як бачимо, фізичне явище описується знайомим нам з математики графіком. Це ще раз показує тісний зв'язок між фізикою та математикою.</w:t>
      </w:r>
    </w:p>
    <w:p w:rsidR="006634E7" w:rsidRPr="002C4527" w:rsidRDefault="006634E7" w:rsidP="002C4527">
      <w:pPr>
        <w:jc w:val="both"/>
      </w:pPr>
      <w:r w:rsidRPr="0041406E">
        <w:t>Учитель математики</w:t>
      </w:r>
      <w:r w:rsidRPr="002C4527">
        <w:t>: які функції в математиці змінюються періодично?</w:t>
      </w:r>
    </w:p>
    <w:p w:rsidR="006634E7" w:rsidRPr="002C4527" w:rsidRDefault="00B65BF7" w:rsidP="00B65BF7">
      <w:r>
        <w:t>(</w:t>
      </w:r>
      <w:r w:rsidR="006634E7" w:rsidRPr="002C4527">
        <w:t xml:space="preserve">в математиці змінюються періодично функції синуса, </w:t>
      </w:r>
      <w:r>
        <w:t>косинуса, тангенса і котангенса).</w:t>
      </w:r>
    </w:p>
    <w:p w:rsidR="006634E7" w:rsidRPr="002C4527" w:rsidRDefault="006634E7" w:rsidP="002C4527">
      <w:pPr>
        <w:jc w:val="both"/>
      </w:pPr>
      <w:r w:rsidRPr="0041406E">
        <w:t>Учитель математики</w:t>
      </w:r>
      <w:r w:rsidRPr="002C4527">
        <w:t>: які з цих тригонометричних функцій можуть описувати змінну координату тіла, яке здійснює коливальний рух?</w:t>
      </w:r>
    </w:p>
    <w:p w:rsidR="006634E7" w:rsidRPr="002C4527" w:rsidRDefault="006634E7" w:rsidP="002C4527">
      <w:pPr>
        <w:jc w:val="both"/>
      </w:pPr>
      <w:r w:rsidRPr="002C4527">
        <w:tab/>
      </w:r>
      <w:r w:rsidR="00B65BF7">
        <w:t>(</w:t>
      </w:r>
      <w:r w:rsidRPr="002C4527">
        <w:t>змін</w:t>
      </w:r>
      <w:r w:rsidR="00097988">
        <w:t xml:space="preserve">а </w:t>
      </w:r>
      <w:r w:rsidR="00097988" w:rsidRPr="00B65BF7">
        <w:t>координати</w:t>
      </w:r>
      <w:r w:rsidR="00097988">
        <w:t xml:space="preserve"> тіла </w:t>
      </w:r>
      <w:r w:rsidRPr="002C4527">
        <w:t xml:space="preserve"> можуть описувати функції </w:t>
      </w:r>
      <m:oMath>
        <m:r>
          <w:rPr>
            <w:rFonts w:ascii="Cambria Math" w:hAnsi="Cambria Math"/>
          </w:rPr>
          <m:t>y=sinx</m:t>
        </m:r>
      </m:oMath>
      <w:r w:rsidRPr="002C4527">
        <w:t xml:space="preserve"> і </w:t>
      </w:r>
      <m:oMath>
        <m:r>
          <w:rPr>
            <w:rFonts w:ascii="Cambria Math" w:hAnsi="Cambria Math"/>
          </w:rPr>
          <m:t>y=cosx</m:t>
        </m:r>
      </m:oMath>
      <w:r w:rsidR="00B65BF7">
        <w:t>).</w:t>
      </w:r>
    </w:p>
    <w:p w:rsidR="006634E7" w:rsidRPr="002C4527" w:rsidRDefault="006634E7" w:rsidP="002C4527">
      <w:pPr>
        <w:jc w:val="both"/>
      </w:pPr>
      <w:r w:rsidRPr="0041406E">
        <w:t>Учитель математики</w:t>
      </w:r>
      <w:r w:rsidRPr="002C4527">
        <w:t>: Дійсно, цими функціями можна описати будь-який коливальний рух.</w:t>
      </w:r>
    </w:p>
    <w:p w:rsidR="006634E7" w:rsidRDefault="006634E7" w:rsidP="0041406E">
      <w:r w:rsidRPr="0041406E">
        <w:t>Учитель фізики</w:t>
      </w:r>
      <w:r w:rsidR="00F43BC0">
        <w:t>:  запишемо означення</w:t>
      </w:r>
      <w:r w:rsidRPr="002C4527">
        <w:t xml:space="preserve"> гармон</w:t>
      </w:r>
      <w:r w:rsidR="00F43BC0">
        <w:t>ічних коливань і   основні характеристики</w:t>
      </w:r>
      <w:r w:rsidRPr="002C4527">
        <w:t xml:space="preserve"> коливального руху.</w:t>
      </w:r>
    </w:p>
    <w:p w:rsidR="00B65BF7" w:rsidRDefault="00B65BF7" w:rsidP="00B65BF7">
      <w:pPr>
        <w:ind w:firstLine="708"/>
      </w:pPr>
      <w:r>
        <w:t>Закон гармонійного коливання записується в такий спосіб:</w:t>
      </w:r>
    </w:p>
    <w:p w:rsidR="00B65BF7" w:rsidRDefault="00B65BF7" w:rsidP="00B65BF7">
      <w:pPr>
        <w:ind w:firstLine="708"/>
        <w:jc w:val="center"/>
      </w:pPr>
      <w:r>
        <w:t xml:space="preserve">S = A </w:t>
      </w:r>
      <w:proofErr w:type="spellStart"/>
      <w:r>
        <w:t>sin</w:t>
      </w:r>
      <w:proofErr w:type="spellEnd"/>
      <w:r>
        <w:t xml:space="preserve"> (ω t + α)</w:t>
      </w:r>
    </w:p>
    <w:p w:rsidR="00B65BF7" w:rsidRDefault="00B65BF7" w:rsidP="0041406E">
      <w:r>
        <w:t>Тригонометричні функції використовуються для опису коливальних процесів.</w:t>
      </w:r>
    </w:p>
    <w:p w:rsidR="00B65BF7" w:rsidRDefault="00B65BF7" w:rsidP="0041406E">
      <w:r>
        <w:t xml:space="preserve">Якщо перевести формулу на  математичну мову, то вона буде виглядати так: </w:t>
      </w:r>
    </w:p>
    <w:p w:rsidR="00B65BF7" w:rsidRPr="002C4527" w:rsidRDefault="00B65BF7" w:rsidP="00B65BF7">
      <w:pPr>
        <w:ind w:firstLine="708"/>
        <w:jc w:val="center"/>
      </w:pPr>
      <w:r>
        <w:t xml:space="preserve">у = A </w:t>
      </w:r>
      <w:proofErr w:type="spellStart"/>
      <w:r>
        <w:t>sin</w:t>
      </w:r>
      <w:proofErr w:type="spellEnd"/>
      <w:r>
        <w:t xml:space="preserve"> (ω х + α);  </w:t>
      </w:r>
      <w:r w:rsidRPr="00B65BF7">
        <w:rPr>
          <w:lang w:val="ru-RU"/>
        </w:rPr>
        <w:t xml:space="preserve"> </w:t>
      </w:r>
      <w:r>
        <w:rPr>
          <w:lang w:val="ru-RU"/>
        </w:rPr>
        <w:t>у</w:t>
      </w:r>
      <m:oMath>
        <m:r>
          <w:rPr>
            <w:rFonts w:ascii="Cambria Math" w:hAnsi="Cambria Math"/>
            <w:lang w:val="ru-RU"/>
          </w:rPr>
          <m:t>=</m:t>
        </m:r>
        <m:r>
          <w:rPr>
            <w:rFonts w:ascii="Cambria Math" w:hAnsi="Cambria Math"/>
            <w:lang w:val="en-US"/>
          </w:rPr>
          <m:t>Acos</m:t>
        </m:r>
        <m:r>
          <w:rPr>
            <w:rFonts w:ascii="Cambria Math" w:hAnsi="Cambria Math"/>
            <w:lang w:val="ru-RU"/>
          </w:rPr>
          <m:t>(ɷ</m:t>
        </m:r>
        <m:r>
          <w:rPr>
            <w:rFonts w:ascii="Cambria Math" w:hAnsi="Cambria Math"/>
            <w:lang w:val="en-US"/>
          </w:rPr>
          <m:t>t</m:t>
        </m:r>
        <m:r>
          <w:rPr>
            <w:rFonts w:ascii="Cambria Math" w:hAnsi="Cambria Math"/>
            <w:lang w:val="ru-RU"/>
          </w:rPr>
          <m:t>+α)</m:t>
        </m:r>
      </m:oMath>
      <w:r>
        <w:t xml:space="preserve">  </w:t>
      </w:r>
      <w:r w:rsidR="00797C65">
        <w:t xml:space="preserve">, де А&gt;0, </w:t>
      </w:r>
      <m:oMath>
        <m:r>
          <w:rPr>
            <w:rFonts w:ascii="Cambria Math" w:hAnsi="Cambria Math"/>
            <w:lang w:val="ru-RU"/>
          </w:rPr>
          <m:t>ɷ</m:t>
        </m:r>
      </m:oMath>
      <w:r>
        <w:t xml:space="preserve"> </w:t>
      </w:r>
      <w:r w:rsidR="00797C65">
        <w:t xml:space="preserve">&gt;0 </w:t>
      </w:r>
      <w:r>
        <w:t xml:space="preserve"> (слайд 7).</w:t>
      </w:r>
    </w:p>
    <w:p w:rsidR="00B65BF7" w:rsidRPr="0041406E" w:rsidRDefault="00B65BF7" w:rsidP="0041406E">
      <w:pPr>
        <w:rPr>
          <w:lang w:val="ru-RU"/>
        </w:rPr>
      </w:pPr>
      <w:r>
        <w:t>Це р</w:t>
      </w:r>
      <w:r w:rsidRPr="002C4527">
        <w:t>івняння гармонічних коливань</w:t>
      </w:r>
      <w:r>
        <w:rPr>
          <w:lang w:val="ru-RU"/>
        </w:rPr>
        <w:t xml:space="preserve">, а </w:t>
      </w:r>
      <w:r w:rsidRPr="00B65BF7">
        <w:t>функцію</w:t>
      </w:r>
      <w:r>
        <w:rPr>
          <w:lang w:val="ru-RU"/>
        </w:rPr>
        <w:t xml:space="preserve"> </w:t>
      </w:r>
      <w:r w:rsidRPr="00B65BF7">
        <w:t>називають</w:t>
      </w:r>
      <w:r>
        <w:rPr>
          <w:lang w:val="ru-RU"/>
        </w:rPr>
        <w:t xml:space="preserve"> </w:t>
      </w:r>
      <w:r w:rsidRPr="00B65BF7">
        <w:t>гармонікою</w:t>
      </w:r>
      <w:r>
        <w:rPr>
          <w:lang w:val="ru-RU"/>
        </w:rPr>
        <w:t>.</w:t>
      </w:r>
    </w:p>
    <w:p w:rsidR="00B65BF7" w:rsidRDefault="00B65BF7" w:rsidP="00B65BF7">
      <w:pPr>
        <w:ind w:firstLine="708"/>
      </w:pPr>
      <w:r>
        <w:t xml:space="preserve">Що показує на синусоїді число А (коефіцієнт розтягування / стиснення вздовж осі </w:t>
      </w:r>
      <w:proofErr w:type="spellStart"/>
      <w:r>
        <w:t>оу</w:t>
      </w:r>
      <w:proofErr w:type="spellEnd"/>
      <w:r>
        <w:t>), а у фізиці - це амплітуда коливань (вона характеризує розмах коливання).</w:t>
      </w:r>
    </w:p>
    <w:p w:rsidR="00B65BF7" w:rsidRDefault="00B65BF7" w:rsidP="00B65BF7">
      <w:pPr>
        <w:ind w:firstLine="708"/>
      </w:pPr>
      <w:r>
        <w:t>Що показує на синусоїді число ω (коефіцієнт розтягування / стиснення вздовж осі ох), а у фізиці - це кутова частота коливань. (Чим більше ω, тим більше число коливань, за одиницю часу, що дорівнює ω / 2π.</w:t>
      </w:r>
    </w:p>
    <w:p w:rsidR="00B65BF7" w:rsidRDefault="00B65BF7" w:rsidP="00B65BF7">
      <w:pPr>
        <w:ind w:firstLine="708"/>
      </w:pPr>
      <w:r>
        <w:t>Що показує на синусоїді число α (паралельний перенос уздовж осі ох), а у фізиці - це початкова фаза коливань.</w:t>
      </w:r>
    </w:p>
    <w:p w:rsidR="00B65BF7" w:rsidRDefault="00B65BF7" w:rsidP="00B65BF7">
      <w:pPr>
        <w:ind w:firstLine="708"/>
      </w:pPr>
      <w:r>
        <w:t>Отже, закон гармонійного коливання є узагальненням відомих нам перетворень тригонометричних функцій.</w:t>
      </w:r>
    </w:p>
    <w:p w:rsidR="00F43BC0" w:rsidRPr="00F43BC0" w:rsidRDefault="00B65BF7" w:rsidP="00B65BF7">
      <w:pPr>
        <w:rPr>
          <w:lang w:val="ru-RU"/>
        </w:rPr>
      </w:pPr>
      <w:r w:rsidRPr="00B65BF7">
        <w:rPr>
          <w:i/>
        </w:rPr>
        <w:t>Означення:</w:t>
      </w:r>
      <w:r>
        <w:t xml:space="preserve">  </w:t>
      </w:r>
      <w:r w:rsidR="006634E7" w:rsidRPr="002C4527">
        <w:t xml:space="preserve">Періодичні зміни фізичної величини в залежності від часу, які відбуваються за законом синуса або косинуса називаються гармонічними коливаннями. </w:t>
      </w:r>
    </w:p>
    <w:p w:rsidR="006634E7" w:rsidRPr="002C4527" w:rsidRDefault="006634E7" w:rsidP="002C4527">
      <w:pPr>
        <w:ind w:firstLine="708"/>
        <w:jc w:val="both"/>
      </w:pPr>
      <w:r w:rsidRPr="002C4527">
        <w:t>Основні характеристики гармонічних коливань:</w:t>
      </w:r>
      <w:r w:rsidR="00D477C4">
        <w:t xml:space="preserve">  (слайд 8).</w:t>
      </w:r>
    </w:p>
    <w:p w:rsidR="006634E7" w:rsidRPr="002C4527" w:rsidRDefault="006634E7" w:rsidP="002C4527">
      <w:pPr>
        <w:pStyle w:val="a3"/>
        <w:numPr>
          <w:ilvl w:val="0"/>
          <w:numId w:val="7"/>
        </w:numPr>
        <w:jc w:val="both"/>
        <w:rPr>
          <w:i/>
        </w:rPr>
      </w:pPr>
      <w:r w:rsidRPr="002C4527">
        <w:rPr>
          <w:i/>
        </w:rPr>
        <w:t>А</w:t>
      </w:r>
      <w:r w:rsidRPr="002C4527">
        <w:t xml:space="preserve"> – амплітуда коливань; характеризує найбільше відхилення точки, що коливається від положення рівноваги;</w:t>
      </w:r>
    </w:p>
    <w:p w:rsidR="006634E7" w:rsidRPr="002C4527" w:rsidRDefault="002C4527" w:rsidP="002C4527">
      <w:pPr>
        <w:pStyle w:val="a3"/>
        <w:numPr>
          <w:ilvl w:val="0"/>
          <w:numId w:val="7"/>
        </w:numPr>
        <w:jc w:val="both"/>
        <w:rPr>
          <w:i/>
        </w:rPr>
      </w:pPr>
      <m:oMath>
        <m:r>
          <w:rPr>
            <w:rFonts w:ascii="Cambria Math" w:hAnsi="Cambria Math"/>
          </w:rPr>
          <m:t>ɷt+α</m:t>
        </m:r>
      </m:oMath>
      <w:r w:rsidR="006634E7" w:rsidRPr="002C4527">
        <w:rPr>
          <w:lang w:val="ru-RU"/>
        </w:rPr>
        <w:t xml:space="preserve"> – фаза </w:t>
      </w:r>
      <w:r w:rsidR="006634E7" w:rsidRPr="002C4527">
        <w:t>коливань, яка визначає стан коливальної системи у будь-який момент часу [рад];</w:t>
      </w:r>
    </w:p>
    <w:p w:rsidR="006634E7" w:rsidRPr="002C4527" w:rsidRDefault="002C4527" w:rsidP="002C4527">
      <w:pPr>
        <w:pStyle w:val="a3"/>
        <w:numPr>
          <w:ilvl w:val="0"/>
          <w:numId w:val="7"/>
        </w:numPr>
        <w:jc w:val="both"/>
        <w:rPr>
          <w:i/>
        </w:rPr>
      </w:pPr>
      <m:oMath>
        <m:r>
          <w:rPr>
            <w:rFonts w:ascii="Cambria Math" w:hAnsi="Cambria Math"/>
          </w:rPr>
          <m:t>α</m:t>
        </m:r>
      </m:oMath>
      <w:r w:rsidR="006634E7" w:rsidRPr="002C4527">
        <w:t xml:space="preserve"> - початкова фаза коливань;</w:t>
      </w:r>
    </w:p>
    <w:p w:rsidR="006634E7" w:rsidRPr="002C4527" w:rsidRDefault="002C4527" w:rsidP="00F43BC0">
      <w:pPr>
        <w:pStyle w:val="a3"/>
        <w:numPr>
          <w:ilvl w:val="0"/>
          <w:numId w:val="7"/>
        </w:numPr>
        <w:rPr>
          <w:i/>
        </w:rPr>
      </w:pPr>
      <m:oMath>
        <m:r>
          <w:rPr>
            <w:rFonts w:ascii="Cambria Math" w:hAnsi="Cambria Math"/>
          </w:rPr>
          <m:t>ω</m:t>
        </m:r>
      </m:oMath>
      <w:r w:rsidR="006634E7" w:rsidRPr="002C4527">
        <w:t>- кутова швидкість [рад/с];</w:t>
      </w:r>
    </w:p>
    <w:p w:rsidR="006634E7" w:rsidRPr="002C4527" w:rsidRDefault="002C4527" w:rsidP="002C4527">
      <w:pPr>
        <w:pStyle w:val="a3"/>
        <w:numPr>
          <w:ilvl w:val="0"/>
          <w:numId w:val="7"/>
        </w:numPr>
        <w:jc w:val="both"/>
        <w:rPr>
          <w:i/>
        </w:rPr>
      </w:pPr>
      <m:oMath>
        <m:r>
          <w:rPr>
            <w:rFonts w:ascii="Cambria Math" w:hAnsi="Cambria Math"/>
            <w:lang w:val="en-US"/>
          </w:rPr>
          <m:t>t</m:t>
        </m:r>
      </m:oMath>
      <w:r w:rsidR="006634E7" w:rsidRPr="002C4527">
        <w:t>- час [c]</w:t>
      </w:r>
    </w:p>
    <w:p w:rsidR="006634E7" w:rsidRPr="002C4527" w:rsidRDefault="002C4527" w:rsidP="002C4527">
      <w:pPr>
        <w:pStyle w:val="a3"/>
        <w:numPr>
          <w:ilvl w:val="0"/>
          <w:numId w:val="7"/>
        </w:numPr>
        <w:jc w:val="both"/>
        <w:rPr>
          <w:i/>
        </w:rPr>
      </w:pPr>
      <m:oMath>
        <m:r>
          <w:rPr>
            <w:rFonts w:ascii="Cambria Math" w:hAnsi="Cambria Math"/>
          </w:rPr>
          <m:t>T=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2π</m:t>
            </m:r>
          </m:num>
          <m:den>
            <m:r>
              <w:rPr>
                <w:rFonts w:ascii="Cambria Math" w:hAnsi="Cambria Math"/>
              </w:rPr>
              <m:t>ω</m:t>
            </m:r>
          </m:den>
        </m:f>
      </m:oMath>
      <w:r w:rsidR="006634E7" w:rsidRPr="002C4527">
        <w:rPr>
          <w:lang w:val="ru-RU"/>
        </w:rPr>
        <w:t xml:space="preserve"> – період </w:t>
      </w:r>
      <w:r w:rsidR="006634E7" w:rsidRPr="002C4527">
        <w:t>коливань [c] – це час, за який точка здійснює одне повне коливання;</w:t>
      </w:r>
    </w:p>
    <w:p w:rsidR="006634E7" w:rsidRPr="00D477C4" w:rsidRDefault="002C4527" w:rsidP="00D477C4">
      <w:pPr>
        <w:pStyle w:val="a3"/>
        <w:numPr>
          <w:ilvl w:val="0"/>
          <w:numId w:val="7"/>
        </w:numPr>
        <w:jc w:val="both"/>
        <w:rPr>
          <w:i/>
        </w:rPr>
      </w:pPr>
      <m:oMath>
        <m:r>
          <w:rPr>
            <w:rFonts w:ascii="Cambria Math" w:hAnsi="Cambria Math"/>
          </w:rPr>
          <m:t>ν=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T</m:t>
            </m:r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ω</m:t>
            </m:r>
          </m:num>
          <m:den>
            <m:r>
              <w:rPr>
                <w:rFonts w:ascii="Cambria Math" w:hAnsi="Cambria Math"/>
              </w:rPr>
              <m:t>2π</m:t>
            </m:r>
          </m:den>
        </m:f>
      </m:oMath>
      <w:r w:rsidR="006634E7" w:rsidRPr="002C4527">
        <w:rPr>
          <w:lang w:val="ru-RU"/>
        </w:rPr>
        <w:t xml:space="preserve"> – частота </w:t>
      </w:r>
      <w:r w:rsidR="006634E7" w:rsidRPr="002C4527">
        <w:t>коливань. Вона показує скільк</w:t>
      </w:r>
      <w:r w:rsidR="00D477C4">
        <w:t>и коливань здійснює точка за 1с.</w:t>
      </w:r>
    </w:p>
    <w:p w:rsidR="006634E7" w:rsidRPr="002C4527" w:rsidRDefault="006634E7" w:rsidP="0041406E">
      <w:pPr>
        <w:jc w:val="both"/>
      </w:pPr>
      <w:r w:rsidRPr="0041406E">
        <w:t>Учитель математики</w:t>
      </w:r>
      <w:r w:rsidRPr="002C4527">
        <w:t xml:space="preserve">: подивіться на малюнки які є </w:t>
      </w:r>
      <w:r w:rsidR="00197AC7">
        <w:t>на слайді</w:t>
      </w:r>
      <w:r w:rsidRPr="002C4527">
        <w:t xml:space="preserve"> і скажіть, що є аргументом даних функцій, а що є функцією?</w:t>
      </w:r>
    </w:p>
    <w:p w:rsidR="006634E7" w:rsidRPr="002C4527" w:rsidRDefault="00797C65" w:rsidP="00797C65">
      <w:pPr>
        <w:jc w:val="both"/>
      </w:pPr>
      <w:r>
        <w:t>(</w:t>
      </w:r>
      <w:r w:rsidR="006634E7" w:rsidRPr="002C4527">
        <w:rPr>
          <w:i/>
        </w:rPr>
        <w:t>х</w:t>
      </w:r>
      <w:r w:rsidR="006634E7" w:rsidRPr="002C4527">
        <w:t xml:space="preserve">- аргумент, </w:t>
      </w:r>
      <w:r w:rsidR="006634E7" w:rsidRPr="002C4527">
        <w:rPr>
          <w:i/>
        </w:rPr>
        <w:t>у</w:t>
      </w:r>
      <w:r w:rsidR="00D477C4">
        <w:rPr>
          <w:i/>
        </w:rPr>
        <w:t xml:space="preserve"> </w:t>
      </w:r>
      <w:r>
        <w:t>– функція).</w:t>
      </w:r>
    </w:p>
    <w:p w:rsidR="006634E7" w:rsidRPr="002C4527" w:rsidRDefault="006634E7" w:rsidP="0041406E">
      <w:r w:rsidRPr="0041406E">
        <w:t xml:space="preserve">Учитель математики </w:t>
      </w:r>
      <w:r w:rsidRPr="002C4527">
        <w:t>А що є незалежною змінною і функцією гармонічних коливань?</w:t>
      </w:r>
    </w:p>
    <w:p w:rsidR="006634E7" w:rsidRPr="002C4527" w:rsidRDefault="00797C65" w:rsidP="00797C65">
      <w:pPr>
        <w:jc w:val="both"/>
        <w:rPr>
          <w:lang w:val="ru-RU"/>
        </w:rPr>
      </w:pPr>
      <w:r w:rsidRPr="00797C65">
        <w:t>(</w:t>
      </w:r>
      <w:r w:rsidR="006634E7" w:rsidRPr="00797C65">
        <w:rPr>
          <w:i/>
          <w:lang w:val="en-US"/>
        </w:rPr>
        <w:t>t</w:t>
      </w:r>
      <w:r w:rsidR="00C516F0" w:rsidRPr="00797C65">
        <w:rPr>
          <w:i/>
        </w:rPr>
        <w:t xml:space="preserve"> </w:t>
      </w:r>
      <w:r w:rsidR="006634E7" w:rsidRPr="00797C65">
        <w:rPr>
          <w:lang w:val="ru-RU"/>
        </w:rPr>
        <w:t>-</w:t>
      </w:r>
      <w:r w:rsidR="006634E7" w:rsidRPr="002C4527">
        <w:rPr>
          <w:lang w:val="ru-RU"/>
        </w:rPr>
        <w:t xml:space="preserve"> аргумент, </w:t>
      </w:r>
      <w:r w:rsidR="006634E7" w:rsidRPr="002C4527">
        <w:rPr>
          <w:i/>
          <w:lang w:val="ru-RU"/>
        </w:rPr>
        <w:t>у</w:t>
      </w:r>
      <w:r w:rsidR="00C516F0">
        <w:rPr>
          <w:i/>
          <w:lang w:val="ru-RU"/>
        </w:rPr>
        <w:t xml:space="preserve"> </w:t>
      </w:r>
      <w:r>
        <w:rPr>
          <w:lang w:val="ru-RU"/>
        </w:rPr>
        <w:t xml:space="preserve">– </w:t>
      </w:r>
      <w:proofErr w:type="spellStart"/>
      <w:r>
        <w:rPr>
          <w:lang w:val="ru-RU"/>
        </w:rPr>
        <w:t>функція</w:t>
      </w:r>
      <w:proofErr w:type="spellEnd"/>
      <w:r>
        <w:rPr>
          <w:lang w:val="ru-RU"/>
        </w:rPr>
        <w:t>).</w:t>
      </w:r>
    </w:p>
    <w:p w:rsidR="006634E7" w:rsidRPr="0041406E" w:rsidRDefault="006634E7" w:rsidP="0041406E">
      <w:pPr>
        <w:jc w:val="both"/>
        <w:rPr>
          <w:lang w:val="ru-RU"/>
        </w:rPr>
      </w:pPr>
      <w:r w:rsidRPr="0041406E">
        <w:t>Учитель математики</w:t>
      </w:r>
      <w:r w:rsidR="00F43BC0" w:rsidRPr="0041406E">
        <w:rPr>
          <w:lang w:val="ru-RU"/>
        </w:rPr>
        <w:t xml:space="preserve">: </w:t>
      </w:r>
      <w:r w:rsidRPr="0041406E">
        <w:rPr>
          <w:lang w:val="ru-RU"/>
        </w:rPr>
        <w:t xml:space="preserve"> </w:t>
      </w:r>
      <w:proofErr w:type="spellStart"/>
      <w:r w:rsidRPr="0041406E">
        <w:rPr>
          <w:lang w:val="ru-RU"/>
        </w:rPr>
        <w:t>Використовуючи</w:t>
      </w:r>
      <w:proofErr w:type="spellEnd"/>
      <w:r w:rsidR="00D477C4" w:rsidRPr="0041406E">
        <w:rPr>
          <w:lang w:val="ru-RU"/>
        </w:rPr>
        <w:t xml:space="preserve"> </w:t>
      </w:r>
      <w:proofErr w:type="spellStart"/>
      <w:r w:rsidRPr="0041406E">
        <w:rPr>
          <w:lang w:val="ru-RU"/>
        </w:rPr>
        <w:t>графіки</w:t>
      </w:r>
      <w:proofErr w:type="spellEnd"/>
      <w:r w:rsidR="00D477C4" w:rsidRPr="0041406E">
        <w:rPr>
          <w:lang w:val="ru-RU"/>
        </w:rPr>
        <w:t xml:space="preserve"> </w:t>
      </w:r>
      <w:proofErr w:type="spellStart"/>
      <w:r w:rsidRPr="0041406E">
        <w:rPr>
          <w:lang w:val="ru-RU"/>
        </w:rPr>
        <w:t>цих</w:t>
      </w:r>
      <w:proofErr w:type="spellEnd"/>
      <w:r w:rsidR="00D477C4" w:rsidRPr="0041406E">
        <w:rPr>
          <w:lang w:val="ru-RU"/>
        </w:rPr>
        <w:t xml:space="preserve"> </w:t>
      </w:r>
      <w:proofErr w:type="spellStart"/>
      <w:r w:rsidRPr="0041406E">
        <w:rPr>
          <w:lang w:val="ru-RU"/>
        </w:rPr>
        <w:t>функцій</w:t>
      </w:r>
      <w:proofErr w:type="spellEnd"/>
      <w:r w:rsidR="00D477C4" w:rsidRPr="0041406E">
        <w:rPr>
          <w:lang w:val="ru-RU"/>
        </w:rPr>
        <w:t xml:space="preserve"> </w:t>
      </w:r>
      <w:proofErr w:type="spellStart"/>
      <w:r w:rsidR="00F43BC0" w:rsidRPr="0041406E">
        <w:rPr>
          <w:lang w:val="ru-RU"/>
        </w:rPr>
        <w:t>втановіть</w:t>
      </w:r>
      <w:proofErr w:type="spellEnd"/>
      <w:r w:rsidR="00F43BC0" w:rsidRPr="0041406E">
        <w:rPr>
          <w:lang w:val="ru-RU"/>
        </w:rPr>
        <w:t xml:space="preserve"> (слайд 8):</w:t>
      </w:r>
    </w:p>
    <w:p w:rsidR="006634E7" w:rsidRPr="002C4527" w:rsidRDefault="006634E7" w:rsidP="00797C65">
      <w:pPr>
        <w:pStyle w:val="a3"/>
        <w:numPr>
          <w:ilvl w:val="0"/>
          <w:numId w:val="12"/>
        </w:numPr>
        <w:jc w:val="both"/>
      </w:pPr>
      <w:r w:rsidRPr="002C4527">
        <w:t>Чому дорівнює амплітуда коливань?</w:t>
      </w:r>
    </w:p>
    <w:p w:rsidR="006634E7" w:rsidRPr="00797C65" w:rsidRDefault="006634E7" w:rsidP="00797C65">
      <w:pPr>
        <w:pStyle w:val="a3"/>
        <w:numPr>
          <w:ilvl w:val="0"/>
          <w:numId w:val="12"/>
        </w:numPr>
        <w:jc w:val="both"/>
      </w:pPr>
      <w:r w:rsidRPr="002C4527">
        <w:t>Чому дорівнює період коливань?</w:t>
      </w:r>
    </w:p>
    <w:p w:rsidR="000917B3" w:rsidRDefault="000917B3" w:rsidP="00797C65">
      <w:pPr>
        <w:jc w:val="both"/>
        <w:rPr>
          <w:b/>
        </w:rPr>
      </w:pPr>
    </w:p>
    <w:p w:rsidR="006634E7" w:rsidRPr="00797C65" w:rsidRDefault="006634E7" w:rsidP="00797C65">
      <w:pPr>
        <w:jc w:val="both"/>
        <w:rPr>
          <w:b/>
          <w:lang w:val="ru-RU"/>
        </w:rPr>
      </w:pPr>
      <w:r w:rsidRPr="00797C65">
        <w:rPr>
          <w:b/>
          <w:lang w:val="en-US"/>
        </w:rPr>
        <w:t>VI</w:t>
      </w:r>
      <w:r w:rsidRPr="00797C65">
        <w:rPr>
          <w:b/>
        </w:rPr>
        <w:t>І Формування вмінь</w:t>
      </w:r>
    </w:p>
    <w:p w:rsidR="000917B3" w:rsidRDefault="000917B3" w:rsidP="002C4527">
      <w:pPr>
        <w:ind w:firstLine="709"/>
        <w:jc w:val="both"/>
        <w:rPr>
          <w:u w:val="single"/>
        </w:rPr>
      </w:pPr>
    </w:p>
    <w:p w:rsidR="006634E7" w:rsidRPr="00797C65" w:rsidRDefault="00797C65" w:rsidP="0041406E">
      <w:pPr>
        <w:jc w:val="both"/>
      </w:pPr>
      <w:r w:rsidRPr="0041406E">
        <w:t>Учитель фізики</w:t>
      </w:r>
      <w:r>
        <w:t>:  Давайте  р</w:t>
      </w:r>
      <w:r w:rsidRPr="00797C65">
        <w:t>озв’</w:t>
      </w:r>
      <w:r>
        <w:t xml:space="preserve">яжемо   задачу </w:t>
      </w:r>
      <w:r w:rsidR="00197AC7" w:rsidRPr="00797C65">
        <w:t xml:space="preserve">(слайд </w:t>
      </w:r>
      <w:r w:rsidR="00D477C4" w:rsidRPr="00797C65">
        <w:t>9).</w:t>
      </w:r>
    </w:p>
    <w:p w:rsidR="006634E7" w:rsidRPr="002C4527" w:rsidRDefault="006634E7" w:rsidP="00797C65">
      <w:r w:rsidRPr="002C4527">
        <w:lastRenderedPageBreak/>
        <w:t xml:space="preserve"> Координата ( в сантиметрах) тіла, що рухається,</w:t>
      </w:r>
      <w:r w:rsidR="00797C65">
        <w:t xml:space="preserve"> </w:t>
      </w:r>
      <w:r w:rsidRPr="002C4527">
        <w:t>змінюється за законом х(</w:t>
      </w:r>
      <w:r w:rsidRPr="002C4527">
        <w:rPr>
          <w:lang w:val="en-US"/>
        </w:rPr>
        <w:t>t</w:t>
      </w:r>
      <w:r w:rsidR="00F43BC0">
        <w:rPr>
          <w:lang w:val="ru-RU"/>
        </w:rPr>
        <w:t>)= 4</w:t>
      </w:r>
      <w:r w:rsidRPr="002C4527">
        <w:rPr>
          <w:lang w:val="ru-RU"/>
        </w:rPr>
        <w:t xml:space="preserve"> </w:t>
      </w:r>
      <w:proofErr w:type="spellStart"/>
      <w:r w:rsidRPr="002C4527">
        <w:rPr>
          <w:lang w:val="en-US"/>
        </w:rPr>
        <w:t>cos</w:t>
      </w:r>
      <w:proofErr w:type="spellEnd"/>
      <w:r w:rsidR="00F43BC0">
        <w:rPr>
          <w:lang w:val="ru-RU"/>
        </w:rPr>
        <w:t>(3</w:t>
      </w:r>
      <w:r w:rsidRPr="002C4527">
        <w:rPr>
          <w:lang w:val="ru-RU"/>
        </w:rPr>
        <w:t>π</w:t>
      </w:r>
      <w:r w:rsidRPr="002C4527">
        <w:rPr>
          <w:lang w:val="en-US"/>
        </w:rPr>
        <w:t>t</w:t>
      </w:r>
      <w:r w:rsidRPr="002C4527">
        <w:rPr>
          <w:lang w:val="ru-RU"/>
        </w:rPr>
        <w:t>+</w:t>
      </w:r>
      <m:oMath>
        <m:f>
          <m:fPr>
            <m:ctrlPr>
              <w:rPr>
                <w:rFonts w:ascii="Cambria Math" w:hAnsi="Cambria Math"/>
                <w:i/>
                <w:lang w:val="ru-RU"/>
              </w:rPr>
            </m:ctrlPr>
          </m:fPr>
          <m:num>
            <m:r>
              <w:rPr>
                <w:rFonts w:ascii="Cambria Math" w:hAnsi="Cambria Math"/>
                <w:lang w:val="ru-RU"/>
              </w:rPr>
              <m:t>π</m:t>
            </m:r>
          </m:num>
          <m:den>
            <m:r>
              <w:rPr>
                <w:rFonts w:ascii="Cambria Math" w:hAnsi="Cambria Math"/>
                <w:lang w:val="ru-RU"/>
              </w:rPr>
              <m:t>6</m:t>
            </m:r>
          </m:den>
        </m:f>
      </m:oMath>
      <w:r w:rsidRPr="002C4527">
        <w:rPr>
          <w:lang w:val="ru-RU"/>
        </w:rPr>
        <w:t xml:space="preserve">) </w:t>
      </w:r>
      <w:r w:rsidR="00D477C4">
        <w:t xml:space="preserve"> </w:t>
      </w:r>
      <w:r w:rsidRPr="002C4527">
        <w:t>Знайдіть амплітуду,</w:t>
      </w:r>
      <w:r w:rsidR="00797C65">
        <w:t xml:space="preserve"> </w:t>
      </w:r>
      <w:r w:rsidRPr="002C4527">
        <w:t>період,</w:t>
      </w:r>
      <w:r w:rsidR="00797C65">
        <w:t xml:space="preserve"> </w:t>
      </w:r>
      <w:r w:rsidRPr="002C4527">
        <w:t>частоту коливання. Обчисліть координату тіла в момент часу</w:t>
      </w:r>
      <w:r w:rsidR="00797C65">
        <w:t xml:space="preserve"> </w:t>
      </w:r>
      <w:r w:rsidRPr="002C4527">
        <w:rPr>
          <w:lang w:val="en-US"/>
        </w:rPr>
        <w:t>t</w:t>
      </w:r>
      <w:r w:rsidR="00797C65">
        <w:t xml:space="preserve"> </w:t>
      </w:r>
      <w:r w:rsidRPr="002C4527">
        <w:rPr>
          <w:lang w:val="ru-RU"/>
        </w:rPr>
        <w:t>=</w:t>
      </w:r>
      <w:r w:rsidR="00797C65">
        <w:rPr>
          <w:lang w:val="ru-RU"/>
        </w:rPr>
        <w:t xml:space="preserve"> </w:t>
      </w:r>
      <w:r w:rsidRPr="002C4527">
        <w:rPr>
          <w:lang w:val="ru-RU"/>
        </w:rPr>
        <w:t>4</w:t>
      </w:r>
      <w:r w:rsidRPr="002C4527">
        <w:t>,</w:t>
      </w:r>
      <w:r w:rsidRPr="002C4527">
        <w:rPr>
          <w:lang w:val="ru-RU"/>
        </w:rPr>
        <w:t>5</w:t>
      </w:r>
      <w:r w:rsidRPr="002C4527">
        <w:t>с.</w:t>
      </w:r>
    </w:p>
    <w:p w:rsidR="006634E7" w:rsidRPr="002C4527" w:rsidRDefault="00797C65" w:rsidP="002C4527">
      <w:pPr>
        <w:ind w:firstLine="709"/>
        <w:jc w:val="both"/>
      </w:pPr>
      <w:r>
        <w:t>Розв’яз</w:t>
      </w:r>
      <w:r w:rsidR="00D477C4" w:rsidRPr="002C4527">
        <w:t>ання</w:t>
      </w:r>
      <w:r w:rsidR="006634E7" w:rsidRPr="002C4527">
        <w:t>:</w:t>
      </w:r>
    </w:p>
    <w:p w:rsidR="006634E7" w:rsidRPr="002C4527" w:rsidRDefault="00F43BC0" w:rsidP="002C4527">
      <w:pPr>
        <w:ind w:firstLine="709"/>
        <w:jc w:val="both"/>
      </w:pPr>
      <w:r>
        <w:t>А</w:t>
      </w:r>
      <w:r w:rsidR="00797C65">
        <w:t xml:space="preserve"> </w:t>
      </w:r>
      <w:r>
        <w:t>=</w:t>
      </w:r>
      <w:r w:rsidR="00797C65">
        <w:t xml:space="preserve"> </w:t>
      </w:r>
      <w:r>
        <w:t xml:space="preserve">4 </w:t>
      </w:r>
      <w:r w:rsidR="006634E7" w:rsidRPr="002C4527">
        <w:t>- амплітуда;</w:t>
      </w:r>
    </w:p>
    <w:p w:rsidR="006634E7" w:rsidRPr="002C4527" w:rsidRDefault="006634E7" w:rsidP="002C4527">
      <w:pPr>
        <w:ind w:firstLine="709"/>
        <w:jc w:val="both"/>
      </w:pPr>
      <w:r w:rsidRPr="002C4527">
        <w:t xml:space="preserve">Т=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2π</m:t>
            </m:r>
          </m:num>
          <m:den>
            <m:r>
              <w:rPr>
                <w:rFonts w:ascii="Cambria Math" w:hAnsi="Cambria Math"/>
              </w:rPr>
              <m:t>ω</m:t>
            </m:r>
          </m:den>
        </m:f>
        <m:r>
          <w:rPr>
            <w:rFonts w:ascii="Cambria Math" w:hAnsi="Cambria Math"/>
          </w:rPr>
          <m:t>-</m:t>
        </m:r>
      </m:oMath>
      <w:r w:rsidR="00797C65">
        <w:t xml:space="preserve"> період коливань, </w:t>
      </w:r>
      <w:r w:rsidRPr="002C4527">
        <w:t xml:space="preserve"> Т=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2π</m:t>
            </m:r>
          </m:num>
          <m:den>
            <m:r>
              <w:rPr>
                <w:rFonts w:ascii="Cambria Math" w:hAnsi="Cambria Math"/>
              </w:rPr>
              <m:t>3π</m:t>
            </m:r>
          </m:den>
        </m:f>
      </m:oMath>
      <w:r w:rsidR="00797C65">
        <w:t xml:space="preserve"> =</w:t>
      </w:r>
      <w:r w:rsidRPr="002C4527">
        <w:t xml:space="preserve"> </w:t>
      </w:r>
      <w:r w:rsidR="00797C65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 xml:space="preserve">3 </m:t>
            </m:r>
          </m:den>
        </m:f>
        <m:r>
          <w:rPr>
            <w:rFonts w:ascii="Cambria Math" w:hAnsi="Cambria Math"/>
          </w:rPr>
          <m:t xml:space="preserve"> </m:t>
        </m:r>
      </m:oMath>
      <w:r w:rsidRPr="002C4527">
        <w:t>(с).</w:t>
      </w:r>
    </w:p>
    <w:p w:rsidR="006634E7" w:rsidRPr="002C4527" w:rsidRDefault="006634E7" w:rsidP="002C4527">
      <w:pPr>
        <w:ind w:firstLine="709"/>
        <w:jc w:val="both"/>
      </w:pPr>
      <w:r w:rsidRPr="002C4527">
        <w:t>υ=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т</m:t>
            </m:r>
          </m:den>
        </m:f>
        <m:r>
          <w:rPr>
            <w:rFonts w:ascii="Cambria Math" w:hAnsi="Cambria Math"/>
          </w:rPr>
          <m:t>-</m:t>
        </m:r>
      </m:oMath>
      <w:r w:rsidR="00797C65">
        <w:t xml:space="preserve">частота коливань,  </w:t>
      </w:r>
      <w:r w:rsidRPr="002C4527">
        <w:t>υ</w:t>
      </w:r>
      <w:r w:rsidR="00797C65">
        <w:t xml:space="preserve"> =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Pr="002C4527">
        <w:t>.</w:t>
      </w:r>
    </w:p>
    <w:p w:rsidR="006634E7" w:rsidRPr="002C4527" w:rsidRDefault="006634E7" w:rsidP="002C4527">
      <w:pPr>
        <w:ind w:firstLine="709"/>
        <w:jc w:val="both"/>
      </w:pPr>
      <w:r w:rsidRPr="002C4527">
        <w:t>х(</w:t>
      </w:r>
      <w:r w:rsidRPr="002C4527">
        <w:rPr>
          <w:lang w:val="en-US"/>
        </w:rPr>
        <w:t>t</w:t>
      </w:r>
      <w:r w:rsidR="00F43BC0">
        <w:t>)</w:t>
      </w:r>
      <w:r w:rsidR="00797C65">
        <w:t xml:space="preserve"> </w:t>
      </w:r>
      <w:r w:rsidR="00F43BC0">
        <w:t>=</w:t>
      </w:r>
      <w:r w:rsidR="00797C65">
        <w:t xml:space="preserve"> </w:t>
      </w:r>
      <w:r w:rsidR="00F43BC0">
        <w:t>х(4,5)</w:t>
      </w:r>
      <w:r w:rsidR="00797C65">
        <w:t xml:space="preserve"> </w:t>
      </w:r>
      <w:r w:rsidR="00F43BC0">
        <w:t>=</w:t>
      </w:r>
      <w:r w:rsidR="00797C65">
        <w:t xml:space="preserve"> </w:t>
      </w:r>
      <w:r w:rsidR="00F43BC0">
        <w:t>4</w:t>
      </w:r>
      <w:r w:rsidRPr="002C4527">
        <w:t>со</w:t>
      </w:r>
      <w:r w:rsidRPr="002C4527">
        <w:rPr>
          <w:lang w:val="en-US"/>
        </w:rPr>
        <w:t>s</w:t>
      </w:r>
      <w:r w:rsidRPr="002C4527">
        <w:t>(3</w:t>
      </w:r>
      <w:r w:rsidRPr="002C4527">
        <w:rPr>
          <w:lang w:val="en-US"/>
        </w:rPr>
        <w:t>π</w:t>
      </w:r>
      <m:oMath>
        <m:r>
          <w:rPr>
            <w:rFonts w:ascii="Cambria Math" w:hAnsi="Cambria Math"/>
          </w:rPr>
          <m:t>∙</m:t>
        </m:r>
      </m:oMath>
      <w:r w:rsidRPr="002C4527">
        <w:t>4,5</w:t>
      </w:r>
      <w:r w:rsidR="00797C65">
        <w:t xml:space="preserve"> </w:t>
      </w:r>
      <w:r w:rsidRPr="002C4527">
        <w:t>+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F43BC0">
        <w:t>)</w:t>
      </w:r>
      <w:r w:rsidR="00797C65">
        <w:t xml:space="preserve"> </w:t>
      </w:r>
      <w:r w:rsidR="00F43BC0">
        <w:t>=</w:t>
      </w:r>
      <w:r w:rsidR="00797C65">
        <w:t xml:space="preserve"> </w:t>
      </w:r>
      <w:r w:rsidR="00F43BC0">
        <w:t>4</w:t>
      </w:r>
      <w:proofErr w:type="spellStart"/>
      <w:r w:rsidRPr="002C4527">
        <w:rPr>
          <w:lang w:val="en-US"/>
        </w:rPr>
        <w:t>cos</w:t>
      </w:r>
      <w:proofErr w:type="spellEnd"/>
      <w:r w:rsidRPr="002C4527">
        <w:t>(13,5π</w:t>
      </w:r>
      <w:r w:rsidR="00797C65">
        <w:t xml:space="preserve"> </w:t>
      </w:r>
      <w:r w:rsidRPr="002C4527">
        <w:t>+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F43BC0">
        <w:t>)</w:t>
      </w:r>
      <w:r w:rsidR="00797C65">
        <w:t xml:space="preserve"> </w:t>
      </w:r>
      <w:r w:rsidR="00F43BC0">
        <w:t>=</w:t>
      </w:r>
      <w:r w:rsidR="00797C65">
        <w:t xml:space="preserve"> </w:t>
      </w:r>
      <w:r w:rsidR="00F43BC0">
        <w:t>4</w:t>
      </w:r>
      <w:r w:rsidRPr="002C4527">
        <w:t>с</w:t>
      </w:r>
      <w:proofErr w:type="spellStart"/>
      <w:r w:rsidRPr="002C4527">
        <w:rPr>
          <w:lang w:val="en-US"/>
        </w:rPr>
        <w:t>os</w:t>
      </w:r>
      <w:proofErr w:type="spellEnd"/>
      <w:r w:rsidRPr="002C4527">
        <w:t>(1,5π</w:t>
      </w:r>
      <w:r w:rsidR="00797C65">
        <w:t xml:space="preserve"> </w:t>
      </w:r>
      <w:r w:rsidRPr="002C4527">
        <w:t>+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π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</m:oMath>
      <w:r w:rsidR="00797C65">
        <w:t xml:space="preserve"> </w:t>
      </w:r>
      <w:r w:rsidR="00F43BC0">
        <w:t>)=</w:t>
      </w:r>
      <w:r w:rsidR="00797C65">
        <w:t xml:space="preserve"> </w:t>
      </w:r>
      <w:r w:rsidR="00F43BC0">
        <w:t>4</w:t>
      </w:r>
      <w:r w:rsidRPr="002C4527">
        <w:rPr>
          <w:lang w:val="en-US"/>
        </w:rPr>
        <w:t>sin</w:t>
      </w:r>
      <m:oMath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r>
              <w:rPr>
                <w:rFonts w:ascii="Cambria Math" w:hAnsi="Cambria Math"/>
              </w:rPr>
              <m:t xml:space="preserve"> </m:t>
            </m:r>
            <m:r>
              <w:rPr>
                <w:rFonts w:ascii="Cambria Math" w:hAnsi="Cambria Math"/>
                <w:lang w:val="en-US"/>
              </w:rPr>
              <m:t>π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</m:t>
        </m:r>
      </m:oMath>
      <w:r w:rsidR="00F43BC0">
        <w:t>=</w:t>
      </w:r>
      <w:r w:rsidR="00797C65">
        <w:t xml:space="preserve"> </w:t>
      </w:r>
      <w:r w:rsidR="00F43BC0">
        <w:t>4</w:t>
      </w:r>
      <w:r w:rsidRPr="002C4527">
        <w:t>·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 w:rsidR="00797C65">
        <w:t xml:space="preserve"> </w:t>
      </w:r>
      <w:r w:rsidR="00F43BC0">
        <w:t>=</w:t>
      </w:r>
      <w:r w:rsidR="00797C65">
        <w:t xml:space="preserve"> </w:t>
      </w:r>
      <w:r w:rsidR="00F43BC0">
        <w:t xml:space="preserve">2 </w:t>
      </w:r>
      <w:r w:rsidRPr="002C4527">
        <w:t>(см)</w:t>
      </w:r>
      <w:r w:rsidR="00B03D8C">
        <w:t>.</w:t>
      </w:r>
    </w:p>
    <w:p w:rsidR="00D477C4" w:rsidRPr="002C4527" w:rsidRDefault="00F43BC0" w:rsidP="00D477C4">
      <w:pPr>
        <w:ind w:firstLine="709"/>
        <w:jc w:val="both"/>
      </w:pPr>
      <w:r>
        <w:t>Відповідь:</w:t>
      </w:r>
      <w:r w:rsidR="00B03D8C">
        <w:t xml:space="preserve"> </w:t>
      </w:r>
      <w:r>
        <w:t xml:space="preserve">2 </w:t>
      </w:r>
      <w:r w:rsidR="006634E7" w:rsidRPr="002C4527">
        <w:t xml:space="preserve">см. </w:t>
      </w:r>
      <w:r w:rsidR="00D477C4" w:rsidRPr="002C4527">
        <w:t>(слайд</w:t>
      </w:r>
      <w:r w:rsidR="00D477C4">
        <w:t xml:space="preserve"> 10</w:t>
      </w:r>
      <w:r w:rsidR="00D477C4" w:rsidRPr="002C4527">
        <w:t xml:space="preserve">): </w:t>
      </w:r>
      <w:bookmarkStart w:id="0" w:name="_GoBack"/>
      <w:bookmarkEnd w:id="0"/>
    </w:p>
    <w:p w:rsidR="006634E7" w:rsidRPr="0041406E" w:rsidRDefault="006634E7" w:rsidP="00197AC7">
      <w:pPr>
        <w:spacing w:line="360" w:lineRule="auto"/>
        <w:jc w:val="both"/>
      </w:pPr>
      <w:r w:rsidRPr="0041406E">
        <w:t>Учитель математики:</w:t>
      </w:r>
      <w:r w:rsidR="00D477C4" w:rsidRPr="0041406E">
        <w:t xml:space="preserve"> </w:t>
      </w:r>
      <w:r w:rsidR="00F43BC0" w:rsidRPr="0041406E">
        <w:t xml:space="preserve">Самостійна робота </w:t>
      </w:r>
      <w:r w:rsidR="00B03D8C" w:rsidRPr="0041406E">
        <w:t xml:space="preserve">(на виконання роботи 5 </w:t>
      </w:r>
      <w:proofErr w:type="spellStart"/>
      <w:r w:rsidR="00B03D8C" w:rsidRPr="0041406E">
        <w:t>хв</w:t>
      </w:r>
      <w:proofErr w:type="spellEnd"/>
      <w:r w:rsidR="00B03D8C" w:rsidRPr="0041406E">
        <w:t xml:space="preserve">)  </w:t>
      </w:r>
      <w:r w:rsidRPr="0041406E">
        <w:t>(слайд</w:t>
      </w:r>
      <w:r w:rsidR="00D477C4" w:rsidRPr="0041406E">
        <w:t xml:space="preserve"> 12</w:t>
      </w:r>
      <w:r w:rsidRPr="0041406E">
        <w:t>)</w:t>
      </w:r>
    </w:p>
    <w:p w:rsidR="00B03D8C" w:rsidRDefault="00B03D8C" w:rsidP="00B03D8C">
      <w:r>
        <w:t xml:space="preserve">І варіант:   </w:t>
      </w:r>
      <m:oMath>
        <m:r>
          <m:rPr>
            <m:sty m:val="p"/>
          </m:rPr>
          <w:rPr>
            <w:rFonts w:ascii="Cambria Math" w:hAnsi="Cambria Math"/>
          </w:rPr>
          <m:t xml:space="preserve">  Тіло рухається за законом    </m:t>
        </m:r>
        <m:d>
          <m:dPr>
            <m:ctrlPr>
              <w:rPr>
                <w:rFonts w:ascii="Cambria Math" w:hAnsi="Cambria Math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/>
                <w:sz w:val="20"/>
                <w:szCs w:val="20"/>
              </w:rPr>
              <m:t>t</m:t>
            </m:r>
          </m:e>
        </m:d>
        <m:r>
          <w:rPr>
            <w:rFonts w:ascii="Cambria Math" w:hAnsi="Cambria Math"/>
            <w:sz w:val="20"/>
            <w:szCs w:val="20"/>
          </w:rPr>
          <m:t>=5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>cos⁡</m:t>
        </m:r>
        <m:r>
          <w:rPr>
            <w:rFonts w:ascii="Cambria Math" w:hAnsi="Cambria Math"/>
            <w:sz w:val="20"/>
            <w:szCs w:val="20"/>
          </w:rPr>
          <m:t>(3πt+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π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3</m:t>
            </m:r>
          </m:den>
        </m:f>
        <m:r>
          <w:rPr>
            <w:rFonts w:ascii="Cambria Math" w:hAnsi="Cambria Math"/>
            <w:sz w:val="20"/>
            <w:szCs w:val="20"/>
          </w:rPr>
          <m:t>)</m:t>
        </m:r>
      </m:oMath>
      <w:r>
        <w:rPr>
          <w:sz w:val="20"/>
          <w:szCs w:val="20"/>
        </w:rPr>
        <w:t>,</w:t>
      </w:r>
      <m:oMath>
        <m:r>
          <w:rPr>
            <w:rFonts w:ascii="Cambria Math" w:hAnsi="Cambria Math"/>
            <w:sz w:val="20"/>
            <w:szCs w:val="20"/>
            <w:lang w:val="ru-RU"/>
          </w:rPr>
          <m:t xml:space="preserve">    </m:t>
        </m:r>
        <m:sSub>
          <m:sSubPr>
            <m:ctrlPr>
              <w:rPr>
                <w:rFonts w:ascii="Cambria Math" w:hAnsi="Cambria Math"/>
                <w:i/>
                <w:sz w:val="20"/>
                <w:szCs w:val="20"/>
                <w:lang w:val="en-US"/>
              </w:rPr>
            </m:ctrlPr>
          </m:sSubPr>
          <m:e>
            <m:r>
              <w:rPr>
                <w:rFonts w:ascii="Cambria Math" w:hAnsi="Cambria Math"/>
                <w:sz w:val="20"/>
                <w:szCs w:val="20"/>
                <w:lang w:val="en-US"/>
              </w:rPr>
              <m:t>t</m:t>
            </m:r>
          </m:e>
          <m:sub>
            <m:r>
              <w:rPr>
                <w:rFonts w:ascii="Cambria Math" w:hAnsi="Cambria Math"/>
                <w:sz w:val="20"/>
                <w:szCs w:val="20"/>
                <w:lang w:val="ru-RU"/>
              </w:rPr>
              <m:t>1</m:t>
            </m:r>
          </m:sub>
        </m:sSub>
        <m:r>
          <w:rPr>
            <w:rFonts w:ascii="Cambria Math" w:hAnsi="Cambria Math"/>
            <w:sz w:val="20"/>
            <w:szCs w:val="20"/>
            <w:lang w:val="ru-RU"/>
          </w:rPr>
          <m:t xml:space="preserve"> =4</m:t>
        </m:r>
        <m:r>
          <w:rPr>
            <w:rFonts w:ascii="Cambria Math" w:hAnsi="Cambria Math"/>
            <w:sz w:val="20"/>
            <w:szCs w:val="20"/>
            <w:lang w:val="en-US"/>
          </w:rPr>
          <m:t>c</m:t>
        </m:r>
      </m:oMath>
      <w:r>
        <w:rPr>
          <w:sz w:val="20"/>
          <w:szCs w:val="20"/>
        </w:rPr>
        <w:t xml:space="preserve">. </w:t>
      </w:r>
      <w:r w:rsidRPr="00B03D8C">
        <w:t xml:space="preserve">Знайти амплітуду, частоту, </w:t>
      </w:r>
    </w:p>
    <w:p w:rsidR="00B03D8C" w:rsidRDefault="00B03D8C" w:rsidP="00B03D8C">
      <w:r>
        <w:t xml:space="preserve">                     </w:t>
      </w:r>
      <w:r w:rsidRPr="00B03D8C">
        <w:t>період коливань.</w:t>
      </w:r>
      <w:r>
        <w:t xml:space="preserve"> Обчисліть координату тіла в момент часу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2C4527">
        <w:t>.</w:t>
      </w:r>
    </w:p>
    <w:p w:rsidR="00B03D8C" w:rsidRDefault="00B03D8C" w:rsidP="00B03D8C"/>
    <w:p w:rsidR="00B03D8C" w:rsidRDefault="00B03D8C" w:rsidP="00B03D8C">
      <w:r>
        <w:t xml:space="preserve">ІІ варіант:   Тіло рухається за законом  </w:t>
      </w:r>
      <m:oMath>
        <m:r>
          <w:rPr>
            <w:rFonts w:ascii="Cambria Math" w:hAnsi="Cambria Math"/>
            <w:sz w:val="20"/>
            <w:szCs w:val="20"/>
          </w:rPr>
          <m:t>x</m:t>
        </m:r>
        <m:d>
          <m:dPr>
            <m:ctrlPr>
              <w:rPr>
                <w:rFonts w:ascii="Cambria Math" w:hAnsi="Cambria Math"/>
                <w:i/>
                <w:sz w:val="20"/>
                <w:szCs w:val="20"/>
              </w:rPr>
            </m:ctrlPr>
          </m:dPr>
          <m:e>
            <m:r>
              <w:rPr>
                <w:rFonts w:ascii="Cambria Math" w:hAnsi="Cambria Math"/>
                <w:sz w:val="20"/>
                <w:szCs w:val="20"/>
              </w:rPr>
              <m:t>t</m:t>
            </m:r>
          </m:e>
        </m:d>
        <m:r>
          <w:rPr>
            <w:rFonts w:ascii="Cambria Math" w:hAnsi="Cambria Math"/>
            <w:sz w:val="20"/>
            <w:szCs w:val="20"/>
          </w:rPr>
          <m:t>=0.5</m:t>
        </m:r>
        <m:r>
          <m:rPr>
            <m:sty m:val="p"/>
          </m:rPr>
          <w:rPr>
            <w:rFonts w:ascii="Cambria Math" w:hAnsi="Cambria Math"/>
            <w:sz w:val="20"/>
            <w:szCs w:val="20"/>
          </w:rPr>
          <m:t>cos⁡</m:t>
        </m:r>
        <m:r>
          <w:rPr>
            <w:rFonts w:ascii="Cambria Math" w:hAnsi="Cambria Math"/>
            <w:sz w:val="20"/>
            <w:szCs w:val="20"/>
          </w:rPr>
          <m:t>(π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t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2</m:t>
            </m:r>
          </m:den>
        </m:f>
        <m:r>
          <w:rPr>
            <w:rFonts w:ascii="Cambria Math" w:hAnsi="Cambria Math"/>
            <w:sz w:val="20"/>
            <w:szCs w:val="20"/>
          </w:rPr>
          <m:t>+</m:t>
        </m:r>
        <m:f>
          <m:fPr>
            <m:ctrlPr>
              <w:rPr>
                <w:rFonts w:ascii="Cambria Math" w:hAnsi="Cambria Math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/>
                <w:sz w:val="20"/>
                <w:szCs w:val="20"/>
              </w:rPr>
              <m:t>π</m:t>
            </m:r>
          </m:num>
          <m:den>
            <m:r>
              <w:rPr>
                <w:rFonts w:ascii="Cambria Math" w:hAnsi="Cambria Math"/>
                <w:sz w:val="20"/>
                <w:szCs w:val="20"/>
              </w:rPr>
              <m:t>3</m:t>
            </m:r>
          </m:den>
        </m:f>
        <m:r>
          <w:rPr>
            <w:rFonts w:ascii="Cambria Math" w:hAnsi="Cambria Math"/>
            <w:sz w:val="20"/>
            <w:szCs w:val="20"/>
          </w:rPr>
          <m:t>)</m:t>
        </m:r>
      </m:oMath>
      <w:r>
        <w:rPr>
          <w:sz w:val="20"/>
          <w:szCs w:val="20"/>
        </w:rPr>
        <w:t xml:space="preserve">,  </w:t>
      </w:r>
      <m:oMath>
        <m:r>
          <w:rPr>
            <w:rFonts w:ascii="Cambria Math" w:hAnsi="Cambria Math"/>
            <w:sz w:val="20"/>
            <w:szCs w:val="20"/>
            <w:lang w:val="ru-RU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  <w:sz w:val="20"/>
            <w:szCs w:val="20"/>
            <w:lang w:val="ru-RU"/>
          </w:rPr>
          <m:t xml:space="preserve"> =8</m:t>
        </m:r>
        <m:r>
          <w:rPr>
            <w:rFonts w:ascii="Cambria Math" w:hAnsi="Cambria Math"/>
            <w:sz w:val="20"/>
            <w:szCs w:val="20"/>
            <w:lang w:val="en-US"/>
          </w:rPr>
          <m:t>c</m:t>
        </m:r>
        <m:r>
          <w:rPr>
            <w:rFonts w:ascii="Cambria Math" w:hAnsi="Cambria Math"/>
            <w:sz w:val="20"/>
            <w:szCs w:val="20"/>
            <w:lang w:val="ru-RU"/>
          </w:rPr>
          <m:t>.</m:t>
        </m:r>
      </m:oMath>
      <w:r w:rsidRPr="00B03D8C">
        <w:t xml:space="preserve"> Знайти амплітуду, частоту, </w:t>
      </w:r>
    </w:p>
    <w:p w:rsidR="00B03D8C" w:rsidRDefault="00B03D8C" w:rsidP="00B03D8C">
      <w:r>
        <w:t xml:space="preserve">                     </w:t>
      </w:r>
      <w:r w:rsidRPr="00B03D8C">
        <w:t>період коливань.</w:t>
      </w:r>
      <w:r>
        <w:t xml:space="preserve"> Обчисліть координату тіла в момент часу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2C4527">
        <w:t>.</w:t>
      </w:r>
    </w:p>
    <w:p w:rsidR="00197AC7" w:rsidRPr="00B03D8C" w:rsidRDefault="00197AC7" w:rsidP="00B03D8C">
      <w:r w:rsidRPr="00B03D8C">
        <w:t>Взаємоперевірка</w:t>
      </w:r>
      <w:r w:rsidR="00B03D8C" w:rsidRPr="00B03D8C">
        <w:rPr>
          <w:lang w:val="ru-RU"/>
        </w:rPr>
        <w:t xml:space="preserve">  </w:t>
      </w:r>
      <w:r w:rsidRPr="00B03D8C">
        <w:rPr>
          <w:lang w:val="ru-RU"/>
        </w:rPr>
        <w:t xml:space="preserve"> (слайд </w:t>
      </w:r>
      <w:r w:rsidR="00D477C4" w:rsidRPr="00B03D8C">
        <w:rPr>
          <w:lang w:val="ru-RU"/>
        </w:rPr>
        <w:t>13</w:t>
      </w:r>
      <w:r w:rsidRPr="00B03D8C">
        <w:rPr>
          <w:lang w:val="ru-RU"/>
        </w:rPr>
        <w:t>)</w:t>
      </w:r>
    </w:p>
    <w:p w:rsidR="00197AC7" w:rsidRPr="00BB59C1" w:rsidRDefault="00BB59C1" w:rsidP="00DD2E41">
      <w:pPr>
        <w:jc w:val="both"/>
        <w:rPr>
          <w:lang w:val="ru-RU"/>
        </w:rPr>
      </w:pPr>
      <w:r w:rsidRPr="00BB59C1">
        <w:rPr>
          <w:lang w:val="ru-RU"/>
        </w:rPr>
        <w:t xml:space="preserve">Ми </w:t>
      </w:r>
      <w:r w:rsidRPr="00BB59C1">
        <w:t>встановили</w:t>
      </w:r>
      <w:r w:rsidR="00D477C4">
        <w:t xml:space="preserve"> </w:t>
      </w:r>
      <w:r w:rsidRPr="00BB59C1">
        <w:t>зв’язок</w:t>
      </w:r>
      <w:r w:rsidRPr="00BB59C1">
        <w:rPr>
          <w:lang w:val="ru-RU"/>
        </w:rPr>
        <w:t xml:space="preserve"> математики і </w:t>
      </w:r>
      <w:r w:rsidRPr="00BB59C1">
        <w:t>фізики</w:t>
      </w:r>
      <w:r w:rsidRPr="00BB59C1">
        <w:rPr>
          <w:lang w:val="ru-RU"/>
        </w:rPr>
        <w:t xml:space="preserve">, а </w:t>
      </w:r>
      <w:r w:rsidRPr="00BB59C1">
        <w:t>який</w:t>
      </w:r>
      <w:r w:rsidR="00D477C4">
        <w:t xml:space="preserve"> </w:t>
      </w:r>
      <w:r w:rsidRPr="00BB59C1">
        <w:t>зв’язок</w:t>
      </w:r>
      <w:r w:rsidR="00D477C4">
        <w:t xml:space="preserve"> </w:t>
      </w:r>
      <w:r w:rsidRPr="00BB59C1">
        <w:t>існує</w:t>
      </w:r>
      <w:r w:rsidRPr="00BB59C1">
        <w:rPr>
          <w:lang w:val="ru-RU"/>
        </w:rPr>
        <w:t xml:space="preserve"> математики</w:t>
      </w:r>
      <w:r w:rsidR="000917B3">
        <w:rPr>
          <w:lang w:val="ru-RU"/>
        </w:rPr>
        <w:t xml:space="preserve">, </w:t>
      </w:r>
      <w:r w:rsidR="000917B3" w:rsidRPr="000917B3">
        <w:t>фізики</w:t>
      </w:r>
      <w:r w:rsidR="000917B3">
        <w:rPr>
          <w:lang w:val="ru-RU"/>
        </w:rPr>
        <w:t xml:space="preserve"> </w:t>
      </w:r>
      <w:r w:rsidRPr="00BB59C1">
        <w:rPr>
          <w:lang w:val="ru-RU"/>
        </w:rPr>
        <w:t xml:space="preserve"> і </w:t>
      </w:r>
      <w:r w:rsidRPr="00BB59C1">
        <w:t>літератури</w:t>
      </w:r>
      <w:r w:rsidRPr="00BB59C1">
        <w:rPr>
          <w:lang w:val="ru-RU"/>
        </w:rPr>
        <w:t>?</w:t>
      </w:r>
    </w:p>
    <w:p w:rsidR="00197AC7" w:rsidRPr="0041406E" w:rsidRDefault="00197AC7" w:rsidP="00DD2E41">
      <w:pPr>
        <w:jc w:val="both"/>
        <w:rPr>
          <w:lang w:val="ru-RU"/>
        </w:rPr>
      </w:pPr>
      <w:r w:rsidRPr="0041406E">
        <w:rPr>
          <w:lang w:val="ru-RU"/>
        </w:rPr>
        <w:t xml:space="preserve">Учитель </w:t>
      </w:r>
      <w:proofErr w:type="gramStart"/>
      <w:r w:rsidRPr="0041406E">
        <w:t>л</w:t>
      </w:r>
      <w:proofErr w:type="gramEnd"/>
      <w:r w:rsidRPr="0041406E">
        <w:t>ітератури</w:t>
      </w:r>
      <w:r w:rsidRPr="0041406E">
        <w:rPr>
          <w:lang w:val="ru-RU"/>
        </w:rPr>
        <w:t xml:space="preserve">:  </w:t>
      </w:r>
    </w:p>
    <w:p w:rsidR="00BB59C1" w:rsidRPr="00694364" w:rsidRDefault="00BB59C1" w:rsidP="002C4527">
      <w:pPr>
        <w:ind w:firstLine="709"/>
        <w:jc w:val="both"/>
      </w:pPr>
      <w:proofErr w:type="spellStart"/>
      <w:r w:rsidRPr="00BB59C1">
        <w:rPr>
          <w:lang w:val="ru-RU"/>
        </w:rPr>
        <w:t>Що</w:t>
      </w:r>
      <w:proofErr w:type="spellEnd"/>
      <w:r w:rsidR="00DC3ABB">
        <w:rPr>
          <w:lang w:val="ru-RU"/>
        </w:rPr>
        <w:t xml:space="preserve"> </w:t>
      </w:r>
      <w:proofErr w:type="spellStart"/>
      <w:r w:rsidRPr="00BB59C1">
        <w:rPr>
          <w:lang w:val="ru-RU"/>
        </w:rPr>
        <w:t>таке</w:t>
      </w:r>
      <w:proofErr w:type="spellEnd"/>
      <w:r w:rsidR="00DC3ABB">
        <w:rPr>
          <w:lang w:val="ru-RU"/>
        </w:rPr>
        <w:t xml:space="preserve"> </w:t>
      </w:r>
      <w:proofErr w:type="spellStart"/>
      <w:r w:rsidRPr="00BB59C1">
        <w:rPr>
          <w:lang w:val="ru-RU"/>
        </w:rPr>
        <w:t>гармонія</w:t>
      </w:r>
      <w:proofErr w:type="spellEnd"/>
      <w:r w:rsidRPr="00BB59C1">
        <w:rPr>
          <w:lang w:val="ru-RU"/>
        </w:rPr>
        <w:t>? (</w:t>
      </w:r>
      <w:proofErr w:type="spellStart"/>
      <w:r w:rsidRPr="00BB59C1">
        <w:rPr>
          <w:lang w:val="ru-RU"/>
        </w:rPr>
        <w:t>від</w:t>
      </w:r>
      <w:proofErr w:type="spellEnd"/>
      <w:r w:rsidR="00DC3ABB">
        <w:rPr>
          <w:lang w:val="ru-RU"/>
        </w:rPr>
        <w:t xml:space="preserve"> </w:t>
      </w:r>
      <w:proofErr w:type="spellStart"/>
      <w:r w:rsidRPr="00BB59C1">
        <w:rPr>
          <w:lang w:val="ru-RU"/>
        </w:rPr>
        <w:t>грецького</w:t>
      </w:r>
      <w:proofErr w:type="spellEnd"/>
      <w:r w:rsidR="00DC3ABB">
        <w:rPr>
          <w:lang w:val="ru-RU"/>
        </w:rPr>
        <w:t xml:space="preserve"> </w:t>
      </w:r>
      <w:proofErr w:type="spellStart"/>
      <w:r w:rsidR="00DC3ABB">
        <w:rPr>
          <w:lang w:val="ru-RU"/>
        </w:rPr>
        <w:t>злагоженість</w:t>
      </w:r>
      <w:proofErr w:type="spellEnd"/>
      <w:r w:rsidR="00DC3ABB">
        <w:rPr>
          <w:lang w:val="ru-RU"/>
        </w:rPr>
        <w:t xml:space="preserve">). </w:t>
      </w:r>
      <w:proofErr w:type="spellStart"/>
      <w:r w:rsidR="00DC3ABB">
        <w:rPr>
          <w:lang w:val="ru-RU"/>
        </w:rPr>
        <w:t>Гармо</w:t>
      </w:r>
      <w:proofErr w:type="spellEnd"/>
      <w:r w:rsidR="00DC3ABB">
        <w:t>н</w:t>
      </w:r>
      <w:proofErr w:type="spellStart"/>
      <w:r w:rsidRPr="00BB59C1">
        <w:rPr>
          <w:lang w:val="ru-RU"/>
        </w:rPr>
        <w:t>ічними</w:t>
      </w:r>
      <w:proofErr w:type="spellEnd"/>
      <w:r w:rsidR="00DC3ABB">
        <w:t xml:space="preserve"> </w:t>
      </w:r>
      <w:proofErr w:type="spellStart"/>
      <w:r w:rsidRPr="00BB59C1">
        <w:rPr>
          <w:lang w:val="ru-RU"/>
        </w:rPr>
        <w:t>може</w:t>
      </w:r>
      <w:proofErr w:type="spellEnd"/>
      <w:r w:rsidRPr="00BB59C1">
        <w:rPr>
          <w:lang w:val="ru-RU"/>
        </w:rPr>
        <w:t xml:space="preserve"> бути</w:t>
      </w:r>
      <w:r w:rsidR="00BA1214">
        <w:rPr>
          <w:lang w:val="ru-RU"/>
        </w:rPr>
        <w:t xml:space="preserve"> </w:t>
      </w:r>
      <w:proofErr w:type="spellStart"/>
      <w:proofErr w:type="gramStart"/>
      <w:r w:rsidR="00BA1214">
        <w:rPr>
          <w:lang w:val="ru-RU"/>
        </w:rPr>
        <w:t>арх</w:t>
      </w:r>
      <w:proofErr w:type="gramEnd"/>
      <w:r w:rsidR="00BA1214">
        <w:rPr>
          <w:lang w:val="ru-RU"/>
        </w:rPr>
        <w:t>ітектура</w:t>
      </w:r>
      <w:proofErr w:type="spellEnd"/>
      <w:r w:rsidR="00BA1214">
        <w:rPr>
          <w:lang w:val="ru-RU"/>
        </w:rPr>
        <w:t xml:space="preserve">, природа, </w:t>
      </w:r>
      <w:r w:rsidR="00BA1214" w:rsidRPr="00BA1214">
        <w:t>художній</w:t>
      </w:r>
      <w:r w:rsidR="00DC3ABB">
        <w:t xml:space="preserve"> </w:t>
      </w:r>
      <w:r w:rsidR="00BA1214">
        <w:t>т</w:t>
      </w:r>
      <w:proofErr w:type="spellStart"/>
      <w:r w:rsidRPr="00BB59C1">
        <w:rPr>
          <w:lang w:val="ru-RU"/>
        </w:rPr>
        <w:t>вір</w:t>
      </w:r>
      <w:proofErr w:type="spellEnd"/>
      <w:r w:rsidR="00FD42BC">
        <w:rPr>
          <w:lang w:val="ru-RU"/>
        </w:rPr>
        <w:t xml:space="preserve">, </w:t>
      </w:r>
      <w:proofErr w:type="spellStart"/>
      <w:r w:rsidR="00FD42BC">
        <w:rPr>
          <w:lang w:val="ru-RU"/>
        </w:rPr>
        <w:t>життя</w:t>
      </w:r>
      <w:proofErr w:type="spellEnd"/>
      <w:r w:rsidR="00FD42BC">
        <w:rPr>
          <w:lang w:val="ru-RU"/>
        </w:rPr>
        <w:t xml:space="preserve">, душа, </w:t>
      </w:r>
      <w:proofErr w:type="spellStart"/>
      <w:r w:rsidR="00FD42BC">
        <w:rPr>
          <w:lang w:val="ru-RU"/>
        </w:rPr>
        <w:t>людина</w:t>
      </w:r>
      <w:proofErr w:type="spellEnd"/>
      <w:r w:rsidR="00FD42BC">
        <w:rPr>
          <w:lang w:val="ru-RU"/>
        </w:rPr>
        <w:t xml:space="preserve">. </w:t>
      </w:r>
      <w:proofErr w:type="spellStart"/>
      <w:r w:rsidR="00FD42BC">
        <w:rPr>
          <w:lang w:val="ru-RU"/>
        </w:rPr>
        <w:t>Гармонія</w:t>
      </w:r>
      <w:proofErr w:type="spellEnd"/>
      <w:r w:rsidR="00DC3ABB">
        <w:t xml:space="preserve"> </w:t>
      </w:r>
      <w:r w:rsidR="00FD42BC">
        <w:t>і</w:t>
      </w:r>
      <w:proofErr w:type="spellStart"/>
      <w:r>
        <w:rPr>
          <w:lang w:val="ru-RU"/>
        </w:rPr>
        <w:t>снує</w:t>
      </w:r>
      <w:proofErr w:type="spellEnd"/>
      <w:r>
        <w:rPr>
          <w:lang w:val="ru-RU"/>
        </w:rPr>
        <w:t xml:space="preserve"> в </w:t>
      </w:r>
      <w:proofErr w:type="spellStart"/>
      <w:r>
        <w:rPr>
          <w:lang w:val="ru-RU"/>
        </w:rPr>
        <w:t>поезії</w:t>
      </w:r>
      <w:proofErr w:type="spellEnd"/>
      <w:r>
        <w:rPr>
          <w:lang w:val="ru-RU"/>
        </w:rPr>
        <w:t xml:space="preserve">. </w:t>
      </w:r>
      <w:r w:rsidR="00D57BFE">
        <w:rPr>
          <w:lang w:val="ru-RU"/>
        </w:rPr>
        <w:t xml:space="preserve">Ритм – </w:t>
      </w:r>
      <w:proofErr w:type="spellStart"/>
      <w:r w:rsidR="00D57BFE">
        <w:rPr>
          <w:lang w:val="ru-RU"/>
        </w:rPr>
        <w:t>це</w:t>
      </w:r>
      <w:proofErr w:type="spellEnd"/>
      <w:r w:rsidR="00DC3ABB">
        <w:t xml:space="preserve"> </w:t>
      </w:r>
      <w:proofErr w:type="spellStart"/>
      <w:r w:rsidR="00D57BFE">
        <w:rPr>
          <w:lang w:val="ru-RU"/>
        </w:rPr>
        <w:t>гармонічні</w:t>
      </w:r>
      <w:proofErr w:type="spellEnd"/>
      <w:r w:rsidR="00DC3ABB">
        <w:t xml:space="preserve"> </w:t>
      </w:r>
      <w:proofErr w:type="spellStart"/>
      <w:r w:rsidR="00D57BFE">
        <w:rPr>
          <w:lang w:val="ru-RU"/>
        </w:rPr>
        <w:t>коливання</w:t>
      </w:r>
      <w:proofErr w:type="spellEnd"/>
      <w:r w:rsidR="00D57BFE">
        <w:rPr>
          <w:lang w:val="ru-RU"/>
        </w:rPr>
        <w:t xml:space="preserve">. </w:t>
      </w:r>
      <w:proofErr w:type="gramStart"/>
      <w:r w:rsidR="00D57BFE">
        <w:rPr>
          <w:lang w:val="ru-RU"/>
        </w:rPr>
        <w:t>Як</w:t>
      </w:r>
      <w:proofErr w:type="gramEnd"/>
      <w:r w:rsidR="00D57BFE">
        <w:rPr>
          <w:lang w:val="ru-RU"/>
        </w:rPr>
        <w:t xml:space="preserve"> писав В. </w:t>
      </w:r>
      <w:r w:rsidR="00D57BFE" w:rsidRPr="00D57BFE">
        <w:t>Маяковський</w:t>
      </w:r>
      <w:r w:rsidR="00D57BFE">
        <w:rPr>
          <w:lang w:val="ru-RU"/>
        </w:rPr>
        <w:t xml:space="preserve"> «Ритм – точно повторяющиеся колебания маятника или удары метронома. Объяснять его нельзя».</w:t>
      </w:r>
      <w:r w:rsidR="00DC3ABB">
        <w:t xml:space="preserve"> Ритм</w:t>
      </w:r>
      <w:r w:rsidR="00FD42BC">
        <w:t xml:space="preserve"> -</w:t>
      </w:r>
      <w:r w:rsidR="00DC3ABB">
        <w:t xml:space="preserve"> це чергування наголошених та ненаголошен</w:t>
      </w:r>
      <w:r w:rsidR="00FD42BC">
        <w:t>их складів</w:t>
      </w:r>
      <w:r w:rsidR="00DC3ABB">
        <w:t>. Ритм утворюється впорядкованим</w:t>
      </w:r>
      <w:r w:rsidR="00694364">
        <w:t xml:space="preserve"> чергуванням (слайд</w:t>
      </w:r>
      <w:r w:rsidR="00D477C4">
        <w:t xml:space="preserve"> 14</w:t>
      </w:r>
      <w:r w:rsidR="00694364">
        <w:t>).</w:t>
      </w:r>
    </w:p>
    <w:p w:rsidR="00DC3ABB" w:rsidRDefault="00DC3ABB" w:rsidP="002C4527">
      <w:pPr>
        <w:ind w:firstLine="709"/>
        <w:jc w:val="both"/>
      </w:pPr>
      <w:r>
        <w:t>Існують віршові розмирі: ямб – двоскладовий розмір з наголосом на другому складі; хорей – двоскладовий розмір з наголосом на першому складі; дактиль – трискладовий розмір з наголосом на першому складі; амфібрахій – трискладовий розмір з наголосом на першому складі; анапест – трискладовий розмір з наголосом на третьому складі.</w:t>
      </w:r>
    </w:p>
    <w:p w:rsidR="00C63759" w:rsidRDefault="00C63759" w:rsidP="002C4527">
      <w:pPr>
        <w:ind w:firstLine="709"/>
        <w:jc w:val="both"/>
        <w:rPr>
          <w:lang w:val="ru-RU"/>
        </w:rPr>
      </w:pPr>
      <w:r>
        <w:t xml:space="preserve">Римований, ритмічний текст це і є художня поезія.  </w:t>
      </w:r>
    </w:p>
    <w:p w:rsidR="00C63759" w:rsidRDefault="00C63759" w:rsidP="00C63759">
      <w:pPr>
        <w:jc w:val="both"/>
      </w:pPr>
      <w:r>
        <w:t xml:space="preserve">(вчитель демонструє віршові розміри на прикладі віршів Ф.Тютчева, А. </w:t>
      </w:r>
      <w:proofErr w:type="spellStart"/>
      <w:r>
        <w:t>Фета</w:t>
      </w:r>
      <w:proofErr w:type="spellEnd"/>
      <w:r>
        <w:rPr>
          <w:lang w:val="ru-RU"/>
        </w:rPr>
        <w:t>, О</w:t>
      </w:r>
      <w:proofErr w:type="spellStart"/>
      <w:r>
        <w:t>.Пушніна</w:t>
      </w:r>
      <w:proofErr w:type="spellEnd"/>
      <w:r>
        <w:t xml:space="preserve">, </w:t>
      </w:r>
    </w:p>
    <w:p w:rsidR="00DC3ABB" w:rsidRPr="00C63759" w:rsidRDefault="00C63759" w:rsidP="00C63759">
      <w:pPr>
        <w:jc w:val="both"/>
      </w:pPr>
      <w:r>
        <w:t>М. Лермонтова:</w:t>
      </w:r>
    </w:p>
    <w:p w:rsidR="00C63759" w:rsidRDefault="00C63759" w:rsidP="002C4527">
      <w:pPr>
        <w:ind w:firstLine="709"/>
        <w:jc w:val="both"/>
        <w:rPr>
          <w:lang w:val="ru-RU"/>
        </w:rPr>
      </w:pPr>
      <w:r>
        <w:rPr>
          <w:lang w:val="ru-RU"/>
        </w:rPr>
        <w:t>Учись у них -  у дуба, у березы…</w:t>
      </w:r>
    </w:p>
    <w:p w:rsidR="00C63759" w:rsidRDefault="00C63759" w:rsidP="002C4527">
      <w:pPr>
        <w:ind w:firstLine="709"/>
        <w:jc w:val="both"/>
      </w:pPr>
      <w:proofErr w:type="gramStart"/>
      <w:r>
        <w:rPr>
          <w:lang w:val="ru-RU"/>
        </w:rPr>
        <w:t>Я пришел к тебе с приветом…)</w:t>
      </w:r>
      <w:r>
        <w:t>.</w:t>
      </w:r>
      <w:proofErr w:type="gramEnd"/>
    </w:p>
    <w:p w:rsidR="00C63759" w:rsidRDefault="00FD42BC" w:rsidP="00C63759">
      <w:pPr>
        <w:jc w:val="both"/>
      </w:pPr>
      <w:r>
        <w:t xml:space="preserve"> Р</w:t>
      </w:r>
      <w:r w:rsidR="00C63759">
        <w:t>івномірне чергування наголошених і ненаголошених у віршованій строфі є ритм</w:t>
      </w:r>
      <w:r>
        <w:t>,</w:t>
      </w:r>
      <w:r w:rsidR="00C63759">
        <w:t xml:space="preserve"> тобто гармонічні коливання.</w:t>
      </w:r>
      <w:r>
        <w:t xml:space="preserve"> </w:t>
      </w:r>
      <w:r w:rsidR="00C63759">
        <w:t>Але існує інша поезія</w:t>
      </w:r>
      <w:r w:rsidR="00655AC3">
        <w:t xml:space="preserve">. </w:t>
      </w:r>
      <w:proofErr w:type="spellStart"/>
      <w:r w:rsidR="00655AC3">
        <w:t>Волт</w:t>
      </w:r>
      <w:proofErr w:type="spellEnd"/>
      <w:r w:rsidR="00655AC3">
        <w:t xml:space="preserve"> </w:t>
      </w:r>
      <w:proofErr w:type="spellStart"/>
      <w:r w:rsidR="00655AC3">
        <w:t>Вітмен</w:t>
      </w:r>
      <w:proofErr w:type="spellEnd"/>
      <w:r w:rsidR="00655AC3">
        <w:t xml:space="preserve"> (США), Шарль Бодлер (Франція) – майстри вільного вірша (в</w:t>
      </w:r>
      <w:r w:rsidR="00D477C4">
        <w:t xml:space="preserve">ірші, які не мають ритму, рими). </w:t>
      </w:r>
    </w:p>
    <w:p w:rsidR="00655AC3" w:rsidRDefault="00655AC3" w:rsidP="00C63759">
      <w:pPr>
        <w:jc w:val="both"/>
      </w:pPr>
      <w:r>
        <w:t>Учні розповідають біографії поетів – новаторів.</w:t>
      </w:r>
    </w:p>
    <w:p w:rsidR="00655AC3" w:rsidRDefault="00655AC3" w:rsidP="00C63759">
      <w:pPr>
        <w:jc w:val="both"/>
      </w:pPr>
      <w:r>
        <w:t xml:space="preserve">В їх творчості все незвичайне: тематика, образи, характер, віршування, принципи нового модерністського мистецтва. </w:t>
      </w:r>
    </w:p>
    <w:p w:rsidR="00655AC3" w:rsidRDefault="00655AC3" w:rsidP="00C63759">
      <w:pPr>
        <w:jc w:val="both"/>
      </w:pPr>
      <w:proofErr w:type="spellStart"/>
      <w:r>
        <w:t>Волт</w:t>
      </w:r>
      <w:proofErr w:type="spellEnd"/>
      <w:r>
        <w:t xml:space="preserve"> </w:t>
      </w:r>
      <w:proofErr w:type="spellStart"/>
      <w:r>
        <w:t>Вітмен</w:t>
      </w:r>
      <w:proofErr w:type="spellEnd"/>
      <w:r>
        <w:t xml:space="preserve"> – американський поет, автор збірки, яку критикували, став улюбленим письменником Америки, її національним поетом, він прагнув показати людину в єдності матеріального і духовного.</w:t>
      </w:r>
    </w:p>
    <w:p w:rsidR="00655AC3" w:rsidRPr="00DD2E41" w:rsidRDefault="00655AC3" w:rsidP="00C63759">
      <w:pPr>
        <w:jc w:val="both"/>
      </w:pPr>
      <w:proofErr w:type="spellStart"/>
      <w:r>
        <w:t>Вітмен</w:t>
      </w:r>
      <w:proofErr w:type="spellEnd"/>
      <w:r>
        <w:t xml:space="preserve"> – майстер вільного вірша: «Я поет </w:t>
      </w:r>
      <w:r w:rsidR="00FD42BC">
        <w:t>Тіла, і я поет Д</w:t>
      </w:r>
      <w:r>
        <w:t>уші. Зі мною всі насолоди раю і всі муки пекла зі мною»</w:t>
      </w:r>
      <w:r w:rsidR="00D477C4">
        <w:t xml:space="preserve"> (слайд 15).</w:t>
      </w:r>
    </w:p>
    <w:p w:rsidR="00DD2E41" w:rsidRDefault="00DD2E41" w:rsidP="00DD2E41">
      <w:pPr>
        <w:jc w:val="both"/>
      </w:pPr>
      <w:r>
        <w:t xml:space="preserve">Учні читають вірші </w:t>
      </w:r>
      <w:proofErr w:type="spellStart"/>
      <w:r>
        <w:t>Вітмена</w:t>
      </w:r>
      <w:proofErr w:type="spellEnd"/>
      <w:r>
        <w:t xml:space="preserve"> і Бодлера та порівнюють їх з віршами Пушкіна, </w:t>
      </w:r>
      <w:proofErr w:type="spellStart"/>
      <w:r>
        <w:t>Фета</w:t>
      </w:r>
      <w:proofErr w:type="spellEnd"/>
      <w:r>
        <w:t>, Шевченка.</w:t>
      </w:r>
    </w:p>
    <w:p w:rsidR="00DD2E41" w:rsidRPr="00DD2E41" w:rsidRDefault="00DD2E41" w:rsidP="00DD2E41">
      <w:pPr>
        <w:jc w:val="both"/>
      </w:pPr>
      <w:r>
        <w:t xml:space="preserve">Словникова робота. Робота над поняттям термінів: трансцендентний – той, що виходить за межі, </w:t>
      </w:r>
    </w:p>
    <w:p w:rsidR="00C63759" w:rsidRDefault="00DD2E41" w:rsidP="00C63759">
      <w:pPr>
        <w:jc w:val="both"/>
      </w:pPr>
      <w:proofErr w:type="spellStart"/>
      <w:r>
        <w:t>трансценталізм</w:t>
      </w:r>
      <w:proofErr w:type="spellEnd"/>
      <w:r>
        <w:t xml:space="preserve"> – філософ</w:t>
      </w:r>
      <w:r w:rsidR="00D477C4">
        <w:t>ське вчення (слайд 16).</w:t>
      </w:r>
    </w:p>
    <w:p w:rsidR="00DD2E41" w:rsidRDefault="00DD2E41" w:rsidP="00C63759">
      <w:pPr>
        <w:jc w:val="both"/>
      </w:pPr>
      <w:r>
        <w:t>Верлібр – вільний вірш без ритму і рими.</w:t>
      </w:r>
    </w:p>
    <w:p w:rsidR="000917B3" w:rsidRDefault="000917B3" w:rsidP="00834751">
      <w:pPr>
        <w:jc w:val="both"/>
        <w:rPr>
          <w:b/>
        </w:rPr>
      </w:pPr>
    </w:p>
    <w:p w:rsidR="006634E7" w:rsidRDefault="006634E7" w:rsidP="00834751">
      <w:pPr>
        <w:jc w:val="both"/>
        <w:rPr>
          <w:b/>
        </w:rPr>
      </w:pPr>
      <w:r w:rsidRPr="00834751">
        <w:rPr>
          <w:b/>
          <w:lang w:val="en-US"/>
        </w:rPr>
        <w:t>VIII</w:t>
      </w:r>
      <w:r w:rsidR="00FD42BC" w:rsidRPr="00834751">
        <w:rPr>
          <w:b/>
        </w:rPr>
        <w:t xml:space="preserve"> </w:t>
      </w:r>
      <w:r w:rsidR="00197AC7" w:rsidRPr="00834751">
        <w:rPr>
          <w:b/>
        </w:rPr>
        <w:t>Підсумок уроку</w:t>
      </w:r>
    </w:p>
    <w:p w:rsidR="000917B3" w:rsidRDefault="006634E7" w:rsidP="002C4527">
      <w:pPr>
        <w:jc w:val="both"/>
        <w:rPr>
          <w:lang w:val="ru-RU"/>
        </w:rPr>
      </w:pPr>
      <w:r w:rsidRPr="0041406E">
        <w:t>Учитель фізики:</w:t>
      </w:r>
      <w:r w:rsidRPr="002C4527">
        <w:t xml:space="preserve"> Завершуємо урок. Хочеться підкреслити, що коливання </w:t>
      </w:r>
      <w:r w:rsidR="008A4407">
        <w:t>являє</w:t>
      </w:r>
      <w:r w:rsidRPr="002C4527">
        <w:t xml:space="preserve"> собою фундаментальне явище</w:t>
      </w:r>
      <w:r w:rsidR="000917B3">
        <w:t xml:space="preserve">, </w:t>
      </w:r>
      <w:r w:rsidR="000917B3" w:rsidRPr="000917B3">
        <w:t xml:space="preserve"> </w:t>
      </w:r>
      <w:r w:rsidR="000917B3" w:rsidRPr="002C4527">
        <w:t>людина зустрічається з коливаннями і використовує їх у</w:t>
      </w:r>
      <w:r w:rsidR="000917B3">
        <w:t xml:space="preserve"> різних сферах своєї діяльності,  але не</w:t>
      </w:r>
      <w:r w:rsidR="000917B3" w:rsidRPr="002C4527">
        <w:t xml:space="preserve"> завжди коливання є корисними?</w:t>
      </w:r>
      <w:r w:rsidR="000917B3">
        <w:t xml:space="preserve"> </w:t>
      </w:r>
      <w:r w:rsidR="000917B3">
        <w:rPr>
          <w:lang w:val="ru-RU"/>
        </w:rPr>
        <w:t>(слайд 17).</w:t>
      </w:r>
      <w:r w:rsidR="000917B3" w:rsidRPr="000917B3">
        <w:t xml:space="preserve"> </w:t>
      </w:r>
      <w:r w:rsidR="000917B3" w:rsidRPr="002C4527">
        <w:t>Щоб коливання приносили велику користь треба їх вивчати, знати їх вла</w:t>
      </w:r>
      <w:r w:rsidR="000917B3">
        <w:t xml:space="preserve">стивості. </w:t>
      </w:r>
      <w:r w:rsidR="000917B3" w:rsidRPr="002C4527">
        <w:t>І тут без</w:t>
      </w:r>
      <w:r w:rsidR="000917B3">
        <w:t xml:space="preserve"> математичних розрахунків  </w:t>
      </w:r>
      <w:r w:rsidR="000917B3" w:rsidRPr="002C4527">
        <w:t xml:space="preserve"> не</w:t>
      </w:r>
      <w:r w:rsidR="000917B3">
        <w:t xml:space="preserve"> </w:t>
      </w:r>
      <w:r w:rsidR="000917B3" w:rsidRPr="002C4527">
        <w:t>обійтись.</w:t>
      </w:r>
    </w:p>
    <w:p w:rsidR="006634E7" w:rsidRPr="002C4527" w:rsidRDefault="006634E7" w:rsidP="000917B3">
      <w:r w:rsidRPr="0041406E">
        <w:lastRenderedPageBreak/>
        <w:t>Учитель математики</w:t>
      </w:r>
      <w:r w:rsidR="000917B3" w:rsidRPr="0041406E">
        <w:t>:  Г</w:t>
      </w:r>
      <w:r w:rsidRPr="0041406E">
        <w:t xml:space="preserve">либокому дослідженню фізичних процесів </w:t>
      </w:r>
      <w:r w:rsidR="000917B3" w:rsidRPr="0041406E">
        <w:t xml:space="preserve">допомагає математика. </w:t>
      </w:r>
      <w:r w:rsidR="00C516F0" w:rsidRPr="0041406E">
        <w:t>Щ</w:t>
      </w:r>
      <w:r w:rsidRPr="0041406E">
        <w:t>о</w:t>
      </w:r>
      <w:r w:rsidRPr="002C4527">
        <w:t xml:space="preserve"> потрібно для того, щоб дослідити фізичне явище?А які моделі і методи ми використовували сьогодні?</w:t>
      </w:r>
    </w:p>
    <w:p w:rsidR="006634E7" w:rsidRPr="002C4527" w:rsidRDefault="002C4527" w:rsidP="002C4527">
      <w:pPr>
        <w:jc w:val="both"/>
      </w:pPr>
      <w:r w:rsidRPr="0041406E">
        <w:t>Учитель</w:t>
      </w:r>
      <w:r w:rsidR="006634E7" w:rsidRPr="0041406E">
        <w:t xml:space="preserve"> фізики</w:t>
      </w:r>
      <w:r w:rsidR="000917B3">
        <w:t>: Чи переконались в</w:t>
      </w:r>
      <w:r w:rsidR="008A4407">
        <w:t>и</w:t>
      </w:r>
      <w:r w:rsidR="006634E7" w:rsidRPr="002C4527">
        <w:t>,</w:t>
      </w:r>
      <w:r w:rsidR="008A4407">
        <w:t xml:space="preserve"> </w:t>
      </w:r>
      <w:r w:rsidR="006634E7" w:rsidRPr="002C4527">
        <w:t>що математичні теорії є надійним знаряддя</w:t>
      </w:r>
      <w:r w:rsidR="000917B3">
        <w:t>м у розкритті таємниць природи?</w:t>
      </w:r>
    </w:p>
    <w:p w:rsidR="00FD42BC" w:rsidRPr="00FD42BC" w:rsidRDefault="00FD42BC" w:rsidP="00FD42BC">
      <w:pPr>
        <w:jc w:val="both"/>
      </w:pPr>
      <w:r w:rsidRPr="0041406E">
        <w:t>Учитель літератури</w:t>
      </w:r>
      <w:r>
        <w:t>:</w:t>
      </w:r>
      <w:r w:rsidRPr="00FD42BC">
        <w:t xml:space="preserve"> </w:t>
      </w:r>
      <w:r>
        <w:t>Істина виникає з багатьох наук, мистецтва, культури, літератури. Багатогранне поняття «гармонії». Бажаємо вам в відношеннях зі Всесвітом, людьми панування гармонії.</w:t>
      </w:r>
    </w:p>
    <w:p w:rsidR="006634E7" w:rsidRPr="002C4527" w:rsidRDefault="006634E7" w:rsidP="002C4527">
      <w:pPr>
        <w:jc w:val="both"/>
      </w:pPr>
      <w:r w:rsidRPr="002C4527">
        <w:t>Оцінюється робота учнів на уроці.</w:t>
      </w:r>
    </w:p>
    <w:p w:rsidR="002C4527" w:rsidRPr="002C4527" w:rsidRDefault="002C4527" w:rsidP="002C4527">
      <w:pPr>
        <w:pStyle w:val="a3"/>
        <w:ind w:left="1068"/>
        <w:jc w:val="both"/>
        <w:rPr>
          <w:lang w:val="ru-RU"/>
        </w:rPr>
      </w:pPr>
    </w:p>
    <w:p w:rsidR="00986F31" w:rsidRDefault="006634E7" w:rsidP="00986F31">
      <w:pPr>
        <w:jc w:val="both"/>
        <w:rPr>
          <w:b/>
          <w:lang w:val="ru-RU"/>
        </w:rPr>
      </w:pPr>
      <w:r w:rsidRPr="00834751">
        <w:rPr>
          <w:b/>
        </w:rPr>
        <w:t xml:space="preserve">ІХ </w:t>
      </w:r>
      <w:r w:rsidR="00C516F0" w:rsidRPr="00834751">
        <w:rPr>
          <w:b/>
        </w:rPr>
        <w:t>Домашнє</w:t>
      </w:r>
      <w:r w:rsidRPr="00834751">
        <w:rPr>
          <w:b/>
        </w:rPr>
        <w:t xml:space="preserve"> завдання:</w:t>
      </w:r>
    </w:p>
    <w:p w:rsidR="00986F31" w:rsidRDefault="00986F31" w:rsidP="00986F31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</w:t>
      </w:r>
      <w:r w:rsidR="006634E7" w:rsidRPr="002C4527">
        <w:t>§24 опрацювати, №</w:t>
      </w:r>
      <w:r w:rsidR="008A4407">
        <w:t xml:space="preserve"> </w:t>
      </w:r>
      <w:r w:rsidR="006634E7" w:rsidRPr="002C4527">
        <w:t>344</w:t>
      </w:r>
    </w:p>
    <w:p w:rsidR="00986F31" w:rsidRPr="00986F31" w:rsidRDefault="00986F31" w:rsidP="00986F31">
      <w:pPr>
        <w:jc w:val="both"/>
        <w:rPr>
          <w:b/>
          <w:lang w:val="ru-RU"/>
        </w:rPr>
      </w:pPr>
      <w:r>
        <w:rPr>
          <w:b/>
          <w:lang w:val="ru-RU"/>
        </w:rPr>
        <w:t xml:space="preserve">       </w:t>
      </w:r>
      <w:r w:rsidRPr="00986F31">
        <w:rPr>
          <w:rFonts w:eastAsia="Calibri"/>
          <w:lang w:eastAsia="en-US"/>
        </w:rPr>
        <w:t xml:space="preserve">Побудувати графік функції  </w:t>
      </w:r>
      <w:r w:rsidRPr="00986F31">
        <w:rPr>
          <w:rFonts w:eastAsia="Calibri"/>
          <w:lang w:val="en-US" w:eastAsia="en-US"/>
        </w:rPr>
        <w:t>y</w:t>
      </w:r>
      <w:r w:rsidRPr="00986F31">
        <w:rPr>
          <w:rFonts w:eastAsia="Calibri"/>
          <w:lang w:val="ru-RU" w:eastAsia="en-US"/>
        </w:rPr>
        <w:t xml:space="preserve"> = </w:t>
      </w:r>
      <w:r w:rsidRPr="00986F31">
        <w:rPr>
          <w:rFonts w:eastAsia="Calibri"/>
          <w:lang w:eastAsia="en-US"/>
        </w:rPr>
        <w:t>-2</w:t>
      </w:r>
      <w:r w:rsidRPr="00986F31">
        <w:rPr>
          <w:rFonts w:eastAsia="Calibri"/>
          <w:lang w:val="en-US" w:eastAsia="en-US"/>
        </w:rPr>
        <w:t>sin</w:t>
      </w:r>
      <w:r w:rsidRPr="00986F31">
        <w:rPr>
          <w:rFonts w:eastAsia="Calibri"/>
          <w:lang w:val="ru-RU" w:eastAsia="en-US"/>
        </w:rPr>
        <w:t>(</w:t>
      </w:r>
      <w:r w:rsidRPr="00986F31">
        <w:rPr>
          <w:rFonts w:eastAsia="Calibri"/>
          <w:lang w:eastAsia="en-US"/>
        </w:rPr>
        <w:t>0,5</w:t>
      </w:r>
      <w:r w:rsidRPr="00986F31">
        <w:rPr>
          <w:rFonts w:eastAsia="Calibri"/>
          <w:lang w:val="en-US" w:eastAsia="en-US"/>
        </w:rPr>
        <w:t>x</w:t>
      </w:r>
      <w:r w:rsidRPr="00986F31">
        <w:rPr>
          <w:rFonts w:eastAsia="Calibri"/>
          <w:lang w:val="ru-RU" w:eastAsia="en-US"/>
        </w:rPr>
        <w:t xml:space="preserve"> + </w:t>
      </w:r>
      <w:r w:rsidRPr="00986F31">
        <w:rPr>
          <w:rFonts w:eastAsia="Calibri"/>
          <w:lang w:val="el-GR" w:eastAsia="en-US"/>
        </w:rPr>
        <w:t>π</w:t>
      </w:r>
      <w:r w:rsidRPr="00986F31">
        <w:rPr>
          <w:rFonts w:eastAsia="Calibri"/>
          <w:lang w:val="ru-RU" w:eastAsia="en-US"/>
        </w:rPr>
        <w:t>/</w:t>
      </w:r>
      <w:r w:rsidRPr="00986F31">
        <w:rPr>
          <w:rFonts w:eastAsia="Calibri"/>
          <w:lang w:eastAsia="en-US"/>
        </w:rPr>
        <w:t>6</w:t>
      </w:r>
      <w:r w:rsidRPr="00986F31">
        <w:rPr>
          <w:rFonts w:eastAsia="Calibri"/>
          <w:lang w:val="ru-RU" w:eastAsia="en-US"/>
        </w:rPr>
        <w:t>)</w:t>
      </w:r>
    </w:p>
    <w:p w:rsidR="006634E7" w:rsidRPr="002C4527" w:rsidRDefault="00986F31" w:rsidP="00986F31">
      <w:pPr>
        <w:jc w:val="both"/>
      </w:pPr>
      <w:r>
        <w:t xml:space="preserve">       </w:t>
      </w:r>
      <w:r w:rsidR="00694364">
        <w:t>Вивчити напам’ять вірш Ш.Бодлера за вибором.</w:t>
      </w:r>
      <w:r w:rsidR="006634E7" w:rsidRPr="002C4527">
        <w:t xml:space="preserve">  </w:t>
      </w:r>
    </w:p>
    <w:p w:rsidR="00B03D8C" w:rsidRDefault="00B03D8C" w:rsidP="00B03D8C">
      <w:pPr>
        <w:jc w:val="both"/>
        <w:rPr>
          <w:sz w:val="20"/>
          <w:szCs w:val="20"/>
        </w:rPr>
      </w:pPr>
    </w:p>
    <w:p w:rsidR="00B03D8C" w:rsidRDefault="00B03D8C" w:rsidP="00B03D8C">
      <w:pPr>
        <w:jc w:val="both"/>
        <w:rPr>
          <w:sz w:val="20"/>
          <w:szCs w:val="20"/>
        </w:rPr>
      </w:pPr>
    </w:p>
    <w:p w:rsidR="00B03D8C" w:rsidRDefault="00B03D8C" w:rsidP="00B03D8C">
      <w:pPr>
        <w:jc w:val="both"/>
        <w:rPr>
          <w:sz w:val="20"/>
          <w:szCs w:val="20"/>
        </w:rPr>
      </w:pPr>
    </w:p>
    <w:p w:rsidR="00B03D8C" w:rsidRDefault="00B03D8C" w:rsidP="00B03D8C">
      <w:pPr>
        <w:jc w:val="both"/>
        <w:rPr>
          <w:sz w:val="20"/>
          <w:szCs w:val="20"/>
        </w:rPr>
      </w:pPr>
    </w:p>
    <w:p w:rsidR="00B03D8C" w:rsidRDefault="00B03D8C" w:rsidP="00B03D8C">
      <w:pPr>
        <w:jc w:val="both"/>
        <w:rPr>
          <w:sz w:val="20"/>
          <w:szCs w:val="20"/>
        </w:rPr>
      </w:pPr>
    </w:p>
    <w:p w:rsidR="00B03D8C" w:rsidRDefault="00B03D8C" w:rsidP="00B03D8C">
      <w:pPr>
        <w:jc w:val="both"/>
        <w:rPr>
          <w:sz w:val="20"/>
          <w:szCs w:val="20"/>
        </w:rPr>
      </w:pPr>
    </w:p>
    <w:p w:rsidR="00B03D8C" w:rsidRDefault="00B03D8C" w:rsidP="00B03D8C">
      <w:pPr>
        <w:jc w:val="both"/>
        <w:rPr>
          <w:sz w:val="20"/>
          <w:szCs w:val="20"/>
        </w:rPr>
      </w:pPr>
    </w:p>
    <w:p w:rsidR="00B03D8C" w:rsidRDefault="00B03D8C" w:rsidP="002C4527">
      <w:pPr>
        <w:rPr>
          <w:sz w:val="20"/>
          <w:szCs w:val="20"/>
        </w:rPr>
      </w:pPr>
    </w:p>
    <w:p w:rsidR="00B03D8C" w:rsidRPr="002C4527" w:rsidRDefault="00B03D8C" w:rsidP="00B03D8C">
      <w:pPr>
        <w:jc w:val="both"/>
      </w:pPr>
    </w:p>
    <w:sectPr w:rsidR="00B03D8C" w:rsidRPr="002C4527" w:rsidSect="002C45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05FE3"/>
    <w:multiLevelType w:val="hybridMultilevel"/>
    <w:tmpl w:val="7E00525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9027A"/>
    <w:multiLevelType w:val="hybridMultilevel"/>
    <w:tmpl w:val="6420AC7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20345E"/>
    <w:multiLevelType w:val="hybridMultilevel"/>
    <w:tmpl w:val="B67E702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D05"/>
    <w:multiLevelType w:val="hybridMultilevel"/>
    <w:tmpl w:val="44D65C0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BF1F55"/>
    <w:multiLevelType w:val="hybridMultilevel"/>
    <w:tmpl w:val="24624B44"/>
    <w:lvl w:ilvl="0" w:tplc="AFD8A7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950"/>
    <w:multiLevelType w:val="hybridMultilevel"/>
    <w:tmpl w:val="BE30E962"/>
    <w:lvl w:ilvl="0" w:tplc="B7025ACC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FB022C"/>
    <w:multiLevelType w:val="hybridMultilevel"/>
    <w:tmpl w:val="6630DE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DC7C53"/>
    <w:multiLevelType w:val="hybridMultilevel"/>
    <w:tmpl w:val="7AB4E1E0"/>
    <w:lvl w:ilvl="0" w:tplc="8A9CE6A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1773914"/>
    <w:multiLevelType w:val="hybridMultilevel"/>
    <w:tmpl w:val="09E019E4"/>
    <w:lvl w:ilvl="0" w:tplc="B0C27C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C6515C3"/>
    <w:multiLevelType w:val="hybridMultilevel"/>
    <w:tmpl w:val="25B2A7E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1E46E38"/>
    <w:multiLevelType w:val="hybridMultilevel"/>
    <w:tmpl w:val="EB7C9DFC"/>
    <w:lvl w:ilvl="0" w:tplc="D262AB3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04E1D56"/>
    <w:multiLevelType w:val="hybridMultilevel"/>
    <w:tmpl w:val="F2E02834"/>
    <w:lvl w:ilvl="0" w:tplc="4CCCB50A">
      <w:start w:val="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7B8E4627"/>
    <w:multiLevelType w:val="hybridMultilevel"/>
    <w:tmpl w:val="DFCAE90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2"/>
  </w:num>
  <w:num w:numId="5">
    <w:abstractNumId w:val="9"/>
  </w:num>
  <w:num w:numId="6">
    <w:abstractNumId w:val="3"/>
  </w:num>
  <w:num w:numId="7">
    <w:abstractNumId w:val="7"/>
  </w:num>
  <w:num w:numId="8">
    <w:abstractNumId w:val="10"/>
  </w:num>
  <w:num w:numId="9">
    <w:abstractNumId w:val="4"/>
  </w:num>
  <w:num w:numId="10">
    <w:abstractNumId w:val="11"/>
  </w:num>
  <w:num w:numId="11">
    <w:abstractNumId w:val="8"/>
  </w:num>
  <w:num w:numId="12">
    <w:abstractNumId w:val="6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4E7"/>
    <w:rsid w:val="00004933"/>
    <w:rsid w:val="000917B3"/>
    <w:rsid w:val="00097988"/>
    <w:rsid w:val="00197AC7"/>
    <w:rsid w:val="00251B6F"/>
    <w:rsid w:val="002C4527"/>
    <w:rsid w:val="00342B03"/>
    <w:rsid w:val="00350A41"/>
    <w:rsid w:val="00351A5C"/>
    <w:rsid w:val="003D0290"/>
    <w:rsid w:val="0041406E"/>
    <w:rsid w:val="005A5E74"/>
    <w:rsid w:val="00655AC3"/>
    <w:rsid w:val="006634E7"/>
    <w:rsid w:val="00694364"/>
    <w:rsid w:val="007049F2"/>
    <w:rsid w:val="00797C65"/>
    <w:rsid w:val="007F54DE"/>
    <w:rsid w:val="00834751"/>
    <w:rsid w:val="008A4407"/>
    <w:rsid w:val="008C2025"/>
    <w:rsid w:val="008C79C5"/>
    <w:rsid w:val="00986F31"/>
    <w:rsid w:val="00B03D8C"/>
    <w:rsid w:val="00B60F12"/>
    <w:rsid w:val="00B65BF7"/>
    <w:rsid w:val="00BA1214"/>
    <w:rsid w:val="00BB59C1"/>
    <w:rsid w:val="00C27E3D"/>
    <w:rsid w:val="00C516F0"/>
    <w:rsid w:val="00C63759"/>
    <w:rsid w:val="00D477C4"/>
    <w:rsid w:val="00D57BFE"/>
    <w:rsid w:val="00DC3ABB"/>
    <w:rsid w:val="00DD2E41"/>
    <w:rsid w:val="00EB229A"/>
    <w:rsid w:val="00F43BC0"/>
    <w:rsid w:val="00F91777"/>
    <w:rsid w:val="00FD4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4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4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34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34E7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6">
    <w:name w:val="No Spacing"/>
    <w:uiPriority w:val="1"/>
    <w:qFormat/>
    <w:rsid w:val="00EB2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7">
    <w:name w:val="Placeholder Text"/>
    <w:basedOn w:val="a0"/>
    <w:uiPriority w:val="99"/>
    <w:semiHidden/>
    <w:rsid w:val="00B03D8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4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34E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34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34E7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6">
    <w:name w:val="No Spacing"/>
    <w:uiPriority w:val="1"/>
    <w:qFormat/>
    <w:rsid w:val="00EB2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7">
    <w:name w:val="Placeholder Text"/>
    <w:basedOn w:val="a0"/>
    <w:uiPriority w:val="99"/>
    <w:semiHidden/>
    <w:rsid w:val="00B03D8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B22CF2-C65D-411B-B186-FC07E3EEB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</Pages>
  <Words>1532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2016-02-23T20:41:00Z</cp:lastPrinted>
  <dcterms:created xsi:type="dcterms:W3CDTF">2016-02-23T17:01:00Z</dcterms:created>
  <dcterms:modified xsi:type="dcterms:W3CDTF">2016-10-28T14:04:00Z</dcterms:modified>
</cp:coreProperties>
</file>