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089" w:rsidRPr="00E81AAB" w:rsidRDefault="00854089" w:rsidP="0058729A">
      <w:pPr>
        <w:jc w:val="center"/>
        <w:rPr>
          <w:rFonts w:ascii="Arial" w:hAnsi="Arial" w:cs="Arial"/>
          <w:sz w:val="24"/>
          <w:szCs w:val="24"/>
        </w:rPr>
      </w:pPr>
    </w:p>
    <w:p w:rsidR="00D34444" w:rsidRPr="00E81AAB" w:rsidRDefault="0042327E" w:rsidP="0058729A">
      <w:pPr>
        <w:jc w:val="center"/>
        <w:rPr>
          <w:rFonts w:ascii="Arial" w:hAnsi="Arial" w:cs="Arial"/>
          <w:sz w:val="24"/>
          <w:szCs w:val="24"/>
        </w:rPr>
      </w:pPr>
      <w:r w:rsidRPr="00E81AAB">
        <w:rPr>
          <w:rFonts w:ascii="Arial" w:hAnsi="Arial" w:cs="Arial"/>
          <w:sz w:val="24"/>
          <w:szCs w:val="24"/>
        </w:rPr>
        <w:t>РОЗРОБКА ІНТЕГРОВАНОГО УРОКУ В 4 КЛАСІ</w:t>
      </w:r>
    </w:p>
    <w:p w:rsidR="0042327E" w:rsidRPr="00D67722" w:rsidRDefault="001F34C9" w:rsidP="00854089">
      <w:pPr>
        <w:jc w:val="center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t>Ч</w:t>
      </w:r>
      <w:r w:rsidR="00D70C8E" w:rsidRPr="00D67722">
        <w:rPr>
          <w:rFonts w:ascii="Arial" w:hAnsi="Arial" w:cs="Arial"/>
          <w:sz w:val="24"/>
          <w:szCs w:val="24"/>
        </w:rPr>
        <w:t>исла</w:t>
      </w:r>
      <w:r w:rsidR="003C4DC3" w:rsidRPr="00D67722">
        <w:rPr>
          <w:rFonts w:ascii="Arial" w:hAnsi="Arial" w:cs="Arial"/>
          <w:sz w:val="24"/>
          <w:szCs w:val="24"/>
        </w:rPr>
        <w:t xml:space="preserve"> і музичні ноти як відображення гармонії світу який ми сприймаємо</w:t>
      </w:r>
    </w:p>
    <w:p w:rsidR="00854089" w:rsidRPr="00D67722" w:rsidRDefault="00E81AAB" w:rsidP="0042327E">
      <w:pPr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t>Інтегровано</w:t>
      </w:r>
      <w:r w:rsidR="002233AD" w:rsidRPr="00D67722">
        <w:rPr>
          <w:rFonts w:ascii="Arial" w:hAnsi="Arial" w:cs="Arial"/>
          <w:sz w:val="24"/>
          <w:szCs w:val="24"/>
        </w:rPr>
        <w:t xml:space="preserve"> зміст предметів: математика, англійська мова, сольфеджіо</w:t>
      </w:r>
      <w:r w:rsidR="0042327E" w:rsidRPr="00D67722">
        <w:rPr>
          <w:rFonts w:ascii="Arial" w:hAnsi="Arial" w:cs="Arial"/>
          <w:sz w:val="24"/>
          <w:szCs w:val="24"/>
        </w:rPr>
        <w:t>.</w:t>
      </w:r>
    </w:p>
    <w:p w:rsidR="002233AD" w:rsidRPr="00D67722" w:rsidRDefault="002233AD" w:rsidP="00854089">
      <w:pPr>
        <w:jc w:val="both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t>Мета: ознайомити учнів</w:t>
      </w:r>
      <w:r w:rsidR="00972A0E" w:rsidRPr="00D67722">
        <w:rPr>
          <w:rFonts w:ascii="Arial" w:hAnsi="Arial" w:cs="Arial"/>
          <w:sz w:val="24"/>
          <w:szCs w:val="24"/>
        </w:rPr>
        <w:t xml:space="preserve"> з </w:t>
      </w:r>
      <w:r w:rsidR="00D70C8E" w:rsidRPr="00D67722">
        <w:rPr>
          <w:rFonts w:ascii="Arial" w:hAnsi="Arial" w:cs="Arial"/>
          <w:sz w:val="24"/>
          <w:szCs w:val="24"/>
        </w:rPr>
        <w:t>римськими цифрами в математиці</w:t>
      </w:r>
      <w:r w:rsidR="0058729A" w:rsidRPr="00D67722">
        <w:rPr>
          <w:rFonts w:ascii="Arial" w:hAnsi="Arial" w:cs="Arial"/>
          <w:sz w:val="24"/>
          <w:szCs w:val="24"/>
        </w:rPr>
        <w:t>,</w:t>
      </w:r>
      <w:r w:rsidR="00E07FCE" w:rsidRPr="00D67722">
        <w:rPr>
          <w:rFonts w:ascii="Arial" w:hAnsi="Arial" w:cs="Arial"/>
          <w:sz w:val="24"/>
          <w:szCs w:val="24"/>
        </w:rPr>
        <w:t xml:space="preserve"> навчити </w:t>
      </w:r>
      <w:r w:rsidR="000E6DF8" w:rsidRPr="00D67722">
        <w:rPr>
          <w:rFonts w:ascii="Arial" w:hAnsi="Arial" w:cs="Arial"/>
          <w:sz w:val="24"/>
          <w:szCs w:val="24"/>
        </w:rPr>
        <w:t xml:space="preserve">утворювати та </w:t>
      </w:r>
      <w:r w:rsidR="00E07FCE" w:rsidRPr="00D67722">
        <w:rPr>
          <w:rFonts w:ascii="Arial" w:hAnsi="Arial" w:cs="Arial"/>
          <w:sz w:val="24"/>
          <w:szCs w:val="24"/>
        </w:rPr>
        <w:t>читати числа, записані римськими цифра</w:t>
      </w:r>
      <w:r w:rsidR="001F34C9" w:rsidRPr="00D67722">
        <w:rPr>
          <w:rFonts w:ascii="Arial" w:hAnsi="Arial" w:cs="Arial"/>
          <w:sz w:val="24"/>
          <w:szCs w:val="24"/>
        </w:rPr>
        <w:t>ми,</w:t>
      </w:r>
      <w:r w:rsidR="00E07FCE" w:rsidRPr="00D67722">
        <w:rPr>
          <w:rFonts w:ascii="Arial" w:hAnsi="Arial" w:cs="Arial"/>
          <w:sz w:val="24"/>
          <w:szCs w:val="24"/>
        </w:rPr>
        <w:t xml:space="preserve"> вміти </w:t>
      </w:r>
      <w:r w:rsidR="00802039" w:rsidRPr="00D67722">
        <w:rPr>
          <w:rFonts w:ascii="Arial" w:hAnsi="Arial" w:cs="Arial"/>
          <w:sz w:val="24"/>
          <w:szCs w:val="24"/>
        </w:rPr>
        <w:t xml:space="preserve">їх </w:t>
      </w:r>
      <w:r w:rsidR="00E07FCE" w:rsidRPr="00D67722">
        <w:rPr>
          <w:rFonts w:ascii="Arial" w:hAnsi="Arial" w:cs="Arial"/>
          <w:sz w:val="24"/>
          <w:szCs w:val="24"/>
        </w:rPr>
        <w:t>застосовувати</w:t>
      </w:r>
      <w:r w:rsidR="00DF5291" w:rsidRPr="00D67722">
        <w:rPr>
          <w:rFonts w:ascii="Arial" w:hAnsi="Arial" w:cs="Arial"/>
          <w:sz w:val="24"/>
          <w:szCs w:val="24"/>
        </w:rPr>
        <w:t xml:space="preserve">; </w:t>
      </w:r>
      <w:r w:rsidR="00802039" w:rsidRPr="00D67722">
        <w:rPr>
          <w:rFonts w:ascii="Arial" w:hAnsi="Arial" w:cs="Arial"/>
          <w:sz w:val="24"/>
          <w:szCs w:val="24"/>
        </w:rPr>
        <w:t xml:space="preserve">закріпити вміння називати і записувати числа англійською мовою, </w:t>
      </w:r>
      <w:r w:rsidR="00DF5291" w:rsidRPr="00D67722">
        <w:rPr>
          <w:rFonts w:ascii="Arial" w:hAnsi="Arial" w:cs="Arial"/>
          <w:sz w:val="24"/>
          <w:szCs w:val="24"/>
        </w:rPr>
        <w:t>дати поняття ступенів звукоряду,</w:t>
      </w:r>
      <w:r w:rsidR="00802039" w:rsidRPr="00D67722">
        <w:rPr>
          <w:rFonts w:ascii="Arial" w:hAnsi="Arial" w:cs="Arial"/>
          <w:sz w:val="24"/>
          <w:szCs w:val="24"/>
        </w:rPr>
        <w:t xml:space="preserve"> розвивати вміння співати</w:t>
      </w:r>
      <w:r w:rsidR="00DF5291" w:rsidRPr="00D67722">
        <w:rPr>
          <w:rFonts w:ascii="Arial" w:hAnsi="Arial" w:cs="Arial"/>
          <w:sz w:val="24"/>
          <w:szCs w:val="24"/>
        </w:rPr>
        <w:t xml:space="preserve">; виховувати </w:t>
      </w:r>
      <w:r w:rsidR="008551C0" w:rsidRPr="00D67722">
        <w:rPr>
          <w:rFonts w:ascii="Arial" w:hAnsi="Arial" w:cs="Arial"/>
          <w:sz w:val="24"/>
          <w:szCs w:val="24"/>
        </w:rPr>
        <w:t>дружелюбність,</w:t>
      </w:r>
      <w:r w:rsidR="00B26C38" w:rsidRPr="00D67722">
        <w:rPr>
          <w:rFonts w:ascii="Arial" w:hAnsi="Arial" w:cs="Arial"/>
          <w:sz w:val="24"/>
          <w:szCs w:val="24"/>
        </w:rPr>
        <w:t xml:space="preserve"> </w:t>
      </w:r>
      <w:r w:rsidR="00DF5291" w:rsidRPr="00D67722">
        <w:rPr>
          <w:rFonts w:ascii="Arial" w:hAnsi="Arial" w:cs="Arial"/>
          <w:sz w:val="24"/>
          <w:szCs w:val="24"/>
        </w:rPr>
        <w:t>культуру і бажання удосконалювати свої знання, дізнаватися про видатних людей науки та культури.</w:t>
      </w:r>
    </w:p>
    <w:p w:rsidR="001D2037" w:rsidRPr="00D67722" w:rsidRDefault="0058729A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Матеріал до уроку: картки з цифрами, таблиці</w:t>
      </w:r>
      <w:r w:rsidR="00DF5291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:rsidR="00E07FCE" w:rsidRPr="00D67722" w:rsidRDefault="00E07FCE" w:rsidP="00E07FCE">
      <w:pPr>
        <w:jc w:val="center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Хід уроку</w:t>
      </w:r>
    </w:p>
    <w:p w:rsidR="001A565D" w:rsidRPr="00D67722" w:rsidRDefault="00E07FCE" w:rsidP="0042327E">
      <w:pPr>
        <w:spacing w:line="288" w:lineRule="auto"/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Привітання</w:t>
      </w:r>
      <w:r w:rsidR="00A02289" w:rsidRPr="00D67722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 xml:space="preserve"> </w:t>
      </w:r>
      <w:r w:rsidR="001A565D" w:rsidRPr="00D67722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вчителів.</w:t>
      </w:r>
    </w:p>
    <w:p w:rsidR="00DF5291" w:rsidRPr="00D67722" w:rsidRDefault="001A565D" w:rsidP="0042327E">
      <w:pPr>
        <w:spacing w:line="288" w:lineRule="auto"/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Вчитель</w:t>
      </w:r>
      <w:r w:rsidR="001F34C9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англійської мови</w:t>
      </w: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:</w:t>
      </w:r>
    </w:p>
    <w:p w:rsidR="00DF5291" w:rsidRPr="00D67722" w:rsidRDefault="00E07FCE" w:rsidP="0042327E">
      <w:pPr>
        <w:pStyle w:val="a5"/>
        <w:numPr>
          <w:ilvl w:val="0"/>
          <w:numId w:val="3"/>
        </w:numPr>
        <w:spacing w:after="0" w:line="288" w:lineRule="auto"/>
        <w:ind w:left="227" w:hanging="227"/>
        <w:contextualSpacing w:val="0"/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en-US"/>
        </w:rPr>
      </w:pPr>
      <w:r w:rsidRPr="00D67722">
        <w:rPr>
          <w:rFonts w:ascii="Arial" w:eastAsia="Times New Roman" w:hAnsi="Arial" w:cs="Arial"/>
          <w:iCs/>
          <w:color w:val="000000"/>
          <w:sz w:val="24"/>
          <w:szCs w:val="24"/>
          <w:lang w:val="en-US" w:eastAsia="ru-RU"/>
        </w:rPr>
        <w:t>Good morning. Is the classroom ready for the lesson?</w:t>
      </w:r>
    </w:p>
    <w:p w:rsidR="00E07FCE" w:rsidRPr="00D67722" w:rsidRDefault="00E07FCE" w:rsidP="0042327E">
      <w:pPr>
        <w:spacing w:line="288" w:lineRule="auto"/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en-US"/>
        </w:rPr>
      </w:pPr>
      <w:r w:rsidRPr="00D67722">
        <w:rPr>
          <w:rFonts w:ascii="Arial" w:eastAsia="Times New Roman" w:hAnsi="Arial" w:cs="Arial"/>
          <w:iCs/>
          <w:color w:val="000000"/>
          <w:sz w:val="24"/>
          <w:szCs w:val="24"/>
          <w:lang w:val="en-US" w:eastAsia="ru-RU"/>
        </w:rPr>
        <w:t xml:space="preserve">Sing the song </w:t>
      </w:r>
      <w:proofErr w:type="gramStart"/>
      <w:r w:rsidRPr="00D67722">
        <w:rPr>
          <w:rFonts w:ascii="Arial" w:eastAsia="Times New Roman" w:hAnsi="Arial" w:cs="Arial"/>
          <w:iCs/>
          <w:color w:val="000000"/>
          <w:sz w:val="24"/>
          <w:szCs w:val="24"/>
          <w:lang w:val="en-US" w:eastAsia="ru-RU"/>
        </w:rPr>
        <w:t>“ What’s</w:t>
      </w:r>
      <w:proofErr w:type="gramEnd"/>
      <w:r w:rsidRPr="00D67722">
        <w:rPr>
          <w:rFonts w:ascii="Arial" w:eastAsia="Times New Roman" w:hAnsi="Arial" w:cs="Arial"/>
          <w:iCs/>
          <w:color w:val="000000"/>
          <w:sz w:val="24"/>
          <w:szCs w:val="24"/>
          <w:lang w:val="en-US" w:eastAsia="ru-RU"/>
        </w:rPr>
        <w:t xml:space="preserve"> in the classroom?”</w:t>
      </w:r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What's in the classroom?</w:t>
      </w:r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Let's have a look!</w:t>
      </w:r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Posters and pictures,</w:t>
      </w:r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And work in a book.</w:t>
      </w:r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What's in the classroom?</w:t>
      </w:r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What can you see?</w:t>
      </w:r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Drawers and a cupboard</w:t>
      </w:r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For you and for me.</w:t>
      </w:r>
      <w:proofErr w:type="gramEnd"/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What's in the classroom?</w:t>
      </w:r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What's over there?</w:t>
      </w:r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A door and a window,</w:t>
      </w:r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A table and chair.</w:t>
      </w:r>
      <w:proofErr w:type="gramEnd"/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What's in the classroom?</w:t>
      </w:r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What can you see?</w:t>
      </w:r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A board and pegs </w:t>
      </w:r>
    </w:p>
    <w:p w:rsidR="00E07FCE" w:rsidRPr="00D67722" w:rsidRDefault="00E07FCE" w:rsidP="0042327E">
      <w:pPr>
        <w:shd w:val="clear" w:color="auto" w:fill="FFFFFF"/>
        <w:spacing w:line="288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For you and for me.</w:t>
      </w:r>
      <w:proofErr w:type="gramEnd"/>
    </w:p>
    <w:p w:rsidR="00E07FCE" w:rsidRPr="00D67722" w:rsidRDefault="00C7156F" w:rsidP="00C7156F">
      <w:pPr>
        <w:shd w:val="clear" w:color="auto" w:fill="FFFFFF"/>
        <w:tabs>
          <w:tab w:val="left" w:pos="1935"/>
        </w:tabs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6772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Практична актуалізація знань.</w:t>
      </w:r>
      <w:r w:rsidR="001F34C9" w:rsidRPr="00D6772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D6772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Прояви активності учнів</w:t>
      </w:r>
      <w:r w:rsidR="001F34C9" w:rsidRPr="00D6772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.</w:t>
      </w:r>
    </w:p>
    <w:p w:rsidR="00E07FCE" w:rsidRPr="00D67722" w:rsidRDefault="00E07FCE" w:rsidP="00D67722">
      <w:pPr>
        <w:shd w:val="clear" w:color="auto" w:fill="FFFFFF"/>
        <w:spacing w:line="240" w:lineRule="auto"/>
        <w:ind w:firstLine="360"/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Revising activities:</w:t>
      </w:r>
    </w:p>
    <w:p w:rsidR="00E07FCE" w:rsidRPr="00D67722" w:rsidRDefault="00E07FCE" w:rsidP="00D67722">
      <w:pPr>
        <w:shd w:val="clear" w:color="auto" w:fill="FFFFFF"/>
        <w:spacing w:line="240" w:lineRule="auto"/>
        <w:ind w:firstLine="360"/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 xml:space="preserve">Answer the questions: </w:t>
      </w:r>
    </w:p>
    <w:p w:rsidR="00E07FCE" w:rsidRPr="00D67722" w:rsidRDefault="00E07FCE" w:rsidP="00D67722">
      <w:pPr>
        <w:shd w:val="clear" w:color="auto" w:fill="FFFFFF"/>
        <w:spacing w:line="240" w:lineRule="auto"/>
        <w:ind w:firstLine="360"/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How many boards have you got in your classroom?</w:t>
      </w:r>
    </w:p>
    <w:p w:rsidR="00E07FCE" w:rsidRPr="00D67722" w:rsidRDefault="00E07FCE" w:rsidP="00D67722">
      <w:pPr>
        <w:shd w:val="clear" w:color="auto" w:fill="FFFFFF"/>
        <w:spacing w:line="240" w:lineRule="auto"/>
        <w:ind w:firstLine="360"/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How many windows have got you?</w:t>
      </w:r>
    </w:p>
    <w:p w:rsidR="00E07FCE" w:rsidRPr="00D67722" w:rsidRDefault="00E07FCE" w:rsidP="00D67722">
      <w:pPr>
        <w:shd w:val="clear" w:color="auto" w:fill="FFFFFF"/>
        <w:spacing w:line="240" w:lineRule="auto"/>
        <w:ind w:firstLine="360"/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How many drawers have you got?</w:t>
      </w:r>
    </w:p>
    <w:p w:rsidR="00E07FCE" w:rsidRPr="00D67722" w:rsidRDefault="00E07FCE" w:rsidP="00D67722">
      <w:pPr>
        <w:shd w:val="clear" w:color="auto" w:fill="FFFFFF"/>
        <w:spacing w:line="240" w:lineRule="auto"/>
        <w:ind w:firstLine="360"/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How many desks have you got?</w:t>
      </w:r>
    </w:p>
    <w:p w:rsidR="00E07FCE" w:rsidRPr="00D67722" w:rsidRDefault="00E07FCE" w:rsidP="00D67722">
      <w:pPr>
        <w:shd w:val="clear" w:color="auto" w:fill="FFFFFF"/>
        <w:spacing w:line="240" w:lineRule="auto"/>
        <w:ind w:firstLine="360"/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How many chairs have you got?</w:t>
      </w:r>
    </w:p>
    <w:p w:rsidR="00E07FCE" w:rsidRPr="00D67722" w:rsidRDefault="00E07FCE" w:rsidP="00D67722">
      <w:pPr>
        <w:shd w:val="clear" w:color="auto" w:fill="FFFFFF"/>
        <w:spacing w:line="240" w:lineRule="auto"/>
        <w:ind w:firstLine="360"/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How many pegs have you got?</w:t>
      </w:r>
    </w:p>
    <w:p w:rsidR="00E07FCE" w:rsidRPr="00D67722" w:rsidRDefault="00DF5291" w:rsidP="00D67722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Y</w:t>
      </w:r>
      <w:r w:rsidR="00854089"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 xml:space="preserve">ou </w:t>
      </w:r>
      <w:r w:rsidR="00E07FCE"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know the amount of the objects in the classroom</w:t>
      </w:r>
      <w:r w:rsidR="00E07FCE"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.</w:t>
      </w:r>
    </w:p>
    <w:p w:rsidR="00E07FCE" w:rsidRPr="00D67722" w:rsidRDefault="00E07FCE" w:rsidP="00D67722">
      <w:pPr>
        <w:shd w:val="clear" w:color="auto" w:fill="FFFFFF"/>
        <w:spacing w:line="240" w:lineRule="auto"/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Can you count to 20?</w:t>
      </w:r>
    </w:p>
    <w:p w:rsidR="00E07FCE" w:rsidRPr="00D67722" w:rsidRDefault="00E07FCE" w:rsidP="001F34C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D67722">
        <w:rPr>
          <w:rFonts w:ascii="Arial" w:eastAsia="Times New Roman" w:hAnsi="Arial" w:cs="Arial"/>
          <w:color w:val="FF0000"/>
          <w:sz w:val="24"/>
          <w:szCs w:val="24"/>
          <w:lang w:val="en-US" w:eastAsia="ru-RU"/>
        </w:rPr>
        <w:lastRenderedPageBreak/>
        <w:t>Students</w:t>
      </w:r>
      <w:proofErr w:type="gramEnd"/>
      <w:r w:rsidRPr="00D67722">
        <w:rPr>
          <w:rFonts w:ascii="Arial" w:eastAsia="Times New Roman" w:hAnsi="Arial" w:cs="Arial"/>
          <w:color w:val="FF0000"/>
          <w:sz w:val="24"/>
          <w:szCs w:val="24"/>
          <w:lang w:val="en-US" w:eastAsia="ru-RU"/>
        </w:rPr>
        <w:t xml:space="preserve"> </w:t>
      </w: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gets cards with numbers in </w:t>
      </w:r>
      <w:r w:rsidR="00E81AAB"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random,</w:t>
      </w: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stand up and say numbers from 1 to 20. </w:t>
      </w:r>
    </w:p>
    <w:p w:rsidR="001A565D" w:rsidRPr="00D67722" w:rsidRDefault="00C7156F" w:rsidP="001F34C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6772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Учні співають</w:t>
      </w:r>
      <w:r w:rsidR="001A565D" w:rsidRPr="00D6772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.</w:t>
      </w:r>
    </w:p>
    <w:p w:rsidR="00E07FCE" w:rsidRPr="00D67722" w:rsidRDefault="00E07FCE" w:rsidP="001F34C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Sing a song:</w:t>
      </w:r>
      <w:r w:rsidRPr="00D6772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bookmarkStart w:id="0" w:name="_GoBack"/>
      <w:bookmarkEnd w:id="0"/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iCs/>
          <w:sz w:val="24"/>
          <w:szCs w:val="24"/>
          <w:lang w:val="en-US"/>
        </w:rPr>
      </w:pPr>
      <w:r w:rsidRPr="00D67722">
        <w:rPr>
          <w:rFonts w:ascii="Arial" w:hAnsi="Arial" w:cs="Arial"/>
          <w:sz w:val="24"/>
          <w:szCs w:val="24"/>
          <w:lang w:val="en-US"/>
        </w:rPr>
        <w:t xml:space="preserve">There </w:t>
      </w:r>
      <w:r w:rsidRPr="00D67722">
        <w:rPr>
          <w:rFonts w:ascii="Arial" w:hAnsi="Arial" w:cs="Arial"/>
          <w:iCs/>
          <w:sz w:val="24"/>
          <w:szCs w:val="24"/>
          <w:lang w:val="en-US"/>
        </w:rPr>
        <w:t xml:space="preserve">are ten </w:t>
      </w:r>
      <w:r w:rsidRPr="00D67722">
        <w:rPr>
          <w:rFonts w:ascii="Arial" w:hAnsi="Arial" w:cs="Arial"/>
          <w:sz w:val="24"/>
          <w:szCs w:val="24"/>
          <w:lang w:val="en-US"/>
        </w:rPr>
        <w:t xml:space="preserve">in the </w:t>
      </w:r>
      <w:r w:rsidRPr="00D67722">
        <w:rPr>
          <w:rFonts w:ascii="Arial" w:hAnsi="Arial" w:cs="Arial"/>
          <w:iCs/>
          <w:sz w:val="24"/>
          <w:szCs w:val="24"/>
          <w:lang w:val="en-US"/>
        </w:rPr>
        <w:t>bed,</w:t>
      </w:r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D67722">
        <w:rPr>
          <w:rFonts w:ascii="Arial" w:hAnsi="Arial" w:cs="Arial"/>
          <w:iCs/>
          <w:sz w:val="24"/>
          <w:szCs w:val="24"/>
          <w:lang w:val="en-US"/>
        </w:rPr>
        <w:t xml:space="preserve">And </w:t>
      </w:r>
      <w:r w:rsidRPr="00D67722">
        <w:rPr>
          <w:rFonts w:ascii="Arial" w:hAnsi="Arial" w:cs="Arial"/>
          <w:sz w:val="24"/>
          <w:szCs w:val="24"/>
          <w:lang w:val="en-US"/>
        </w:rPr>
        <w:t xml:space="preserve">the little </w:t>
      </w:r>
      <w:r w:rsidRPr="00D67722">
        <w:rPr>
          <w:rFonts w:ascii="Arial" w:hAnsi="Arial" w:cs="Arial"/>
          <w:iCs/>
          <w:sz w:val="24"/>
          <w:szCs w:val="24"/>
          <w:lang w:val="en-US"/>
        </w:rPr>
        <w:t xml:space="preserve">one </w:t>
      </w:r>
      <w:r w:rsidRPr="00D67722">
        <w:rPr>
          <w:rFonts w:ascii="Arial" w:hAnsi="Arial" w:cs="Arial"/>
          <w:sz w:val="24"/>
          <w:szCs w:val="24"/>
          <w:lang w:val="en-US"/>
        </w:rPr>
        <w:t>says,</w:t>
      </w:r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iCs/>
          <w:sz w:val="24"/>
          <w:szCs w:val="24"/>
          <w:lang w:val="en-US"/>
        </w:rPr>
      </w:pPr>
      <w:proofErr w:type="gramStart"/>
      <w:r w:rsidRPr="00D67722">
        <w:rPr>
          <w:rFonts w:ascii="Arial" w:hAnsi="Arial" w:cs="Arial"/>
          <w:sz w:val="24"/>
          <w:szCs w:val="24"/>
          <w:lang w:val="en-US"/>
        </w:rPr>
        <w:t xml:space="preserve">"Two </w:t>
      </w:r>
      <w:r w:rsidRPr="00D67722">
        <w:rPr>
          <w:rFonts w:ascii="Arial" w:hAnsi="Arial" w:cs="Arial"/>
          <w:iCs/>
          <w:sz w:val="24"/>
          <w:szCs w:val="24"/>
          <w:lang w:val="en-US"/>
        </w:rPr>
        <w:t xml:space="preserve">more, </w:t>
      </w:r>
      <w:r w:rsidRPr="00D67722">
        <w:rPr>
          <w:rFonts w:ascii="Arial" w:hAnsi="Arial" w:cs="Arial"/>
          <w:sz w:val="24"/>
          <w:szCs w:val="24"/>
          <w:lang w:val="en-US"/>
        </w:rPr>
        <w:t xml:space="preserve">two </w:t>
      </w:r>
      <w:r w:rsidRPr="00D67722">
        <w:rPr>
          <w:rFonts w:ascii="Arial" w:hAnsi="Arial" w:cs="Arial"/>
          <w:iCs/>
          <w:sz w:val="24"/>
          <w:szCs w:val="24"/>
          <w:lang w:val="en-US"/>
        </w:rPr>
        <w:t>more.</w:t>
      </w:r>
      <w:proofErr w:type="gramEnd"/>
      <w:r w:rsidRPr="00D67722">
        <w:rPr>
          <w:rFonts w:ascii="Arial" w:hAnsi="Arial" w:cs="Arial"/>
          <w:iCs/>
          <w:sz w:val="24"/>
          <w:szCs w:val="24"/>
          <w:lang w:val="en-US"/>
        </w:rPr>
        <w:t xml:space="preserve">  </w:t>
      </w:r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D67722">
        <w:rPr>
          <w:rFonts w:ascii="Arial" w:hAnsi="Arial" w:cs="Arial"/>
          <w:sz w:val="24"/>
          <w:szCs w:val="24"/>
          <w:lang w:val="en-US"/>
        </w:rPr>
        <w:t xml:space="preserve">Two </w:t>
      </w:r>
      <w:r w:rsidRPr="00D67722">
        <w:rPr>
          <w:rFonts w:ascii="Arial" w:hAnsi="Arial" w:cs="Arial"/>
          <w:iCs/>
          <w:sz w:val="24"/>
          <w:szCs w:val="24"/>
          <w:lang w:val="en-US"/>
        </w:rPr>
        <w:t xml:space="preserve">more </w:t>
      </w:r>
      <w:r w:rsidRPr="00D67722">
        <w:rPr>
          <w:rFonts w:ascii="Arial" w:hAnsi="Arial" w:cs="Arial"/>
          <w:sz w:val="24"/>
          <w:szCs w:val="24"/>
          <w:lang w:val="en-US"/>
        </w:rPr>
        <w:t>get in.</w:t>
      </w:r>
    </w:p>
    <w:p w:rsidR="00E07FCE" w:rsidRPr="00D67722" w:rsidRDefault="001F34C9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D67722">
        <w:rPr>
          <w:rFonts w:ascii="Arial" w:hAnsi="Arial" w:cs="Arial"/>
          <w:sz w:val="24"/>
          <w:szCs w:val="24"/>
          <w:lang w:val="en-US"/>
        </w:rPr>
        <w:t>Eleven, twelve!</w:t>
      </w:r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iCs/>
          <w:sz w:val="24"/>
          <w:szCs w:val="24"/>
          <w:lang w:val="en-US"/>
        </w:rPr>
      </w:pPr>
      <w:r w:rsidRPr="00D67722">
        <w:rPr>
          <w:rFonts w:ascii="Arial" w:hAnsi="Arial" w:cs="Arial"/>
          <w:sz w:val="24"/>
          <w:szCs w:val="24"/>
          <w:lang w:val="en-US"/>
        </w:rPr>
        <w:t xml:space="preserve">There </w:t>
      </w:r>
      <w:r w:rsidRPr="00D67722">
        <w:rPr>
          <w:rFonts w:ascii="Arial" w:hAnsi="Arial" w:cs="Arial"/>
          <w:iCs/>
          <w:sz w:val="24"/>
          <w:szCs w:val="24"/>
          <w:lang w:val="en-US"/>
        </w:rPr>
        <w:t xml:space="preserve">are </w:t>
      </w:r>
      <w:r w:rsidRPr="00D67722">
        <w:rPr>
          <w:rFonts w:ascii="Arial" w:hAnsi="Arial" w:cs="Arial"/>
          <w:sz w:val="24"/>
          <w:szCs w:val="24"/>
          <w:lang w:val="en-US"/>
        </w:rPr>
        <w:t xml:space="preserve">twelve in the </w:t>
      </w:r>
      <w:r w:rsidRPr="00D67722">
        <w:rPr>
          <w:rFonts w:ascii="Arial" w:hAnsi="Arial" w:cs="Arial"/>
          <w:iCs/>
          <w:sz w:val="24"/>
          <w:szCs w:val="24"/>
          <w:lang w:val="en-US"/>
        </w:rPr>
        <w:t>bed,</w:t>
      </w:r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D67722">
        <w:rPr>
          <w:rFonts w:ascii="Arial" w:hAnsi="Arial" w:cs="Arial"/>
          <w:iCs/>
          <w:sz w:val="24"/>
          <w:szCs w:val="24"/>
          <w:lang w:val="en-US"/>
        </w:rPr>
        <w:t xml:space="preserve">And </w:t>
      </w:r>
      <w:r w:rsidRPr="00D67722">
        <w:rPr>
          <w:rFonts w:ascii="Arial" w:hAnsi="Arial" w:cs="Arial"/>
          <w:sz w:val="24"/>
          <w:szCs w:val="24"/>
          <w:lang w:val="en-US"/>
        </w:rPr>
        <w:t xml:space="preserve">the little </w:t>
      </w:r>
      <w:r w:rsidRPr="00D67722">
        <w:rPr>
          <w:rFonts w:ascii="Arial" w:hAnsi="Arial" w:cs="Arial"/>
          <w:iCs/>
          <w:sz w:val="24"/>
          <w:szCs w:val="24"/>
          <w:lang w:val="en-US"/>
        </w:rPr>
        <w:t xml:space="preserve">one </w:t>
      </w:r>
      <w:r w:rsidRPr="00D67722">
        <w:rPr>
          <w:rFonts w:ascii="Arial" w:hAnsi="Arial" w:cs="Arial"/>
          <w:sz w:val="24"/>
          <w:szCs w:val="24"/>
          <w:lang w:val="en-US"/>
        </w:rPr>
        <w:t>says,</w:t>
      </w:r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iCs/>
          <w:sz w:val="24"/>
          <w:szCs w:val="24"/>
          <w:lang w:val="en-US"/>
        </w:rPr>
      </w:pPr>
      <w:proofErr w:type="gramStart"/>
      <w:r w:rsidRPr="00D67722">
        <w:rPr>
          <w:rFonts w:ascii="Arial" w:hAnsi="Arial" w:cs="Arial"/>
          <w:sz w:val="24"/>
          <w:szCs w:val="24"/>
          <w:lang w:val="en-US"/>
        </w:rPr>
        <w:t xml:space="preserve">"Two </w:t>
      </w:r>
      <w:r w:rsidRPr="00D67722">
        <w:rPr>
          <w:rFonts w:ascii="Arial" w:hAnsi="Arial" w:cs="Arial"/>
          <w:iCs/>
          <w:sz w:val="24"/>
          <w:szCs w:val="24"/>
          <w:lang w:val="en-US"/>
        </w:rPr>
        <w:t xml:space="preserve">more, </w:t>
      </w:r>
      <w:r w:rsidRPr="00D67722">
        <w:rPr>
          <w:rFonts w:ascii="Arial" w:hAnsi="Arial" w:cs="Arial"/>
          <w:sz w:val="24"/>
          <w:szCs w:val="24"/>
          <w:lang w:val="en-US"/>
        </w:rPr>
        <w:t xml:space="preserve">two </w:t>
      </w:r>
      <w:r w:rsidRPr="00D67722">
        <w:rPr>
          <w:rFonts w:ascii="Arial" w:hAnsi="Arial" w:cs="Arial"/>
          <w:iCs/>
          <w:sz w:val="24"/>
          <w:szCs w:val="24"/>
          <w:lang w:val="en-US"/>
        </w:rPr>
        <w:t>more.</w:t>
      </w:r>
      <w:proofErr w:type="gramEnd"/>
      <w:r w:rsidRPr="00D67722">
        <w:rPr>
          <w:rFonts w:ascii="Arial" w:hAnsi="Arial" w:cs="Arial"/>
          <w:iCs/>
          <w:sz w:val="24"/>
          <w:szCs w:val="24"/>
          <w:lang w:val="en-US"/>
        </w:rPr>
        <w:t xml:space="preserve"> </w:t>
      </w:r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D67722">
        <w:rPr>
          <w:rFonts w:ascii="Arial" w:hAnsi="Arial" w:cs="Arial"/>
          <w:sz w:val="24"/>
          <w:szCs w:val="24"/>
          <w:lang w:val="en-US"/>
        </w:rPr>
        <w:t xml:space="preserve">Two </w:t>
      </w:r>
      <w:r w:rsidRPr="00D67722">
        <w:rPr>
          <w:rFonts w:ascii="Arial" w:hAnsi="Arial" w:cs="Arial"/>
          <w:iCs/>
          <w:sz w:val="24"/>
          <w:szCs w:val="24"/>
          <w:lang w:val="en-US"/>
        </w:rPr>
        <w:t xml:space="preserve">more </w:t>
      </w:r>
      <w:r w:rsidRPr="00D67722">
        <w:rPr>
          <w:rFonts w:ascii="Arial" w:hAnsi="Arial" w:cs="Arial"/>
          <w:sz w:val="24"/>
          <w:szCs w:val="24"/>
          <w:lang w:val="en-US"/>
        </w:rPr>
        <w:t>get in.</w:t>
      </w:r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iCs/>
          <w:sz w:val="24"/>
          <w:szCs w:val="24"/>
          <w:lang w:val="en-US"/>
        </w:rPr>
      </w:pPr>
      <w:r w:rsidRPr="00D67722">
        <w:rPr>
          <w:rFonts w:ascii="Arial" w:hAnsi="Arial" w:cs="Arial"/>
          <w:sz w:val="24"/>
          <w:szCs w:val="24"/>
          <w:lang w:val="en-US"/>
        </w:rPr>
        <w:t xml:space="preserve">Thirteen, </w:t>
      </w:r>
      <w:r w:rsidR="001F34C9" w:rsidRPr="00D67722">
        <w:rPr>
          <w:rFonts w:ascii="Arial" w:hAnsi="Arial" w:cs="Arial"/>
          <w:iCs/>
          <w:sz w:val="24"/>
          <w:szCs w:val="24"/>
          <w:lang w:val="en-US"/>
        </w:rPr>
        <w:t>fourteen!</w:t>
      </w:r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D67722">
        <w:rPr>
          <w:rFonts w:ascii="Arial" w:hAnsi="Arial" w:cs="Arial"/>
          <w:sz w:val="24"/>
          <w:szCs w:val="24"/>
          <w:lang w:val="en-US"/>
        </w:rPr>
        <w:t xml:space="preserve">There </w:t>
      </w:r>
      <w:r w:rsidRPr="00D67722">
        <w:rPr>
          <w:rFonts w:ascii="Arial" w:hAnsi="Arial" w:cs="Arial"/>
          <w:iCs/>
          <w:sz w:val="24"/>
          <w:szCs w:val="24"/>
          <w:lang w:val="en-US"/>
        </w:rPr>
        <w:t>are fourteen</w:t>
      </w:r>
      <w:r w:rsidRPr="00D67722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Pr="00D67722">
        <w:rPr>
          <w:rFonts w:ascii="Arial" w:hAnsi="Arial" w:cs="Arial"/>
          <w:sz w:val="24"/>
          <w:szCs w:val="24"/>
          <w:lang w:val="en-US"/>
        </w:rPr>
        <w:t xml:space="preserve">in the </w:t>
      </w:r>
      <w:r w:rsidRPr="00D67722">
        <w:rPr>
          <w:rFonts w:ascii="Arial" w:hAnsi="Arial" w:cs="Arial"/>
          <w:iCs/>
          <w:sz w:val="24"/>
          <w:szCs w:val="24"/>
          <w:lang w:val="en-US"/>
        </w:rPr>
        <w:t>bed</w:t>
      </w:r>
      <w:proofErr w:type="gramStart"/>
      <w:r w:rsidRPr="00D67722">
        <w:rPr>
          <w:rFonts w:ascii="Arial" w:hAnsi="Arial" w:cs="Arial"/>
          <w:i/>
          <w:iCs/>
          <w:sz w:val="24"/>
          <w:szCs w:val="24"/>
          <w:lang w:val="en-US"/>
        </w:rPr>
        <w:t xml:space="preserve">, </w:t>
      </w:r>
      <w:r w:rsidRPr="00D67722">
        <w:rPr>
          <w:rFonts w:ascii="Arial" w:hAnsi="Arial" w:cs="Arial"/>
          <w:sz w:val="24"/>
          <w:szCs w:val="24"/>
          <w:lang w:val="en-US"/>
        </w:rPr>
        <w:t>...</w:t>
      </w:r>
      <w:proofErr w:type="gramEnd"/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D67722">
        <w:rPr>
          <w:rFonts w:ascii="Arial" w:hAnsi="Arial" w:cs="Arial"/>
          <w:sz w:val="24"/>
          <w:szCs w:val="24"/>
          <w:lang w:val="en-US"/>
        </w:rPr>
        <w:t xml:space="preserve">Fifteen, </w:t>
      </w:r>
      <w:r w:rsidRPr="00D67722">
        <w:rPr>
          <w:rFonts w:ascii="Arial" w:hAnsi="Arial" w:cs="Arial"/>
          <w:iCs/>
          <w:sz w:val="24"/>
          <w:szCs w:val="24"/>
          <w:lang w:val="en-US"/>
        </w:rPr>
        <w:t>sixteen!</w:t>
      </w:r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D67722">
        <w:rPr>
          <w:rFonts w:ascii="Arial" w:hAnsi="Arial" w:cs="Arial"/>
          <w:sz w:val="24"/>
          <w:szCs w:val="24"/>
          <w:lang w:val="en-US"/>
        </w:rPr>
        <w:t xml:space="preserve">There </w:t>
      </w:r>
      <w:r w:rsidRPr="00D67722">
        <w:rPr>
          <w:rFonts w:ascii="Arial" w:hAnsi="Arial" w:cs="Arial"/>
          <w:iCs/>
          <w:sz w:val="24"/>
          <w:szCs w:val="24"/>
          <w:lang w:val="en-US"/>
        </w:rPr>
        <w:t>are</w:t>
      </w:r>
      <w:r w:rsidRPr="00D67722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Pr="00D67722">
        <w:rPr>
          <w:rFonts w:ascii="Arial" w:hAnsi="Arial" w:cs="Arial"/>
          <w:iCs/>
          <w:sz w:val="24"/>
          <w:szCs w:val="24"/>
          <w:lang w:val="en-US"/>
        </w:rPr>
        <w:t xml:space="preserve">sixteen </w:t>
      </w:r>
      <w:r w:rsidRPr="00D67722">
        <w:rPr>
          <w:rFonts w:ascii="Arial" w:hAnsi="Arial" w:cs="Arial"/>
          <w:sz w:val="24"/>
          <w:szCs w:val="24"/>
          <w:lang w:val="en-US"/>
        </w:rPr>
        <w:t xml:space="preserve">in the </w:t>
      </w:r>
      <w:r w:rsidRPr="00D67722">
        <w:rPr>
          <w:rFonts w:ascii="Arial" w:hAnsi="Arial" w:cs="Arial"/>
          <w:iCs/>
          <w:sz w:val="24"/>
          <w:szCs w:val="24"/>
          <w:lang w:val="en-US"/>
        </w:rPr>
        <w:t>bed</w:t>
      </w:r>
      <w:proofErr w:type="gramStart"/>
      <w:r w:rsidRPr="00D67722">
        <w:rPr>
          <w:rFonts w:ascii="Arial" w:hAnsi="Arial" w:cs="Arial"/>
          <w:i/>
          <w:iCs/>
          <w:sz w:val="24"/>
          <w:szCs w:val="24"/>
          <w:lang w:val="en-US"/>
        </w:rPr>
        <w:t xml:space="preserve">, </w:t>
      </w:r>
      <w:r w:rsidRPr="00D67722">
        <w:rPr>
          <w:rFonts w:ascii="Arial" w:hAnsi="Arial" w:cs="Arial"/>
          <w:sz w:val="24"/>
          <w:szCs w:val="24"/>
          <w:lang w:val="en-US"/>
        </w:rPr>
        <w:t>...</w:t>
      </w:r>
      <w:proofErr w:type="gramEnd"/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D67722">
        <w:rPr>
          <w:rFonts w:ascii="Arial" w:hAnsi="Arial" w:cs="Arial"/>
          <w:iCs/>
          <w:sz w:val="24"/>
          <w:szCs w:val="24"/>
          <w:lang w:val="en-US"/>
        </w:rPr>
        <w:t>Seventeen</w:t>
      </w:r>
      <w:r w:rsidRPr="00D67722">
        <w:rPr>
          <w:rFonts w:ascii="Arial" w:hAnsi="Arial" w:cs="Arial"/>
          <w:i/>
          <w:iCs/>
          <w:sz w:val="24"/>
          <w:szCs w:val="24"/>
          <w:lang w:val="en-US"/>
        </w:rPr>
        <w:t xml:space="preserve">, </w:t>
      </w:r>
      <w:r w:rsidR="001F34C9" w:rsidRPr="00D67722">
        <w:rPr>
          <w:rFonts w:ascii="Arial" w:hAnsi="Arial" w:cs="Arial"/>
          <w:sz w:val="24"/>
          <w:szCs w:val="24"/>
          <w:lang w:val="en-US"/>
        </w:rPr>
        <w:t>eighteen!</w:t>
      </w:r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D67722">
        <w:rPr>
          <w:rFonts w:ascii="Arial" w:hAnsi="Arial" w:cs="Arial"/>
          <w:sz w:val="24"/>
          <w:szCs w:val="24"/>
          <w:lang w:val="en-US"/>
        </w:rPr>
        <w:t xml:space="preserve">There </w:t>
      </w:r>
      <w:r w:rsidRPr="00D67722">
        <w:rPr>
          <w:rFonts w:ascii="Arial" w:hAnsi="Arial" w:cs="Arial"/>
          <w:iCs/>
          <w:sz w:val="24"/>
          <w:szCs w:val="24"/>
          <w:lang w:val="en-US"/>
        </w:rPr>
        <w:t>are</w:t>
      </w:r>
      <w:r w:rsidRPr="00D67722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Pr="00D67722">
        <w:rPr>
          <w:rFonts w:ascii="Arial" w:hAnsi="Arial" w:cs="Arial"/>
          <w:sz w:val="24"/>
          <w:szCs w:val="24"/>
          <w:lang w:val="en-US"/>
        </w:rPr>
        <w:t xml:space="preserve">eighteen in the </w:t>
      </w:r>
      <w:r w:rsidRPr="00D67722">
        <w:rPr>
          <w:rFonts w:ascii="Arial" w:hAnsi="Arial" w:cs="Arial"/>
          <w:iCs/>
          <w:sz w:val="24"/>
          <w:szCs w:val="24"/>
          <w:lang w:val="en-US"/>
        </w:rPr>
        <w:t>bed</w:t>
      </w:r>
      <w:proofErr w:type="gramStart"/>
      <w:r w:rsidRPr="00D67722">
        <w:rPr>
          <w:rFonts w:ascii="Arial" w:hAnsi="Arial" w:cs="Arial"/>
          <w:i/>
          <w:iCs/>
          <w:sz w:val="24"/>
          <w:szCs w:val="24"/>
          <w:lang w:val="en-US"/>
        </w:rPr>
        <w:t xml:space="preserve">, </w:t>
      </w:r>
      <w:r w:rsidRPr="00D67722">
        <w:rPr>
          <w:rFonts w:ascii="Arial" w:hAnsi="Arial" w:cs="Arial"/>
          <w:sz w:val="24"/>
          <w:szCs w:val="24"/>
          <w:lang w:val="en-US"/>
        </w:rPr>
        <w:t>...</w:t>
      </w:r>
      <w:proofErr w:type="gramEnd"/>
    </w:p>
    <w:p w:rsidR="00E07FCE" w:rsidRPr="00D67722" w:rsidRDefault="00E07FCE" w:rsidP="00E07FCE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D67722">
        <w:rPr>
          <w:rFonts w:ascii="Arial" w:hAnsi="Arial" w:cs="Arial"/>
          <w:sz w:val="24"/>
          <w:szCs w:val="24"/>
          <w:lang w:val="en-US"/>
        </w:rPr>
        <w:t>Nineteen, twenty!</w:t>
      </w:r>
    </w:p>
    <w:p w:rsidR="001F34C9" w:rsidRPr="00D67722" w:rsidRDefault="00C7156F" w:rsidP="001F34C9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D67722">
        <w:rPr>
          <w:rFonts w:ascii="Arial" w:hAnsi="Arial" w:cs="Arial"/>
          <w:sz w:val="24"/>
          <w:szCs w:val="24"/>
          <w:lang w:val="en-US"/>
        </w:rPr>
        <w:t>Help!</w:t>
      </w:r>
    </w:p>
    <w:p w:rsidR="001F34C9" w:rsidRPr="00D67722" w:rsidRDefault="001F34C9" w:rsidP="001F34C9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D67722">
        <w:rPr>
          <w:rFonts w:ascii="Arial" w:hAnsi="Arial" w:cs="Arial"/>
          <w:sz w:val="24"/>
          <w:szCs w:val="24"/>
          <w:lang w:val="en-US"/>
        </w:rPr>
        <w:t>Запис на дошці: «Ми знаємо числа»</w:t>
      </w:r>
    </w:p>
    <w:p w:rsidR="00E07FCE" w:rsidRPr="00D67722" w:rsidRDefault="00E07FCE" w:rsidP="001F34C9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Then the topic of the lesson is announced:</w:t>
      </w:r>
    </w:p>
    <w:p w:rsidR="00E07FCE" w:rsidRPr="00D67722" w:rsidRDefault="001F34C9" w:rsidP="001F34C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We Know the Numbers</w:t>
      </w:r>
    </w:p>
    <w:p w:rsidR="001F34C9" w:rsidRPr="00D67722" w:rsidRDefault="001F34C9" w:rsidP="001F34C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6772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Презентація</w:t>
      </w:r>
      <w:r w:rsidR="001A565D" w:rsidRPr="00D6772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.</w:t>
      </w:r>
    </w:p>
    <w:p w:rsidR="00E07FCE" w:rsidRPr="00D67722" w:rsidRDefault="00E07FCE" w:rsidP="001F34C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Presentation</w:t>
      </w:r>
      <w:r w:rsidR="001F34C9" w:rsidRPr="00D6772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Pupils </w:t>
      </w:r>
      <w:r w:rsidR="00E81AAB"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learn </w:t>
      </w:r>
      <w:r w:rsidR="00E81AAB" w:rsidRPr="00D67722">
        <w:rPr>
          <w:rFonts w:ascii="Arial" w:hAnsi="Arial" w:cs="Arial"/>
          <w:sz w:val="24"/>
          <w:szCs w:val="24"/>
          <w:lang w:val="en-US"/>
        </w:rPr>
        <w:t>round</w:t>
      </w: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numbers from 10 to 100.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Pupils </w:t>
      </w:r>
      <w:r w:rsidR="00E81AAB"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practice</w:t>
      </w: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in making cardinal numbers.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Write on the board and say</w:t>
      </w: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: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72, 21, 35, 84, 49, 55, 83, 97, 68 etc.</w:t>
      </w:r>
      <w:proofErr w:type="gramEnd"/>
    </w:p>
    <w:p w:rsidR="00E07FCE" w:rsidRPr="00D67722" w:rsidRDefault="00C7156F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6772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Відпочинок</w:t>
      </w:r>
    </w:p>
    <w:p w:rsidR="00E07FCE" w:rsidRPr="00D67722" w:rsidRDefault="00E07FCE" w:rsidP="0042327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Relaxation.</w:t>
      </w:r>
      <w:proofErr w:type="gramEnd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Sing the song</w:t>
      </w:r>
      <w:r w:rsidR="0042327E"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Let's</w:t>
      </w:r>
      <w:proofErr w:type="gramEnd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count to one hundred.</w:t>
      </w:r>
    </w:p>
    <w:p w:rsidR="00E07FCE" w:rsidRPr="00D67722" w:rsidRDefault="00E07FCE" w:rsidP="00482F46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It's time to start.10</w:t>
      </w: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,20,30</w:t>
      </w:r>
      <w:proofErr w:type="gramEnd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...</w:t>
      </w:r>
    </w:p>
    <w:p w:rsidR="00E07FCE" w:rsidRPr="00D67722" w:rsidRDefault="00E07FCE" w:rsidP="001F34C9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Yes, good </w:t>
      </w:r>
      <w:r w:rsidR="001F34C9"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start!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Let's count to one hundred.</w:t>
      </w:r>
    </w:p>
    <w:p w:rsidR="00E07FCE" w:rsidRPr="00D67722" w:rsidRDefault="00E07FCE" w:rsidP="00482F46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It's easy to do.40</w:t>
      </w: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,50,60</w:t>
      </w:r>
      <w:proofErr w:type="gramEnd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...</w:t>
      </w:r>
    </w:p>
    <w:p w:rsidR="00E07FCE" w:rsidRPr="00D67722" w:rsidRDefault="001F34C9" w:rsidP="001F34C9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Yes, clever you!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lastRenderedPageBreak/>
        <w:t>Let's count to one hundred.</w:t>
      </w:r>
    </w:p>
    <w:p w:rsidR="00E07FCE" w:rsidRPr="00D67722" w:rsidRDefault="00E07FCE" w:rsidP="00482F46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It's easy if you </w:t>
      </w: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try.80 ...</w:t>
      </w:r>
      <w:proofErr w:type="gramEnd"/>
    </w:p>
    <w:p w:rsidR="00E07FCE" w:rsidRPr="00D67722" w:rsidRDefault="001F34C9" w:rsidP="001F34C9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The numbers are high.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Let's count to one hundred.</w:t>
      </w:r>
    </w:p>
    <w:p w:rsidR="00E07FCE" w:rsidRPr="00D67722" w:rsidRDefault="00E07FCE" w:rsidP="00482F46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Now we are done.90, 100.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counting</w:t>
      </w:r>
      <w:proofErr w:type="gramEnd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is fun!</w:t>
      </w:r>
    </w:p>
    <w:p w:rsidR="001A565D" w:rsidRPr="00D67722" w:rsidRDefault="003A7C5A" w:rsidP="00E07FCE">
      <w:p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67722">
        <w:rPr>
          <w:rFonts w:ascii="Arial" w:hAnsi="Arial" w:cs="Arial"/>
          <w:noProof/>
          <w:sz w:val="24"/>
          <w:szCs w:val="24"/>
          <w:lang w:eastAsia="uk-UA"/>
        </w:rPr>
        <w:drawing>
          <wp:inline distT="0" distB="0" distL="0" distR="0" wp14:anchorId="037730AD" wp14:editId="0E932229">
            <wp:extent cx="2745105" cy="1876425"/>
            <wp:effectExtent l="0" t="0" r="0" b="9525"/>
            <wp:docPr id="6" name="Рисунок 6" descr="C:\Users\Zheka88\Desktop\alina\image-0-02-04-fbed8e4ff7a4c5731dee13918689f4d042d77d38ebf20f02abd19bbf7c32f4b2-V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eka88\Desktop\alina\image-0-02-04-fbed8e4ff7a4c5731dee13918689f4d042d77d38ebf20f02abd19bbf7c32f4b2-V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FCE" w:rsidRPr="00D67722" w:rsidRDefault="00C7156F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6772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Мозковий штурм</w:t>
      </w:r>
      <w:r w:rsidR="001A565D" w:rsidRPr="00D6772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.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Brainstorming: 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How many seconds in a minute?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How many minutes in an hour?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How many seconds in an hour?</w:t>
      </w:r>
    </w:p>
    <w:p w:rsidR="00E07FCE" w:rsidRPr="00D67722" w:rsidRDefault="00E07FCE" w:rsidP="001F34C9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How many seconds in a year? </w:t>
      </w: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( the</w:t>
      </w:r>
      <w:proofErr w:type="gramEnd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answer to this question you’ll find later)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How many days in a month?</w:t>
      </w:r>
    </w:p>
    <w:p w:rsidR="00E07FCE" w:rsidRPr="00D67722" w:rsidRDefault="00E07FCE" w:rsidP="001F34C9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How many days</w:t>
      </w:r>
      <w:r w:rsidR="001F34C9"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in a week?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Chant the days of the week</w:t>
      </w: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: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Monday.</w:t>
      </w:r>
      <w:proofErr w:type="gramEnd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Tuesday.</w:t>
      </w:r>
      <w:proofErr w:type="gramEnd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Wednesday.</w:t>
      </w:r>
      <w:proofErr w:type="gramEnd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Jump!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Thursday, Friday, down with a bump!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Saturday, Sunday, let’s say ‘Hi!’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Days of the week.</w:t>
      </w:r>
      <w:proofErr w:type="gramEnd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Let’s say ‘Good bye!’</w:t>
      </w:r>
    </w:p>
    <w:p w:rsidR="00E07FCE" w:rsidRPr="00D67722" w:rsidRDefault="00C7156F" w:rsidP="00E07FCE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6772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Запис дати</w:t>
      </w:r>
      <w:r w:rsidR="001F34C9" w:rsidRPr="00D6772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англійською</w:t>
      </w:r>
      <w:r w:rsidR="001A565D" w:rsidRPr="00D6772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.</w:t>
      </w:r>
    </w:p>
    <w:p w:rsidR="00E07FCE" w:rsidRPr="00D67722" w:rsidRDefault="00E07FCE" w:rsidP="001F34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The teacher writes the date starting with the name of the week day and pays attention on the written form of the numeral – ordinal number.</w:t>
      </w:r>
    </w:p>
    <w:p w:rsidR="00E07FCE" w:rsidRPr="00D67722" w:rsidRDefault="00E07FCE" w:rsidP="00E07FCE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i/>
          <w:iCs/>
          <w:noProof/>
          <w:sz w:val="24"/>
          <w:szCs w:val="24"/>
          <w:lang w:val="en-US" w:eastAsia="ru-RU"/>
        </w:rPr>
        <w:lastRenderedPageBreak/>
        <w:t xml:space="preserve"> </w:t>
      </w: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The teacher sticks the table ‘Ordinal numbers’</w:t>
      </w:r>
    </w:p>
    <w:p w:rsidR="00E07FCE" w:rsidRPr="00D67722" w:rsidRDefault="00E07FCE" w:rsidP="00E07FCE">
      <w:pPr>
        <w:rPr>
          <w:rFonts w:ascii="Arial" w:hAnsi="Arial" w:cs="Arial"/>
          <w:color w:val="333333"/>
          <w:sz w:val="24"/>
          <w:szCs w:val="24"/>
          <w:shd w:val="clear" w:color="auto" w:fill="FFFFFF"/>
          <w:lang w:val="en-US"/>
        </w:rPr>
      </w:pPr>
      <w:r w:rsidRPr="00D67722">
        <w:rPr>
          <w:rFonts w:ascii="Arial" w:hAnsi="Arial" w:cs="Arial"/>
          <w:noProof/>
          <w:sz w:val="24"/>
          <w:szCs w:val="24"/>
          <w:lang w:eastAsia="uk-UA"/>
        </w:rPr>
        <w:drawing>
          <wp:inline distT="0" distB="0" distL="0" distR="0" wp14:anchorId="3D92330C" wp14:editId="2CBD1705">
            <wp:extent cx="4286250" cy="3170111"/>
            <wp:effectExtent l="0" t="0" r="0" b="0"/>
            <wp:docPr id="3" name="Рисунок 8" descr="C:\Users\VIP\Pictures\ordinal-cardinal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8" descr="C:\Users\VIP\Pictures\ordinal-cardinal.pn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256" cy="3173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289" w:rsidRPr="00D67722" w:rsidRDefault="00010289" w:rsidP="00010289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</w:pP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Show how ordinal numbers after </w:t>
      </w:r>
      <w:proofErr w:type="gramStart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first,</w:t>
      </w:r>
      <w:proofErr w:type="gramEnd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second and third are similar to cardinal numbers, except the spelling changes for five-fifth and twelve-twelfth. In these </w:t>
      </w:r>
      <w:r w:rsidR="00E81AAB"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two cases</w:t>
      </w:r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there is a small pronunciation change also. All the other ordinal numbers simply add </w:t>
      </w: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–</w:t>
      </w:r>
      <w:proofErr w:type="gramStart"/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th</w:t>
      </w:r>
      <w:proofErr w:type="gramEnd"/>
      <w:r w:rsidRPr="00D67722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to the end of the cardinal number.</w:t>
      </w:r>
    </w:p>
    <w:p w:rsidR="001F34C9" w:rsidRPr="00D67722" w:rsidRDefault="00010289" w:rsidP="001F34C9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 xml:space="preserve">The answer to </w:t>
      </w:r>
      <w:proofErr w:type="gramStart"/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How</w:t>
      </w:r>
      <w:proofErr w:type="gramEnd"/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 xml:space="preserve"> many seconds in a year? </w:t>
      </w:r>
      <w:proofErr w:type="gramStart"/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is  12</w:t>
      </w:r>
      <w:proofErr w:type="gramEnd"/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: the second of January, the second of February, the second of March etc. This</w:t>
      </w: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ru-RU" w:eastAsia="ru-RU"/>
        </w:rPr>
        <w:t xml:space="preserve"> </w:t>
      </w: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is</w:t>
      </w: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ru-RU" w:eastAsia="ru-RU"/>
        </w:rPr>
        <w:t xml:space="preserve"> </w:t>
      </w: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a</w:t>
      </w: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ru-RU" w:eastAsia="ru-RU"/>
        </w:rPr>
        <w:t xml:space="preserve"> </w:t>
      </w: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en-US" w:eastAsia="ru-RU"/>
        </w:rPr>
        <w:t>joke</w:t>
      </w:r>
      <w:r w:rsidRPr="00D67722">
        <w:rPr>
          <w:rFonts w:ascii="Arial" w:eastAsia="Times New Roman" w:hAnsi="Arial" w:cs="Arial"/>
          <w:i/>
          <w:color w:val="000000"/>
          <w:sz w:val="24"/>
          <w:szCs w:val="24"/>
          <w:lang w:val="ru-RU" w:eastAsia="ru-RU"/>
        </w:rPr>
        <w:t>.</w:t>
      </w:r>
    </w:p>
    <w:p w:rsidR="00DF5291" w:rsidRPr="00D67722" w:rsidRDefault="001F34C9">
      <w:pPr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Вчитель математики</w:t>
      </w:r>
      <w:r w:rsidR="00DF5291" w:rsidRPr="00D67722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:</w:t>
      </w:r>
    </w:p>
    <w:p w:rsidR="001D2037" w:rsidRPr="00D67722" w:rsidRDefault="00DF5291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-</w:t>
      </w:r>
      <w:r w:rsidR="003C4DC3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Ц</w:t>
      </w:r>
      <w:r w:rsidR="001D2037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ифри</w:t>
      </w:r>
      <w:r w:rsidR="003C4DC3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і ч</w:t>
      </w:r>
      <w:r w:rsidR="00A02289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исла</w:t>
      </w:r>
      <w:r w:rsidR="001D2037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супроводжують нас протягом всього життя.</w:t>
      </w:r>
      <w:r w:rsidR="00A02289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Ви чудово вмієте називати числа англійською і мені було дуже цікаво з вами. Сьогодні ви дізнаєтеся ще й про</w:t>
      </w:r>
      <w:r w:rsidR="007E3B45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A02289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р</w:t>
      </w:r>
      <w:r w:rsidR="003C4DC3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имські цифри</w:t>
      </w:r>
      <w:r w:rsidR="00A02289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. Ц</w:t>
      </w:r>
      <w:r w:rsidR="003C4DC3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е символи</w:t>
      </w:r>
      <w:r w:rsidR="001F34C9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="00A02289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особливі знаки . Д</w:t>
      </w:r>
      <w:r w:rsidR="007E3B45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ля їх запису застосовується 7 букв латинського алфавіту.</w:t>
      </w:r>
    </w:p>
    <w:p w:rsidR="00A02289" w:rsidRPr="00D67722" w:rsidRDefault="00A02289" w:rsidP="00A02289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Цифрами ми записуємо різні числа. Система римських цифр заснована на вживанні особливих знаків для десяткових розрядів :І =1,Х =10, С –=100, М = 1000 і їх половину V=5, L=50, D=500.</w:t>
      </w:r>
    </w:p>
    <w:p w:rsidR="00A02289" w:rsidRPr="00D67722" w:rsidRDefault="00A02289" w:rsidP="00A02289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Натуральні чиста записують за допомогою повторення цих цифр: ІІ -2, ІІІ -4. Якщо більша цифра стоїть перед меншою, то вони складають принцип додавання, якщо ж менша – перед більшою, то – віднімання. Наприклад, VI - 5+1=6. IV – 5-1=4…</w:t>
      </w:r>
    </w:p>
    <w:p w:rsidR="008551C0" w:rsidRPr="00D67722" w:rsidRDefault="008551C0" w:rsidP="00A02289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Вчитель звертає увагу учнів на таблицю:</w:t>
      </w:r>
    </w:p>
    <w:p w:rsidR="00A02289" w:rsidRPr="00D67722" w:rsidRDefault="00A02289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4927"/>
        <w:gridCol w:w="4928"/>
      </w:tblGrid>
      <w:tr w:rsidR="00F831B4" w:rsidRPr="00D67722" w:rsidTr="00F831B4">
        <w:tc>
          <w:tcPr>
            <w:tcW w:w="4927" w:type="dxa"/>
          </w:tcPr>
          <w:p w:rsidR="00F831B4" w:rsidRPr="00D67722" w:rsidRDefault="00F831B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lang w:val="uk-UA"/>
              </w:rPr>
            </w:pPr>
            <w:r w:rsidRPr="00D67722">
              <w:rPr>
                <w:rFonts w:ascii="Arial" w:hAnsi="Arial" w:cs="Arial"/>
                <w:sz w:val="24"/>
                <w:szCs w:val="24"/>
                <w:lang w:val="uk-UA" w:eastAsia="uk-UA"/>
              </w:rPr>
              <w:lastRenderedPageBreak/>
              <w:drawing>
                <wp:inline distT="0" distB="0" distL="0" distR="0" wp14:anchorId="6D28F57A" wp14:editId="575E4148">
                  <wp:extent cx="1847850" cy="2476500"/>
                  <wp:effectExtent l="0" t="0" r="0" b="0"/>
                  <wp:docPr id="5" name="Рисунок 3" descr="C:\Users\VIP\Pictures\images (2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3" descr="C:\Users\VIP\Pictures\images (2).jpg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247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8" w:type="dxa"/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94"/>
              <w:gridCol w:w="824"/>
            </w:tblGrid>
            <w:tr w:rsidR="00F831B4" w:rsidRPr="00D67722" w:rsidTr="0042175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uk-UA"/>
                    </w:rPr>
                    <w:t>Римські цифри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uk-UA"/>
                    </w:rPr>
                    <w:t>Число</w:t>
                  </w:r>
                </w:p>
              </w:tc>
            </w:tr>
            <w:tr w:rsidR="00F831B4" w:rsidRPr="00D67722" w:rsidTr="0042175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  <w:t>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  <w:t>1</w:t>
                  </w:r>
                </w:p>
              </w:tc>
            </w:tr>
            <w:tr w:rsidR="00F831B4" w:rsidRPr="00D67722" w:rsidTr="0042175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  <w:t>V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  <w:t>5</w:t>
                  </w:r>
                </w:p>
              </w:tc>
            </w:tr>
            <w:tr w:rsidR="00F831B4" w:rsidRPr="00D67722" w:rsidTr="0042175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  <w:t>10</w:t>
                  </w:r>
                </w:p>
              </w:tc>
            </w:tr>
            <w:tr w:rsidR="00F831B4" w:rsidRPr="00D67722" w:rsidTr="0042175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  <w:t>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  <w:t>50</w:t>
                  </w:r>
                </w:p>
              </w:tc>
            </w:tr>
            <w:tr w:rsidR="00F831B4" w:rsidRPr="00D67722" w:rsidTr="0042175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  <w:t>C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  <w:t>100</w:t>
                  </w:r>
                </w:p>
              </w:tc>
            </w:tr>
            <w:tr w:rsidR="00F831B4" w:rsidRPr="00D67722" w:rsidTr="0042175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  <w:t>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  <w:t>500</w:t>
                  </w:r>
                </w:p>
              </w:tc>
            </w:tr>
            <w:tr w:rsidR="00F831B4" w:rsidRPr="00D67722" w:rsidTr="0042175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  <w:t>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831B4" w:rsidRPr="00D67722" w:rsidRDefault="00F831B4" w:rsidP="0042175C">
                  <w:pPr>
                    <w:spacing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</w:pPr>
                  <w:r w:rsidRPr="00D67722">
                    <w:rPr>
                      <w:rFonts w:ascii="Arial" w:eastAsia="Times New Roman" w:hAnsi="Arial" w:cs="Arial"/>
                      <w:sz w:val="24"/>
                      <w:szCs w:val="24"/>
                      <w:lang w:eastAsia="uk-UA"/>
                    </w:rPr>
                    <w:t>1000</w:t>
                  </w:r>
                </w:p>
              </w:tc>
            </w:tr>
          </w:tbl>
          <w:p w:rsidR="00F831B4" w:rsidRPr="00D67722" w:rsidRDefault="00F831B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lang w:val="uk-UA"/>
              </w:rPr>
            </w:pPr>
          </w:p>
        </w:tc>
      </w:tr>
      <w:tr w:rsidR="00F831B4" w:rsidRPr="00D67722" w:rsidTr="00F831B4">
        <w:tc>
          <w:tcPr>
            <w:tcW w:w="4927" w:type="dxa"/>
          </w:tcPr>
          <w:p w:rsidR="00F831B4" w:rsidRPr="00D67722" w:rsidRDefault="00F831B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4928" w:type="dxa"/>
          </w:tcPr>
          <w:p w:rsidR="00F831B4" w:rsidRPr="00D67722" w:rsidRDefault="00F831B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  <w:lang w:val="uk-UA"/>
              </w:rPr>
            </w:pPr>
          </w:p>
        </w:tc>
      </w:tr>
    </w:tbl>
    <w:p w:rsidR="00F831B4" w:rsidRPr="00D67722" w:rsidRDefault="008551C0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Учні показують за допомогою пальців римські числа.</w:t>
      </w:r>
    </w:p>
    <w:p w:rsidR="00010289" w:rsidRPr="00D67722" w:rsidRDefault="00CD20CF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Вчитель записує </w:t>
      </w:r>
      <w:r w:rsidR="008551C0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на дошці </w:t>
      </w: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маркером римське число, а учні показують це  знаками, потім</w:t>
      </w:r>
      <w:r w:rsidR="00010289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п</w:t>
      </w: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ропонує учневі на дошці та в зошитах</w:t>
      </w:r>
      <w:r w:rsidR="00010289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писати число, а інші учні читають.</w:t>
      </w:r>
      <w:r w:rsidR="008551C0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Кожен учень записує по одному числу на дошці.</w:t>
      </w:r>
    </w:p>
    <w:p w:rsidR="008551C0" w:rsidRPr="00D67722" w:rsidRDefault="008551C0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Вчитель:</w:t>
      </w:r>
    </w:p>
    <w:p w:rsidR="00A02289" w:rsidRPr="00D67722" w:rsidRDefault="008551C0" w:rsidP="008551C0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-</w:t>
      </w:r>
      <w:r w:rsidR="003C4DC3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Де застосовують римські числа?</w:t>
      </w: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(відповіді учнів)</w:t>
      </w:r>
    </w:p>
    <w:p w:rsidR="00A02289" w:rsidRPr="00D67722" w:rsidRDefault="00A02289">
      <w:pPr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Вчитель музичної грамоти (сольфеджіо):</w:t>
      </w:r>
    </w:p>
    <w:p w:rsidR="003C4DC3" w:rsidRPr="00D67722" w:rsidRDefault="008551C0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-</w:t>
      </w:r>
      <w:r w:rsidR="00B913F8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Сім </w:t>
      </w:r>
      <w:r w:rsidR="00A02289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цифр-сім нот. К</w:t>
      </w:r>
      <w:r w:rsidR="003C4DC3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ожне число</w:t>
      </w:r>
      <w:r w:rsidR="00A02289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, я</w:t>
      </w:r>
      <w:r w:rsidR="00B913F8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ке позначає римська цифра, відповідає ступеню і висоті звуку в музичній системі.</w:t>
      </w:r>
    </w:p>
    <w:p w:rsidR="0039015A" w:rsidRPr="00D67722" w:rsidRDefault="0039015A" w:rsidP="0039015A">
      <w:pPr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</w:pPr>
      <w:r w:rsidRPr="00D6772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Ступінь – це звук в музичній системі. </w:t>
      </w:r>
    </w:p>
    <w:p w:rsidR="0039015A" w:rsidRPr="00D67722" w:rsidRDefault="0039015A" w:rsidP="0039015A">
      <w:pPr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</w:pPr>
      <w:r w:rsidRPr="00D6772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Сьогодні ж наше завдання - розібратися, які звуки в гамі стійкі, а які нестійкі. </w:t>
      </w:r>
    </w:p>
    <w:p w:rsidR="0039015A" w:rsidRPr="00D67722" w:rsidRDefault="0039015A" w:rsidP="0039015A">
      <w:pPr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</w:pPr>
      <w:r w:rsidRPr="00D6772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Основними називаються сім ступенів звукоряду, які мають свої назви.</w:t>
      </w:r>
    </w:p>
    <w:p w:rsidR="0039015A" w:rsidRPr="00D67722" w:rsidRDefault="0039015A" w:rsidP="0039015A">
      <w:pPr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</w:pPr>
      <w:r w:rsidRPr="00D67722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  <w:t>Стійкі</w:t>
      </w:r>
      <w:r w:rsidRPr="00D6772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- це, як вам відомо, перша, третя і п'ята сходинки (I-III-V), які мають відношення до тоніки і разом складають тонічний тризвук. </w:t>
      </w:r>
    </w:p>
    <w:p w:rsidR="0039015A" w:rsidRPr="00D67722" w:rsidRDefault="0039015A" w:rsidP="0039015A">
      <w:pPr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</w:pPr>
      <w:r w:rsidRPr="00D67722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  <w:t>Нестійкі</w:t>
      </w:r>
      <w:r w:rsidRPr="00D6772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- це всі інші, тобто друга, четверта, шоста і сьома (II-IV-VI-VII). Наприклад: стійкі і нестійкі ступені в до мажорі і ля мінорі.   Як розв’язуються нестійкі ступені? Нестійкі ступені звучать трохи напружено, і тому «мають велике бажання» (тобто тяжіють) перейти (тобто розв’язатися) в стійкі ступені. Стійкі ж ступені, навпаки, звучать спокійно і впевнено. Нестійкі ступені завжди розв’язуються в найближчі стійкі. Так, наприклад, сьома і друга сходинки тяжіють в першу, другу і четверту можуть розв’язатися в третю, четверта і шоста ступені оточують п'яту і тому їм зручно переходити саме в неї. Співати ступені можна у видах мажору і мінорі. Ви напевно вже знаєте, що мажорний і мінорний лад відрізняються за своєю будовою, по порядку тонів і півтонів. Так от, для зручності мінор у прикладах узятий відразу в гармонійному вигляді, тобто з підвищеною сьомий сходинкою. </w:t>
      </w:r>
    </w:p>
    <w:p w:rsidR="0039015A" w:rsidRPr="00D67722" w:rsidRDefault="0039015A" w:rsidP="0039015A">
      <w:pPr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</w:pPr>
      <w:r w:rsidRPr="00D6772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lastRenderedPageBreak/>
        <w:t xml:space="preserve">Як оспівувати ступені? Дуже просто: співаємо одну із стійких сходинок і потім по черзі переходимо на одну з двох сусідніх нестійких: спочатку вище, потім нижче або навпаки. Тобто, наприклад, в до мажорі у нас стійкі звуки - до, мі і соль, тому оспівування будуть такі: </w:t>
      </w:r>
    </w:p>
    <w:p w:rsidR="0039015A" w:rsidRPr="00D67722" w:rsidRDefault="0039015A" w:rsidP="0039015A">
      <w:pPr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</w:pPr>
      <w:r w:rsidRPr="00D6772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1) до-ре-до-сі-до - оспівування до; </w:t>
      </w:r>
    </w:p>
    <w:p w:rsidR="0039015A" w:rsidRPr="00D67722" w:rsidRDefault="0039015A" w:rsidP="0039015A">
      <w:pPr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</w:pPr>
      <w:r w:rsidRPr="00D6772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2) мі-фа-мі-ре-мі - оспівуємо мі; </w:t>
      </w:r>
    </w:p>
    <w:p w:rsidR="0039015A" w:rsidRPr="00D67722" w:rsidRDefault="0039015A" w:rsidP="0039015A">
      <w:pPr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</w:pPr>
      <w:r w:rsidRPr="00D6772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3) соль-ля-соль-фа-соль - оспівуємо соль. </w:t>
      </w:r>
    </w:p>
    <w:p w:rsidR="0039015A" w:rsidRPr="00D67722" w:rsidRDefault="0039015A" w:rsidP="00010289">
      <w:pPr>
        <w:shd w:val="clear" w:color="auto" w:fill="FFFFFF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67722">
        <w:rPr>
          <w:rFonts w:ascii="Arial" w:eastAsia="Times New Roman" w:hAnsi="Arial" w:cs="Arial"/>
          <w:sz w:val="24"/>
          <w:szCs w:val="24"/>
          <w:lang w:eastAsia="ru-RU"/>
        </w:rPr>
        <w:t>В найбільш розповсюджених ладах виділяють сім основних ступенів, які ладу нумеруються від першого до сьомого вверх і позначаються римськими цифрами. Крім цього, кожен зі ступенів може мати певну назву в залежності від його положення в ладу і взаємо</w:t>
      </w:r>
      <w:r w:rsidR="00010289" w:rsidRPr="00D67722">
        <w:rPr>
          <w:rFonts w:ascii="Arial" w:eastAsia="Times New Roman" w:hAnsi="Arial" w:cs="Arial"/>
          <w:sz w:val="24"/>
          <w:szCs w:val="24"/>
          <w:lang w:eastAsia="ru-RU"/>
        </w:rPr>
        <w:t xml:space="preserve">відношення з іншими ступенями. </w:t>
      </w:r>
    </w:p>
    <w:p w:rsidR="0039015A" w:rsidRPr="00D67722" w:rsidRDefault="00010289" w:rsidP="00FD43CD">
      <w:pPr>
        <w:shd w:val="clear" w:color="auto" w:fill="FFFFFF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D6772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Ступенева драбинка</w:t>
      </w:r>
    </w:p>
    <w:p w:rsidR="0039015A" w:rsidRPr="00D67722" w:rsidRDefault="00FD43CD" w:rsidP="0039015A">
      <w:pPr>
        <w:jc w:val="both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  <w:lang w:eastAsia="uk-UA"/>
        </w:rPr>
        <w:drawing>
          <wp:anchor distT="0" distB="0" distL="114300" distR="114300" simplePos="0" relativeHeight="251658240" behindDoc="0" locked="0" layoutInCell="1" allowOverlap="1" wp14:anchorId="55FB39A7" wp14:editId="21DF94FC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62200" cy="1771650"/>
            <wp:effectExtent l="0" t="0" r="0" b="0"/>
            <wp:wrapSquare wrapText="bothSides"/>
            <wp:docPr id="2" name="Рисунок 17" descr="C:\Users\Юля\Desktop\завантаження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7" descr="C:\Users\Юля\Desktop\завантаження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444" cy="1774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015A" w:rsidRPr="00D67722">
        <w:rPr>
          <w:rFonts w:ascii="Arial" w:hAnsi="Arial" w:cs="Arial"/>
          <w:sz w:val="24"/>
          <w:szCs w:val="24"/>
          <w:lang w:eastAsia="uk-UA"/>
        </w:rPr>
        <w:drawing>
          <wp:inline distT="0" distB="0" distL="0" distR="0" wp14:anchorId="19634ECE" wp14:editId="11D304B6">
            <wp:extent cx="2076450" cy="1752525"/>
            <wp:effectExtent l="0" t="0" r="0" b="635"/>
            <wp:docPr id="16" name="Рисунок 16" descr="C:\Users\Юля\Desktop\завантаженн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C:\Users\Юля\Desktop\завантаження.jpg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953" cy="175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F72" w:rsidRPr="00D67722" w:rsidRDefault="0039015A">
      <w:pPr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  <w:lang w:eastAsia="uk-UA"/>
        </w:rPr>
        <w:drawing>
          <wp:inline distT="0" distB="0" distL="0" distR="0" wp14:anchorId="676885B8" wp14:editId="2FDEC840">
            <wp:extent cx="2400300" cy="1217566"/>
            <wp:effectExtent l="0" t="0" r="0" b="1905"/>
            <wp:docPr id="18" name="Рисунок 18" descr="C:\Users\Юля\Desktop\завантаження (2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 descr="C:\Users\Юля\Desktop\завантаження (2).png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34" cy="1217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15A" w:rsidRPr="00D67722" w:rsidRDefault="0039015A" w:rsidP="0039015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t>Розспівування з учнями з використанням наочної дошки зі ступеневою величи</w:t>
      </w:r>
      <w:r w:rsidR="00010289" w:rsidRPr="00D67722">
        <w:rPr>
          <w:rFonts w:ascii="Arial" w:hAnsi="Arial" w:cs="Arial"/>
          <w:sz w:val="24"/>
          <w:szCs w:val="24"/>
        </w:rPr>
        <w:t>ною та видами мажору та мінору.</w:t>
      </w:r>
    </w:p>
    <w:p w:rsidR="0039015A" w:rsidRPr="00D67722" w:rsidRDefault="0039015A" w:rsidP="0039015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1794"/>
        <w:gridCol w:w="1748"/>
        <w:gridCol w:w="1794"/>
        <w:gridCol w:w="1748"/>
      </w:tblGrid>
      <w:tr w:rsidR="0039015A" w:rsidRPr="00D67722" w:rsidTr="0039015A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Мажор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мінор</w:t>
            </w:r>
          </w:p>
        </w:tc>
      </w:tr>
      <w:tr w:rsidR="0039015A" w:rsidRPr="00D67722" w:rsidTr="0039015A">
        <w:trPr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Натуральний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Гармонічний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Натуральний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Гармонічний</w:t>
            </w:r>
          </w:p>
        </w:tc>
      </w:tr>
      <w:tr w:rsidR="0039015A" w:rsidRPr="00D67722" w:rsidTr="003901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VII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VI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V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IV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III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II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lastRenderedPageBreak/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lastRenderedPageBreak/>
              <w:t>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VII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color w:val="FF0000"/>
                <w:sz w:val="24"/>
                <w:szCs w:val="24"/>
                <w:lang w:val="uk-UA"/>
              </w:rPr>
              <w:t>VI↓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V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IV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III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II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lastRenderedPageBreak/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lastRenderedPageBreak/>
              <w:t>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VII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VI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V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IV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III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II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lastRenderedPageBreak/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lastRenderedPageBreak/>
              <w:t>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color w:val="FF0000"/>
                <w:sz w:val="24"/>
                <w:szCs w:val="24"/>
                <w:lang w:val="uk-UA"/>
              </w:rPr>
              <w:t>↑ VIІ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VI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V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IV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III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t>II</w:t>
            </w: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</w:p>
          <w:p w:rsidR="0039015A" w:rsidRPr="00D67722" w:rsidRDefault="0039015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uk-UA"/>
              </w:rPr>
            </w:pPr>
            <w:r w:rsidRPr="00D67722">
              <w:rPr>
                <w:rFonts w:ascii="Arial" w:hAnsi="Arial" w:cs="Arial"/>
                <w:b/>
                <w:sz w:val="24"/>
                <w:szCs w:val="24"/>
                <w:lang w:val="uk-UA"/>
              </w:rPr>
              <w:lastRenderedPageBreak/>
              <w:t>I</w:t>
            </w:r>
          </w:p>
        </w:tc>
      </w:tr>
    </w:tbl>
    <w:p w:rsidR="00FD43CD" w:rsidRPr="00D67722" w:rsidRDefault="0039015A" w:rsidP="00FD43CD">
      <w:pPr>
        <w:jc w:val="both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lastRenderedPageBreak/>
        <w:t>Розспівка «До, іде дощ» в гармонічному мінорі.</w:t>
      </w:r>
    </w:p>
    <w:p w:rsidR="00517FD1" w:rsidRPr="00D67722" w:rsidRDefault="0039015A" w:rsidP="00FD43CD">
      <w:pPr>
        <w:jc w:val="both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t>Розспівка «Прима, сек</w:t>
      </w:r>
      <w:r w:rsidR="00517FD1" w:rsidRPr="00D67722">
        <w:rPr>
          <w:rFonts w:ascii="Arial" w:hAnsi="Arial" w:cs="Arial"/>
          <w:sz w:val="24"/>
          <w:szCs w:val="24"/>
        </w:rPr>
        <w:t>унда» в гармонічному мажорі».</w:t>
      </w:r>
    </w:p>
    <w:p w:rsidR="00517FD1" w:rsidRPr="00D67722" w:rsidRDefault="00517FD1" w:rsidP="00517FD1">
      <w:pPr>
        <w:jc w:val="both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t>Вчитель:</w:t>
      </w:r>
    </w:p>
    <w:p w:rsidR="00517FD1" w:rsidRPr="00D67722" w:rsidRDefault="003C4DC3" w:rsidP="00FD43CD">
      <w:pPr>
        <w:ind w:left="360"/>
        <w:jc w:val="both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t xml:space="preserve">Як чудово всі співали, </w:t>
      </w:r>
    </w:p>
    <w:p w:rsidR="00FD43CD" w:rsidRPr="00D67722" w:rsidRDefault="00FD43CD" w:rsidP="00FD43CD">
      <w:pPr>
        <w:ind w:left="360"/>
        <w:jc w:val="both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t xml:space="preserve">Ступені </w:t>
      </w:r>
      <w:r w:rsidR="00E81AAB" w:rsidRPr="00D67722">
        <w:rPr>
          <w:rFonts w:ascii="Arial" w:hAnsi="Arial" w:cs="Arial"/>
          <w:sz w:val="24"/>
          <w:szCs w:val="24"/>
        </w:rPr>
        <w:t>запам’ятали</w:t>
      </w:r>
      <w:r w:rsidRPr="00D67722">
        <w:rPr>
          <w:rFonts w:ascii="Arial" w:hAnsi="Arial" w:cs="Arial"/>
          <w:sz w:val="24"/>
          <w:szCs w:val="24"/>
        </w:rPr>
        <w:t>,</w:t>
      </w:r>
    </w:p>
    <w:p w:rsidR="00D70C8E" w:rsidRPr="00D67722" w:rsidRDefault="00D70C8E" w:rsidP="00D70C8E">
      <w:pPr>
        <w:jc w:val="both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t>Знаєм ноти добре всі</w:t>
      </w:r>
      <w:r w:rsidR="00FD43CD" w:rsidRPr="00D67722">
        <w:rPr>
          <w:rFonts w:ascii="Arial" w:hAnsi="Arial" w:cs="Arial"/>
          <w:sz w:val="24"/>
          <w:szCs w:val="24"/>
        </w:rPr>
        <w:t>:</w:t>
      </w:r>
    </w:p>
    <w:p w:rsidR="00D70C8E" w:rsidRPr="00D67722" w:rsidRDefault="00D70C8E" w:rsidP="00D70C8E">
      <w:pPr>
        <w:jc w:val="both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t>До ре мі фа соль ля сі</w:t>
      </w:r>
    </w:p>
    <w:p w:rsidR="00FD43CD" w:rsidRPr="00D67722" w:rsidRDefault="00FD43CD" w:rsidP="00D70C8E">
      <w:pPr>
        <w:jc w:val="both"/>
        <w:rPr>
          <w:rFonts w:ascii="Arial" w:hAnsi="Arial" w:cs="Arial"/>
          <w:b/>
          <w:sz w:val="24"/>
          <w:szCs w:val="24"/>
        </w:rPr>
      </w:pPr>
      <w:r w:rsidRPr="00D67722">
        <w:rPr>
          <w:rFonts w:ascii="Arial" w:hAnsi="Arial" w:cs="Arial"/>
          <w:b/>
          <w:sz w:val="24"/>
          <w:szCs w:val="24"/>
        </w:rPr>
        <w:t>Рефлексія уроку.</w:t>
      </w:r>
    </w:p>
    <w:p w:rsidR="00D70C8E" w:rsidRPr="00D67722" w:rsidRDefault="00D70C8E" w:rsidP="003C4DC3">
      <w:pPr>
        <w:ind w:left="360"/>
        <w:jc w:val="both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t>У якому ладі пройшов урок</w:t>
      </w:r>
      <w:r w:rsidR="00FD43CD" w:rsidRPr="00D67722">
        <w:rPr>
          <w:rFonts w:ascii="Arial" w:hAnsi="Arial" w:cs="Arial"/>
          <w:sz w:val="24"/>
          <w:szCs w:val="24"/>
        </w:rPr>
        <w:t>?</w:t>
      </w:r>
    </w:p>
    <w:p w:rsidR="00A40243" w:rsidRPr="00D67722" w:rsidRDefault="00D70C8E" w:rsidP="00A40243">
      <w:pPr>
        <w:ind w:left="360"/>
        <w:jc w:val="both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t xml:space="preserve">Скільки </w:t>
      </w:r>
      <w:r w:rsidR="00FD43CD" w:rsidRPr="00D67722">
        <w:rPr>
          <w:rFonts w:ascii="Arial" w:hAnsi="Arial" w:cs="Arial"/>
          <w:sz w:val="24"/>
          <w:szCs w:val="24"/>
        </w:rPr>
        <w:t xml:space="preserve">є </w:t>
      </w:r>
      <w:r w:rsidRPr="00D67722">
        <w:rPr>
          <w:rFonts w:ascii="Arial" w:hAnsi="Arial" w:cs="Arial"/>
          <w:sz w:val="24"/>
          <w:szCs w:val="24"/>
        </w:rPr>
        <w:t>нот</w:t>
      </w:r>
      <w:r w:rsidR="00FD43CD" w:rsidRPr="00D67722">
        <w:rPr>
          <w:rFonts w:ascii="Arial" w:hAnsi="Arial" w:cs="Arial"/>
          <w:sz w:val="24"/>
          <w:szCs w:val="24"/>
        </w:rPr>
        <w:t>?</w:t>
      </w:r>
    </w:p>
    <w:p w:rsidR="00D70C8E" w:rsidRPr="00D67722" w:rsidRDefault="00D70C8E" w:rsidP="003C4DC3">
      <w:pPr>
        <w:ind w:left="360"/>
        <w:jc w:val="both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t>Скільки римських цифр</w:t>
      </w:r>
      <w:r w:rsidR="00FD43CD" w:rsidRPr="00D67722">
        <w:rPr>
          <w:rFonts w:ascii="Arial" w:hAnsi="Arial" w:cs="Arial"/>
          <w:sz w:val="24"/>
          <w:szCs w:val="24"/>
        </w:rPr>
        <w:t>?</w:t>
      </w:r>
    </w:p>
    <w:p w:rsidR="00A40243" w:rsidRPr="00D67722" w:rsidRDefault="00A40243" w:rsidP="00A40243">
      <w:pPr>
        <w:ind w:left="360"/>
        <w:jc w:val="both"/>
        <w:rPr>
          <w:rFonts w:ascii="Arial" w:hAnsi="Arial" w:cs="Arial"/>
          <w:sz w:val="24"/>
          <w:szCs w:val="24"/>
        </w:rPr>
      </w:pPr>
      <w:r w:rsidRPr="00D67722">
        <w:rPr>
          <w:rFonts w:ascii="Arial" w:hAnsi="Arial" w:cs="Arial"/>
          <w:sz w:val="24"/>
          <w:szCs w:val="24"/>
        </w:rPr>
        <w:t>Де застосовують римські числа</w:t>
      </w:r>
      <w:r w:rsidR="00FD43CD" w:rsidRPr="00D67722">
        <w:rPr>
          <w:rFonts w:ascii="Arial" w:hAnsi="Arial" w:cs="Arial"/>
          <w:sz w:val="24"/>
          <w:szCs w:val="24"/>
        </w:rPr>
        <w:t>?</w:t>
      </w:r>
    </w:p>
    <w:p w:rsidR="008551C0" w:rsidRPr="00D67722" w:rsidRDefault="008551C0" w:rsidP="008551C0">
      <w:pPr>
        <w:pStyle w:val="a7"/>
        <w:shd w:val="clear" w:color="auto" w:fill="FFFFFF"/>
        <w:spacing w:before="120" w:beforeAutospacing="0" w:after="120" w:afterAutospacing="0"/>
        <w:rPr>
          <w:rFonts w:ascii="Arial" w:hAnsi="Arial" w:cs="Arial"/>
          <w:u w:val="single"/>
        </w:rPr>
      </w:pPr>
      <w:r w:rsidRPr="00D67722">
        <w:rPr>
          <w:rFonts w:ascii="Arial" w:hAnsi="Arial" w:cs="Arial"/>
          <w:color w:val="333333"/>
          <w:shd w:val="clear" w:color="auto" w:fill="FFFFFF"/>
        </w:rPr>
        <w:t>Давньогрецький філософ Піфагор,</w:t>
      </w:r>
      <w:r w:rsidRPr="00D67722">
        <w:rPr>
          <w:rFonts w:ascii="Arial" w:hAnsi="Arial" w:cs="Arial"/>
          <w:color w:val="222222"/>
          <w:shd w:val="clear" w:color="auto" w:fill="FFFFFF"/>
        </w:rPr>
        <w:t xml:space="preserve"> займає почесне місце в історії математики. </w:t>
      </w:r>
      <w:r w:rsidRPr="00D67722">
        <w:rPr>
          <w:rFonts w:ascii="Arial" w:hAnsi="Arial" w:cs="Arial"/>
          <w:color w:val="333333"/>
          <w:shd w:val="clear" w:color="auto" w:fill="FFFFFF"/>
        </w:rPr>
        <w:t>Йому поставлено пам’ятник як найрозумнішому з греків, він вважав математику священною наукою,</w:t>
      </w:r>
      <w:r w:rsidRPr="00D67722">
        <w:rPr>
          <w:rFonts w:ascii="Arial" w:hAnsi="Arial" w:cs="Arial"/>
          <w:color w:val="222222"/>
          <w:shd w:val="clear" w:color="auto" w:fill="FFFFFF"/>
        </w:rPr>
        <w:t xml:space="preserve"> Основним змістом піфагорійської математики є вчення про </w:t>
      </w:r>
      <w:hyperlink r:id="rId12" w:tooltip="Число" w:history="1">
        <w:r w:rsidRPr="00D67722">
          <w:rPr>
            <w:rStyle w:val="a8"/>
            <w:rFonts w:ascii="Arial" w:hAnsi="Arial" w:cs="Arial"/>
            <w:color w:val="0B0080"/>
            <w:shd w:val="clear" w:color="auto" w:fill="FFFFFF"/>
          </w:rPr>
          <w:t>число</w:t>
        </w:r>
      </w:hyperlink>
      <w:r w:rsidRPr="00D67722">
        <w:rPr>
          <w:rFonts w:ascii="Arial" w:hAnsi="Arial" w:cs="Arial"/>
          <w:color w:val="333333"/>
          <w:shd w:val="clear" w:color="auto" w:fill="FFFFFF"/>
        </w:rPr>
        <w:t xml:space="preserve"> а також</w:t>
      </w:r>
      <w:r w:rsidRPr="00D67722">
        <w:rPr>
          <w:rFonts w:ascii="Arial" w:hAnsi="Arial" w:cs="Arial"/>
          <w:color w:val="222222"/>
          <w:shd w:val="clear" w:color="auto" w:fill="FFFFFF"/>
        </w:rPr>
        <w:t xml:space="preserve"> вчений увів звичай застосовувати музику для очищення душі й практикував лікування музикою. </w:t>
      </w:r>
      <w:r w:rsidRPr="00D67722">
        <w:rPr>
          <w:rFonts w:ascii="Arial" w:hAnsi="Arial" w:cs="Arial"/>
          <w:color w:val="222222"/>
        </w:rPr>
        <w:t>Піфагорійці високо цінували дружбу, яка розглядалась як невід'ємна умова спільного життя, що добре ілюструє відомий вислів: «між друзями всі речі — спільні». Піфагорійська дружба досі слугує гідним прикладом відданих, чесних, щирих стосунків між людьми.</w:t>
      </w:r>
      <w:r w:rsidRPr="00D67722">
        <w:rPr>
          <w:rFonts w:ascii="Arial" w:hAnsi="Arial" w:cs="Arial"/>
        </w:rPr>
        <w:t xml:space="preserve"> </w:t>
      </w:r>
    </w:p>
    <w:p w:rsidR="008551C0" w:rsidRPr="00D67722" w:rsidRDefault="008551C0" w:rsidP="008551C0">
      <w:pPr>
        <w:pStyle w:val="a7"/>
        <w:shd w:val="clear" w:color="auto" w:fill="FFFFFF"/>
        <w:spacing w:before="120" w:beforeAutospacing="0" w:after="120" w:afterAutospacing="0"/>
        <w:rPr>
          <w:rFonts w:ascii="Arial" w:hAnsi="Arial" w:cs="Arial"/>
          <w:u w:val="single"/>
        </w:rPr>
      </w:pPr>
    </w:p>
    <w:p w:rsidR="008551C0" w:rsidRPr="00D67722" w:rsidRDefault="008551C0" w:rsidP="008551C0">
      <w:pPr>
        <w:pStyle w:val="a7"/>
        <w:shd w:val="clear" w:color="auto" w:fill="FFFFFF"/>
        <w:spacing w:before="120" w:beforeAutospacing="0" w:after="120" w:afterAutospacing="0"/>
        <w:jc w:val="center"/>
        <w:rPr>
          <w:rFonts w:ascii="Arial" w:hAnsi="Arial" w:cs="Arial"/>
          <w:color w:val="222222"/>
        </w:rPr>
      </w:pPr>
      <w:r w:rsidRPr="00D67722">
        <w:rPr>
          <w:rFonts w:ascii="Arial" w:hAnsi="Arial" w:cs="Arial"/>
          <w:u w:val="single"/>
        </w:rPr>
        <w:drawing>
          <wp:inline distT="0" distB="0" distL="0" distR="0" wp14:anchorId="10B50204" wp14:editId="0B1B00DD">
            <wp:extent cx="2095500" cy="2790825"/>
            <wp:effectExtent l="0" t="0" r="0" b="9525"/>
            <wp:docPr id="4" name="Рисунок 4" descr="https://upload.wikimedia.org/wikipedia/commons/thumb/c/c1/Pythagoras_Bust_Vatican_Museum.jpg/220px-Pythagoras_Bust_Vatican_Muse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c/c1/Pythagoras_Bust_Vatican_Museum.jpg/220px-Pythagoras_Bust_Vatican_Museum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1C0" w:rsidRPr="00D67722" w:rsidRDefault="008551C0" w:rsidP="00B26C38">
      <w:pPr>
        <w:tabs>
          <w:tab w:val="left" w:pos="630"/>
        </w:tabs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Для Піфагора музика і числа одне й те ж це пропорці</w:t>
      </w:r>
      <w:r w:rsidR="00854089"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ї звучання світ</w:t>
      </w:r>
      <w:r w:rsidRPr="00D67722">
        <w:rPr>
          <w:rFonts w:ascii="Arial" w:hAnsi="Arial" w:cs="Arial"/>
          <w:color w:val="333333"/>
          <w:sz w:val="24"/>
          <w:szCs w:val="24"/>
          <w:shd w:val="clear" w:color="auto" w:fill="FFFFFF"/>
        </w:rPr>
        <w:t>у навколо нас. Він сприймав звук як пропорцію в музичній системі, а число як пропорцію у світі, якому ми живемо і весь цей набір повторюється від найменшого до найбільшого. Чому 7, бо це найбільш природній спосіб сприймати якість цілісного явища для людини, так зручно. Існує вислів: 7 раз відмір, 1 раз відріж.</w:t>
      </w:r>
    </w:p>
    <w:p w:rsidR="008551C0" w:rsidRPr="00D67722" w:rsidRDefault="008551C0" w:rsidP="008551C0">
      <w:pPr>
        <w:tabs>
          <w:tab w:val="left" w:pos="630"/>
        </w:tabs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sectPr w:rsidR="008551C0" w:rsidRPr="00D67722" w:rsidSect="00D344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0266F"/>
    <w:multiLevelType w:val="hybridMultilevel"/>
    <w:tmpl w:val="4294AEF0"/>
    <w:lvl w:ilvl="0" w:tplc="12DE1E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B633E0"/>
    <w:multiLevelType w:val="hybridMultilevel"/>
    <w:tmpl w:val="14AA3612"/>
    <w:lvl w:ilvl="0" w:tplc="EDA211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4243C4"/>
    <w:multiLevelType w:val="hybridMultilevel"/>
    <w:tmpl w:val="74D6D8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3AD"/>
    <w:rsid w:val="00010289"/>
    <w:rsid w:val="000E6DF8"/>
    <w:rsid w:val="00101F72"/>
    <w:rsid w:val="001127A8"/>
    <w:rsid w:val="001A565D"/>
    <w:rsid w:val="001D2037"/>
    <w:rsid w:val="001F34C9"/>
    <w:rsid w:val="002233AD"/>
    <w:rsid w:val="0039015A"/>
    <w:rsid w:val="003A7C5A"/>
    <w:rsid w:val="003C4DC3"/>
    <w:rsid w:val="0042327E"/>
    <w:rsid w:val="00482F46"/>
    <w:rsid w:val="00517FD1"/>
    <w:rsid w:val="0058729A"/>
    <w:rsid w:val="007E066A"/>
    <w:rsid w:val="007E3B45"/>
    <w:rsid w:val="00802039"/>
    <w:rsid w:val="008338D1"/>
    <w:rsid w:val="00854089"/>
    <w:rsid w:val="008551C0"/>
    <w:rsid w:val="00972A0E"/>
    <w:rsid w:val="00A02289"/>
    <w:rsid w:val="00A40243"/>
    <w:rsid w:val="00B066EA"/>
    <w:rsid w:val="00B26C38"/>
    <w:rsid w:val="00B913F8"/>
    <w:rsid w:val="00C7156F"/>
    <w:rsid w:val="00CD20CF"/>
    <w:rsid w:val="00D34444"/>
    <w:rsid w:val="00D67722"/>
    <w:rsid w:val="00D70C8E"/>
    <w:rsid w:val="00D86438"/>
    <w:rsid w:val="00DF5291"/>
    <w:rsid w:val="00E07FCE"/>
    <w:rsid w:val="00E81AAB"/>
    <w:rsid w:val="00F831B4"/>
    <w:rsid w:val="00FB20C9"/>
    <w:rsid w:val="00FD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101F72"/>
  </w:style>
  <w:style w:type="paragraph" w:styleId="a3">
    <w:name w:val="Balloon Text"/>
    <w:basedOn w:val="a"/>
    <w:link w:val="a4"/>
    <w:uiPriority w:val="99"/>
    <w:semiHidden/>
    <w:unhideWhenUsed/>
    <w:rsid w:val="003901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15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15A"/>
    <w:pPr>
      <w:spacing w:after="200" w:line="276" w:lineRule="auto"/>
      <w:ind w:left="720"/>
      <w:contextualSpacing/>
    </w:pPr>
    <w:rPr>
      <w:lang w:val="ru-RU"/>
    </w:rPr>
  </w:style>
  <w:style w:type="table" w:styleId="a6">
    <w:name w:val="Table Grid"/>
    <w:basedOn w:val="a1"/>
    <w:uiPriority w:val="59"/>
    <w:rsid w:val="0039015A"/>
    <w:pPr>
      <w:spacing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CD2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Hyperlink"/>
    <w:basedOn w:val="a0"/>
    <w:uiPriority w:val="99"/>
    <w:semiHidden/>
    <w:unhideWhenUsed/>
    <w:rsid w:val="00A402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101F72"/>
  </w:style>
  <w:style w:type="paragraph" w:styleId="a3">
    <w:name w:val="Balloon Text"/>
    <w:basedOn w:val="a"/>
    <w:link w:val="a4"/>
    <w:uiPriority w:val="99"/>
    <w:semiHidden/>
    <w:unhideWhenUsed/>
    <w:rsid w:val="003901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15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15A"/>
    <w:pPr>
      <w:spacing w:after="200" w:line="276" w:lineRule="auto"/>
      <w:ind w:left="720"/>
      <w:contextualSpacing/>
    </w:pPr>
    <w:rPr>
      <w:lang w:val="ru-RU"/>
    </w:rPr>
  </w:style>
  <w:style w:type="table" w:styleId="a6">
    <w:name w:val="Table Grid"/>
    <w:basedOn w:val="a1"/>
    <w:uiPriority w:val="59"/>
    <w:rsid w:val="0039015A"/>
    <w:pPr>
      <w:spacing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CD2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Hyperlink"/>
    <w:basedOn w:val="a0"/>
    <w:uiPriority w:val="99"/>
    <w:semiHidden/>
    <w:unhideWhenUsed/>
    <w:rsid w:val="00A402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9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s://uk.wikipedia.org/wiki/%D0%A7%D0%B8%D1%81%D0%BB%D0%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5407</Words>
  <Characters>3083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8474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Zheka88</dc:creator>
  <cp:lastModifiedBy>Deafult User</cp:lastModifiedBy>
  <cp:revision>3</cp:revision>
  <dcterms:created xsi:type="dcterms:W3CDTF">2018-03-06T15:12:00Z</dcterms:created>
  <dcterms:modified xsi:type="dcterms:W3CDTF">2018-03-06T15:18:00Z</dcterms:modified>
</cp:coreProperties>
</file>