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027" w:rsidRPr="002757D4" w:rsidRDefault="00DE0027" w:rsidP="00DE0027">
      <w:pPr>
        <w:pStyle w:val="a3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2757D4">
        <w:rPr>
          <w:rFonts w:ascii="Times New Roman" w:hAnsi="Times New Roman"/>
          <w:b/>
          <w:sz w:val="32"/>
          <w:szCs w:val="32"/>
          <w:lang w:val="uk-UA"/>
        </w:rPr>
        <w:t xml:space="preserve">Комунальний заклад освіти </w:t>
      </w: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2757D4">
        <w:rPr>
          <w:rFonts w:ascii="Times New Roman" w:hAnsi="Times New Roman"/>
          <w:b/>
          <w:sz w:val="32"/>
          <w:szCs w:val="32"/>
          <w:lang w:val="uk-UA"/>
        </w:rPr>
        <w:t xml:space="preserve">Середня загальноосвітня школа №96 </w:t>
      </w: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b/>
          <w:bCs/>
          <w:sz w:val="36"/>
          <w:szCs w:val="36"/>
          <w:lang w:val="uk-UA"/>
        </w:rPr>
      </w:pPr>
      <w:r w:rsidRPr="002757D4">
        <w:rPr>
          <w:rFonts w:ascii="Times New Roman" w:hAnsi="Times New Roman"/>
          <w:b/>
          <w:bCs/>
          <w:sz w:val="36"/>
          <w:szCs w:val="36"/>
          <w:lang w:val="uk-UA"/>
        </w:rPr>
        <w:t>План – конспект</w:t>
      </w: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b/>
          <w:bCs/>
          <w:sz w:val="36"/>
          <w:szCs w:val="36"/>
          <w:lang w:val="uk-UA"/>
        </w:rPr>
      </w:pPr>
      <w:r w:rsidRPr="002757D4">
        <w:rPr>
          <w:rFonts w:ascii="Times New Roman" w:hAnsi="Times New Roman"/>
          <w:b/>
          <w:bCs/>
          <w:sz w:val="36"/>
          <w:szCs w:val="36"/>
          <w:lang w:val="uk-UA"/>
        </w:rPr>
        <w:t>інтегрованого уроку</w:t>
      </w: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b/>
          <w:bCs/>
          <w:sz w:val="36"/>
          <w:szCs w:val="36"/>
          <w:lang w:val="uk-UA"/>
        </w:rPr>
      </w:pPr>
      <w:r w:rsidRPr="002757D4">
        <w:rPr>
          <w:rFonts w:ascii="Times New Roman" w:hAnsi="Times New Roman"/>
          <w:b/>
          <w:bCs/>
          <w:sz w:val="36"/>
          <w:szCs w:val="36"/>
          <w:lang w:val="uk-UA"/>
        </w:rPr>
        <w:t>баскетболу і математики</w:t>
      </w: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b/>
          <w:bCs/>
          <w:sz w:val="36"/>
          <w:szCs w:val="36"/>
          <w:lang w:val="uk-UA"/>
        </w:rPr>
      </w:pPr>
      <w:r>
        <w:rPr>
          <w:rFonts w:ascii="Times New Roman" w:hAnsi="Times New Roman"/>
          <w:b/>
          <w:bCs/>
          <w:sz w:val="36"/>
          <w:szCs w:val="36"/>
          <w:lang w:val="uk-UA"/>
        </w:rPr>
        <w:t>для 4</w:t>
      </w:r>
      <w:r w:rsidRPr="002757D4">
        <w:rPr>
          <w:rFonts w:ascii="Times New Roman" w:hAnsi="Times New Roman"/>
          <w:b/>
          <w:bCs/>
          <w:sz w:val="36"/>
          <w:szCs w:val="36"/>
          <w:lang w:val="uk-UA"/>
        </w:rPr>
        <w:t xml:space="preserve"> класу</w:t>
      </w: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right"/>
        <w:rPr>
          <w:rFonts w:ascii="Times New Roman" w:hAnsi="Times New Roman"/>
          <w:sz w:val="28"/>
          <w:szCs w:val="28"/>
          <w:lang w:val="uk-UA"/>
        </w:rPr>
      </w:pPr>
      <w:r w:rsidRPr="002757D4">
        <w:rPr>
          <w:rFonts w:ascii="Times New Roman" w:hAnsi="Times New Roman"/>
          <w:sz w:val="28"/>
          <w:szCs w:val="28"/>
          <w:lang w:val="uk-UA"/>
        </w:rPr>
        <w:t>Вчитель фізичної культури</w:t>
      </w:r>
    </w:p>
    <w:p w:rsidR="00DE0027" w:rsidRPr="002757D4" w:rsidRDefault="00DE0027" w:rsidP="00DE0027">
      <w:pPr>
        <w:pStyle w:val="a3"/>
        <w:jc w:val="right"/>
        <w:rPr>
          <w:rFonts w:ascii="Times New Roman" w:hAnsi="Times New Roman"/>
          <w:sz w:val="28"/>
          <w:szCs w:val="28"/>
          <w:lang w:val="uk-UA"/>
        </w:rPr>
      </w:pPr>
      <w:r w:rsidRPr="002757D4">
        <w:rPr>
          <w:rFonts w:ascii="Times New Roman" w:hAnsi="Times New Roman"/>
          <w:sz w:val="28"/>
          <w:szCs w:val="28"/>
          <w:lang w:val="uk-UA"/>
        </w:rPr>
        <w:t>І категорії:</w:t>
      </w:r>
    </w:p>
    <w:p w:rsidR="00DE0027" w:rsidRPr="002757D4" w:rsidRDefault="00DE0027" w:rsidP="00DE0027">
      <w:pPr>
        <w:pStyle w:val="a3"/>
        <w:jc w:val="right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2757D4">
        <w:rPr>
          <w:rFonts w:ascii="Times New Roman" w:hAnsi="Times New Roman"/>
          <w:sz w:val="28"/>
          <w:szCs w:val="28"/>
          <w:lang w:val="uk-UA"/>
        </w:rPr>
        <w:t>Шепотенко</w:t>
      </w:r>
      <w:proofErr w:type="spellEnd"/>
      <w:r w:rsidRPr="002757D4">
        <w:rPr>
          <w:rFonts w:ascii="Times New Roman" w:hAnsi="Times New Roman"/>
          <w:sz w:val="28"/>
          <w:szCs w:val="28"/>
          <w:lang w:val="uk-UA"/>
        </w:rPr>
        <w:t xml:space="preserve"> Т.О.</w:t>
      </w: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DE0027" w:rsidRPr="00126436" w:rsidRDefault="00DE0027" w:rsidP="00DE002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  <w:r w:rsidRPr="002757D4">
        <w:rPr>
          <w:rFonts w:ascii="Times New Roman" w:hAnsi="Times New Roman"/>
          <w:sz w:val="28"/>
          <w:szCs w:val="28"/>
          <w:lang w:val="uk-UA"/>
        </w:rPr>
        <w:t>м. Дніпро 2018</w:t>
      </w: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757D4">
        <w:rPr>
          <w:rFonts w:ascii="Times New Roman" w:hAnsi="Times New Roman"/>
          <w:b/>
          <w:sz w:val="28"/>
          <w:szCs w:val="28"/>
          <w:lang w:val="uk-UA"/>
        </w:rPr>
        <w:lastRenderedPageBreak/>
        <w:t>Школа м’яча</w:t>
      </w: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757D4">
        <w:rPr>
          <w:rFonts w:ascii="Times New Roman" w:hAnsi="Times New Roman"/>
          <w:b/>
          <w:sz w:val="28"/>
          <w:szCs w:val="28"/>
          <w:lang w:val="uk-UA"/>
        </w:rPr>
        <w:t xml:space="preserve">Інтегрований урок баскетболу та математики. </w:t>
      </w:r>
    </w:p>
    <w:p w:rsidR="00DE0027" w:rsidRPr="002757D4" w:rsidRDefault="00935B3F" w:rsidP="00DE0027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</w:t>
      </w:r>
      <w:r w:rsidR="00DE0027" w:rsidRPr="002757D4">
        <w:rPr>
          <w:rFonts w:ascii="Times New Roman" w:hAnsi="Times New Roman"/>
          <w:b/>
          <w:sz w:val="28"/>
          <w:szCs w:val="28"/>
          <w:lang w:val="uk-UA"/>
        </w:rPr>
        <w:t xml:space="preserve"> клас</w:t>
      </w: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E0027" w:rsidRPr="002757D4" w:rsidRDefault="00DE0027" w:rsidP="00DE0027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  <w:r w:rsidRPr="002757D4">
        <w:rPr>
          <w:rFonts w:ascii="Times New Roman" w:hAnsi="Times New Roman"/>
          <w:sz w:val="28"/>
          <w:szCs w:val="28"/>
          <w:lang w:val="uk-UA"/>
        </w:rPr>
        <w:t>Тема:</w:t>
      </w:r>
      <w:r w:rsidRPr="002757D4">
        <w:rPr>
          <w:rFonts w:ascii="Times New Roman" w:hAnsi="Times New Roman"/>
          <w:b/>
          <w:sz w:val="28"/>
          <w:szCs w:val="28"/>
          <w:lang w:val="uk-UA"/>
        </w:rPr>
        <w:t xml:space="preserve"> Техніка володіння м’ячем. Ведення та зупинки м’яча.</w:t>
      </w:r>
    </w:p>
    <w:p w:rsidR="00DE0027" w:rsidRPr="002757D4" w:rsidRDefault="00DE0027" w:rsidP="00DE0027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  <w:r w:rsidRPr="002757D4">
        <w:rPr>
          <w:rFonts w:ascii="Times New Roman" w:hAnsi="Times New Roman"/>
          <w:b/>
          <w:sz w:val="28"/>
          <w:szCs w:val="28"/>
          <w:lang w:val="uk-UA"/>
        </w:rPr>
        <w:t>Задачі:</w:t>
      </w:r>
    </w:p>
    <w:p w:rsidR="00DE0027" w:rsidRPr="002757D4" w:rsidRDefault="00DE0027" w:rsidP="00DE002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2757D4">
        <w:rPr>
          <w:rFonts w:ascii="Times New Roman" w:hAnsi="Times New Roman"/>
          <w:sz w:val="28"/>
          <w:szCs w:val="28"/>
          <w:lang w:val="uk-UA"/>
        </w:rPr>
        <w:t xml:space="preserve">Сприяти розвитку фізичних якостей дітей: координації рухів, спритності, </w:t>
      </w:r>
      <w:proofErr w:type="spellStart"/>
      <w:r w:rsidRPr="002757D4">
        <w:rPr>
          <w:rFonts w:ascii="Times New Roman" w:hAnsi="Times New Roman"/>
          <w:sz w:val="28"/>
          <w:szCs w:val="28"/>
          <w:lang w:val="uk-UA"/>
        </w:rPr>
        <w:t>швидкостію</w:t>
      </w:r>
      <w:proofErr w:type="spellEnd"/>
    </w:p>
    <w:p w:rsidR="00DE0027" w:rsidRPr="002757D4" w:rsidRDefault="00DE0027" w:rsidP="00DE002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2757D4">
        <w:rPr>
          <w:rFonts w:ascii="Times New Roman" w:hAnsi="Times New Roman"/>
          <w:sz w:val="28"/>
          <w:szCs w:val="28"/>
          <w:lang w:val="uk-UA"/>
        </w:rPr>
        <w:t>Формувати навички володіння м’ячем.</w:t>
      </w:r>
    </w:p>
    <w:p w:rsidR="00DE0027" w:rsidRPr="002757D4" w:rsidRDefault="00DE0027" w:rsidP="00DE002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2757D4">
        <w:rPr>
          <w:rFonts w:ascii="Times New Roman" w:hAnsi="Times New Roman"/>
          <w:sz w:val="28"/>
          <w:szCs w:val="28"/>
          <w:lang w:val="uk-UA"/>
        </w:rPr>
        <w:t>Розвивати логічне мислення, обчислювальні навички та вміння</w:t>
      </w:r>
    </w:p>
    <w:p w:rsidR="00DE0027" w:rsidRPr="002757D4" w:rsidRDefault="00DE0027" w:rsidP="00DE002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2757D4">
        <w:rPr>
          <w:rFonts w:ascii="Times New Roman" w:hAnsi="Times New Roman"/>
          <w:sz w:val="28"/>
          <w:szCs w:val="28"/>
          <w:lang w:val="uk-UA"/>
        </w:rPr>
        <w:t>Виховувати в учнів кмітливість, допитливість, вести здоровий спосіб життя, бажання систематично займатися фізичними вправами,.</w:t>
      </w:r>
    </w:p>
    <w:p w:rsidR="00DE0027" w:rsidRPr="002757D4" w:rsidRDefault="00DE0027" w:rsidP="00DE0027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2757D4">
        <w:rPr>
          <w:rFonts w:ascii="Times New Roman" w:hAnsi="Times New Roman"/>
          <w:b/>
          <w:sz w:val="28"/>
          <w:szCs w:val="28"/>
          <w:lang w:val="uk-UA"/>
        </w:rPr>
        <w:t>Інвентар:</w:t>
      </w:r>
      <w:r w:rsidRPr="002757D4">
        <w:rPr>
          <w:rFonts w:ascii="Times New Roman" w:hAnsi="Times New Roman"/>
          <w:sz w:val="28"/>
          <w:szCs w:val="28"/>
          <w:lang w:val="uk-UA"/>
        </w:rPr>
        <w:t>баскетбольні  м’ячі, свисток, фішки, аркуші А4 з математичним завданням, макети паперових фігур.</w:t>
      </w:r>
    </w:p>
    <w:p w:rsidR="00DE0027" w:rsidRPr="002757D4" w:rsidRDefault="00DE0027" w:rsidP="00DE0027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2757D4">
        <w:rPr>
          <w:rFonts w:ascii="Times New Roman" w:hAnsi="Times New Roman"/>
          <w:b/>
          <w:sz w:val="28"/>
          <w:szCs w:val="28"/>
          <w:lang w:val="uk-UA"/>
        </w:rPr>
        <w:t>Місце проведення :</w:t>
      </w:r>
      <w:r w:rsidRPr="002757D4">
        <w:rPr>
          <w:rFonts w:ascii="Times New Roman" w:hAnsi="Times New Roman"/>
          <w:sz w:val="28"/>
          <w:szCs w:val="28"/>
          <w:lang w:val="uk-UA"/>
        </w:rPr>
        <w:t xml:space="preserve"> спортивна зала</w:t>
      </w: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757D4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DE0027" w:rsidRPr="002757D4" w:rsidRDefault="00DE0027" w:rsidP="00DE0027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5386"/>
        <w:gridCol w:w="851"/>
        <w:gridCol w:w="4252"/>
      </w:tblGrid>
      <w:tr w:rsidR="00DE0027" w:rsidRPr="002757D4" w:rsidTr="00FD4F87">
        <w:tc>
          <w:tcPr>
            <w:tcW w:w="568" w:type="dxa"/>
          </w:tcPr>
          <w:p w:rsidR="00DE0027" w:rsidRPr="002757D4" w:rsidRDefault="00DE0027" w:rsidP="00FD4F87">
            <w:pPr>
              <w:pStyle w:val="a3"/>
              <w:ind w:left="-108" w:right="-108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№</w:t>
            </w:r>
          </w:p>
          <w:p w:rsidR="00DE0027" w:rsidRPr="002757D4" w:rsidRDefault="00DE0027" w:rsidP="00FD4F87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з/п</w:t>
            </w:r>
          </w:p>
        </w:tc>
        <w:tc>
          <w:tcPr>
            <w:tcW w:w="5386" w:type="dxa"/>
          </w:tcPr>
          <w:p w:rsidR="00DE0027" w:rsidRPr="002757D4" w:rsidRDefault="00DE0027" w:rsidP="00FD4F87">
            <w:pPr>
              <w:pStyle w:val="a3"/>
              <w:ind w:left="-108" w:right="-108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851" w:type="dxa"/>
          </w:tcPr>
          <w:p w:rsidR="00DE0027" w:rsidRPr="002757D4" w:rsidRDefault="00DE0027" w:rsidP="00FD4F87">
            <w:pPr>
              <w:pStyle w:val="a3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2757D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Дозу-</w:t>
            </w:r>
            <w:proofErr w:type="spellEnd"/>
          </w:p>
          <w:p w:rsidR="00DE0027" w:rsidRPr="002757D4" w:rsidRDefault="00DE0027" w:rsidP="00FD4F87">
            <w:pPr>
              <w:pStyle w:val="a3"/>
              <w:ind w:left="-108" w:right="-108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2757D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вання</w:t>
            </w:r>
            <w:proofErr w:type="spellEnd"/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left="-108" w:right="-108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Організаційно -</w:t>
            </w:r>
          </w:p>
          <w:p w:rsidR="00DE0027" w:rsidRPr="002757D4" w:rsidRDefault="00DE0027" w:rsidP="00FD4F87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методичні вказівки</w:t>
            </w:r>
          </w:p>
        </w:tc>
      </w:tr>
      <w:tr w:rsidR="00DE0027" w:rsidRPr="002757D4" w:rsidTr="00FD4F87">
        <w:tc>
          <w:tcPr>
            <w:tcW w:w="11057" w:type="dxa"/>
            <w:gridSpan w:val="4"/>
          </w:tcPr>
          <w:p w:rsidR="00DE0027" w:rsidRPr="002757D4" w:rsidRDefault="00DE0027" w:rsidP="00FD4F87">
            <w:pPr>
              <w:pStyle w:val="a3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І.Підготовча частина ( 9 хв.)</w:t>
            </w:r>
          </w:p>
        </w:tc>
      </w:tr>
      <w:tr w:rsidR="00DE0027" w:rsidRPr="002757D4" w:rsidTr="00FD4F87">
        <w:tc>
          <w:tcPr>
            <w:tcW w:w="568" w:type="dxa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5386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шикування, 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привітання, 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- повідомлення мети та завдань уроку.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- інструктаж з безпеки життя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1 хв.</w:t>
            </w:r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 одну шеренгу. Нагадати про дотримання правил техніки безпеки. Звернути увагу на важливість вміння володіти м’ячем.</w:t>
            </w:r>
          </w:p>
        </w:tc>
      </w:tr>
      <w:tr w:rsidR="00DE0027" w:rsidRPr="00935B3F" w:rsidTr="00FD4F87">
        <w:tc>
          <w:tcPr>
            <w:tcW w:w="568" w:type="dxa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5386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Вимірювання ЧСС за 10 с.</w:t>
            </w:r>
          </w:p>
        </w:tc>
        <w:tc>
          <w:tcPr>
            <w:tcW w:w="851" w:type="dxa"/>
            <w:vAlign w:val="center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Виділити учнів з підвищеною ЧСС  і дати їм для виконання дихальні вправи.</w:t>
            </w:r>
          </w:p>
        </w:tc>
      </w:tr>
      <w:tr w:rsidR="00DE0027" w:rsidRPr="002757D4" w:rsidTr="00FD4F87">
        <w:tc>
          <w:tcPr>
            <w:tcW w:w="568" w:type="dxa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5386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Стройові та організуючі вправи на місці.</w:t>
            </w:r>
          </w:p>
        </w:tc>
        <w:tc>
          <w:tcPr>
            <w:tcW w:w="851" w:type="dxa"/>
            <w:vAlign w:val="center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Повороти праворуч, ліворуч.</w:t>
            </w:r>
          </w:p>
        </w:tc>
      </w:tr>
      <w:tr w:rsidR="00DE0027" w:rsidRPr="002757D4" w:rsidTr="00FD4F87">
        <w:trPr>
          <w:trHeight w:val="4830"/>
        </w:trPr>
        <w:tc>
          <w:tcPr>
            <w:tcW w:w="568" w:type="dxa"/>
          </w:tcPr>
          <w:p w:rsidR="00DE0027" w:rsidRPr="002757D4" w:rsidRDefault="00521BDD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21BDD">
              <w:rPr>
                <w:rFonts w:ascii="Times New Roman" w:hAnsi="Times New Roman"/>
                <w:noProof/>
                <w:sz w:val="28"/>
                <w:szCs w:val="28"/>
                <w:lang w:val="uk-UA" w:eastAsia="ru-RU"/>
              </w:rPr>
              <w:pict>
                <v:line id="_x0000_s1026" style="position:absolute;z-index:251660288;mso-position-horizontal-relative:text;mso-position-vertical-relative:text" from="-6.95pt,383.5pt" to="533.05pt,383.5pt"/>
              </w:pict>
            </w:r>
            <w:r w:rsidR="00DE0027" w:rsidRPr="002757D4">
              <w:rPr>
                <w:rFonts w:ascii="Times New Roman" w:hAnsi="Times New Roman"/>
                <w:sz w:val="28"/>
                <w:szCs w:val="28"/>
                <w:lang w:val="uk-UA"/>
              </w:rPr>
              <w:t>4.</w:t>
            </w:r>
          </w:p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386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Розвиток координації рухів.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Гра 1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Руки вгору підіймаємо,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Потім вниз їх опускаємо.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Почнемо по колу біг -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Ось робота і для ніг.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Швидко бігли ваші ніжки,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Притомились, сіли трішки.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Відпочили, нові стали,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І вперед покрокували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Гра 2</w:t>
            </w: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Дуже важко так стояти,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Руки в боки нам держати,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Не валитись, не хитатись,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На одній нозі триматись.</w:t>
            </w:r>
          </w:p>
        </w:tc>
        <w:tc>
          <w:tcPr>
            <w:tcW w:w="851" w:type="dxa"/>
            <w:vAlign w:val="center"/>
          </w:tcPr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1 хв.</w:t>
            </w:r>
          </w:p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2 хв.</w:t>
            </w:r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Діти роблять рухи, супроводжуючи їх словами.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Діти стоять у колі на одній-нозі, друга трохи відведена назад: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Вправа повторюється зі зміною ніг</w:t>
            </w:r>
          </w:p>
        </w:tc>
      </w:tr>
      <w:tr w:rsidR="00DE0027" w:rsidRPr="002757D4" w:rsidTr="00FD4F87">
        <w:trPr>
          <w:trHeight w:val="966"/>
        </w:trPr>
        <w:tc>
          <w:tcPr>
            <w:tcW w:w="568" w:type="dxa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noProof/>
                <w:sz w:val="28"/>
                <w:szCs w:val="28"/>
                <w:lang w:val="uk-UA" w:eastAsia="ru-RU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5386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Ходьба:</w:t>
            </w:r>
          </w:p>
          <w:p w:rsidR="00DE0027" w:rsidRPr="002757D4" w:rsidRDefault="00DE0027" w:rsidP="00DE0027">
            <w:pPr>
              <w:pStyle w:val="a3"/>
              <w:numPr>
                <w:ilvl w:val="0"/>
                <w:numId w:val="2"/>
              </w:numPr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звичайна;</w:t>
            </w:r>
          </w:p>
          <w:p w:rsidR="00DE0027" w:rsidRPr="002757D4" w:rsidRDefault="00DE0027" w:rsidP="00DE0027">
            <w:pPr>
              <w:pStyle w:val="a3"/>
              <w:numPr>
                <w:ilvl w:val="0"/>
                <w:numId w:val="2"/>
              </w:numPr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на носках;</w:t>
            </w:r>
          </w:p>
          <w:p w:rsidR="00DE0027" w:rsidRPr="002757D4" w:rsidRDefault="00DE0027" w:rsidP="00DE0027">
            <w:pPr>
              <w:pStyle w:val="a3"/>
              <w:numPr>
                <w:ilvl w:val="0"/>
                <w:numId w:val="2"/>
              </w:numPr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на п’ятах;</w:t>
            </w:r>
          </w:p>
          <w:p w:rsidR="00DE0027" w:rsidRPr="002757D4" w:rsidRDefault="00DE0027" w:rsidP="00DE0027">
            <w:pPr>
              <w:pStyle w:val="a3"/>
              <w:numPr>
                <w:ilvl w:val="0"/>
                <w:numId w:val="2"/>
              </w:numPr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з високим підняттям стегна;</w:t>
            </w:r>
          </w:p>
          <w:p w:rsidR="00DE0027" w:rsidRPr="002757D4" w:rsidRDefault="00DE0027" w:rsidP="00DE0027">
            <w:pPr>
              <w:pStyle w:val="a3"/>
              <w:numPr>
                <w:ilvl w:val="0"/>
                <w:numId w:val="2"/>
              </w:numPr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із захопленням гомілок по переду себе</w:t>
            </w:r>
          </w:p>
          <w:p w:rsidR="00DE0027" w:rsidRPr="002757D4" w:rsidRDefault="00DE0027" w:rsidP="00DE0027">
            <w:pPr>
              <w:pStyle w:val="a3"/>
              <w:numPr>
                <w:ilvl w:val="0"/>
                <w:numId w:val="2"/>
              </w:numPr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</w:t>
            </w:r>
            <w:proofErr w:type="spellStart"/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напівприсіді</w:t>
            </w:r>
            <w:proofErr w:type="spellEnd"/>
          </w:p>
          <w:p w:rsidR="00DE0027" w:rsidRPr="002757D4" w:rsidRDefault="00DE0027" w:rsidP="00DE0027">
            <w:pPr>
              <w:pStyle w:val="a3"/>
              <w:numPr>
                <w:ilvl w:val="0"/>
                <w:numId w:val="2"/>
              </w:numPr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 повному присіді</w:t>
            </w:r>
          </w:p>
        </w:tc>
        <w:tc>
          <w:tcPr>
            <w:tcW w:w="851" w:type="dxa"/>
            <w:vAlign w:val="center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1 хв.</w:t>
            </w:r>
          </w:p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Виконується у колоні по одному, дистанція два кроки. Звернути увагу на дотримання </w:t>
            </w: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правил техніки безпеки. Темп середній, підборіддя підняте, стежити за правильною поставою.</w:t>
            </w:r>
          </w:p>
        </w:tc>
      </w:tr>
      <w:tr w:rsidR="00DE0027" w:rsidRPr="002757D4" w:rsidTr="00FD4F87">
        <w:tc>
          <w:tcPr>
            <w:tcW w:w="568" w:type="dxa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6.</w:t>
            </w:r>
          </w:p>
        </w:tc>
        <w:tc>
          <w:tcPr>
            <w:tcW w:w="5386" w:type="dxa"/>
          </w:tcPr>
          <w:p w:rsidR="00DE0027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Перешикування</w:t>
            </w:r>
          </w:p>
          <w:p w:rsidR="00DE0027" w:rsidRDefault="00DE0027" w:rsidP="00DE0027">
            <w:pPr>
              <w:pStyle w:val="a3"/>
              <w:numPr>
                <w:ilvl w:val="0"/>
                <w:numId w:val="2"/>
              </w:numPr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з однієї колони у три</w:t>
            </w:r>
          </w:p>
          <w:p w:rsidR="00DE0027" w:rsidRDefault="00DE0027" w:rsidP="00DE0027">
            <w:pPr>
              <w:pStyle w:val="a3"/>
              <w:numPr>
                <w:ilvl w:val="0"/>
                <w:numId w:val="2"/>
              </w:numPr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 трьох колон в одну</w:t>
            </w:r>
          </w:p>
          <w:p w:rsidR="00DE0027" w:rsidRPr="002757D4" w:rsidRDefault="00DE0027" w:rsidP="00DE0027">
            <w:pPr>
              <w:pStyle w:val="a3"/>
              <w:numPr>
                <w:ilvl w:val="0"/>
                <w:numId w:val="2"/>
              </w:numPr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 однієї колони в п’ять</w:t>
            </w:r>
          </w:p>
        </w:tc>
        <w:tc>
          <w:tcPr>
            <w:tcW w:w="851" w:type="dxa"/>
            <w:vAlign w:val="center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Звернути увагу на правильність виконання поворотів.</w:t>
            </w:r>
          </w:p>
        </w:tc>
      </w:tr>
      <w:tr w:rsidR="00DE0027" w:rsidRPr="002757D4" w:rsidTr="00FD4F87">
        <w:tc>
          <w:tcPr>
            <w:tcW w:w="568" w:type="dxa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5386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Гра «Спритні фігури»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2 хв.</w:t>
            </w:r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Учні класу об’єднані у п’ять команд. Вчитель показує дітям картинки із зображенням геометричних фігур. Команди повинні за визначений час вишикуватись у формі заданої фігури. Перемагає команда, яка першою і більш точно виконає завдання.</w:t>
            </w:r>
          </w:p>
        </w:tc>
      </w:tr>
      <w:tr w:rsidR="00DE0027" w:rsidRPr="00935B3F" w:rsidTr="00FD4F87">
        <w:tc>
          <w:tcPr>
            <w:tcW w:w="568" w:type="dxa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5386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Вимірювання ЧСС за 10 с.</w:t>
            </w:r>
          </w:p>
        </w:tc>
        <w:tc>
          <w:tcPr>
            <w:tcW w:w="851" w:type="dxa"/>
            <w:vAlign w:val="center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Виділити учнів з підвищеною ЧСС і дати їм для виконання дихальні вправи.</w:t>
            </w:r>
          </w:p>
        </w:tc>
      </w:tr>
      <w:tr w:rsidR="00DE0027" w:rsidRPr="002757D4" w:rsidTr="00FD4F87">
        <w:tc>
          <w:tcPr>
            <w:tcW w:w="11057" w:type="dxa"/>
            <w:gridSpan w:val="4"/>
            <w:vAlign w:val="center"/>
          </w:tcPr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ІІ. Основна частина (21 хв.)</w:t>
            </w:r>
          </w:p>
        </w:tc>
      </w:tr>
      <w:tr w:rsidR="00DE0027" w:rsidRPr="002757D4" w:rsidTr="00FD4F87">
        <w:tc>
          <w:tcPr>
            <w:tcW w:w="568" w:type="dxa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5386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Шикування в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п’ять</w:t>
            </w: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колон </w:t>
            </w:r>
          </w:p>
        </w:tc>
        <w:tc>
          <w:tcPr>
            <w:tcW w:w="851" w:type="dxa"/>
            <w:vAlign w:val="center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1 хв.</w:t>
            </w:r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Звернути увагу на чітке шикування. Інструктаж з техніки безпеки під час виконання естафет.</w:t>
            </w:r>
          </w:p>
        </w:tc>
      </w:tr>
      <w:tr w:rsidR="00DE0027" w:rsidRPr="002757D4" w:rsidTr="00FD4F87">
        <w:trPr>
          <w:trHeight w:val="3154"/>
        </w:trPr>
        <w:tc>
          <w:tcPr>
            <w:tcW w:w="568" w:type="dxa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5386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Естафети з м’ячем:</w:t>
            </w:r>
          </w:p>
          <w:p w:rsidR="00DE0027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ведення</w:t>
            </w:r>
            <w:proofErr w:type="spellEnd"/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м’яча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правою </w:t>
            </w: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(приклади на додавання і віднімання);</w:t>
            </w:r>
          </w:p>
          <w:p w:rsidR="00DE0027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ведення</w:t>
            </w:r>
            <w:proofErr w:type="spellEnd"/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м’яча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лівою (приклади на множення</w:t>
            </w: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);</w:t>
            </w:r>
          </w:p>
          <w:p w:rsidR="00DE0027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передача</w:t>
            </w:r>
            <w:proofErr w:type="spellEnd"/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м’яча партнеру;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(приклади на ділення</w:t>
            </w: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E5305B">
              <w:rPr>
                <w:rFonts w:ascii="Times New Roman" w:hAnsi="Times New Roman"/>
                <w:sz w:val="28"/>
                <w:szCs w:val="28"/>
                <w:lang w:val="uk-UA"/>
              </w:rPr>
              <w:t>ведення</w:t>
            </w:r>
            <w:proofErr w:type="spellEnd"/>
            <w:r w:rsidRPr="00E5305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м'яча  «змійкою» (приклади на порівняння)</w:t>
            </w:r>
          </w:p>
        </w:tc>
        <w:tc>
          <w:tcPr>
            <w:tcW w:w="851" w:type="dxa"/>
            <w:vAlign w:val="center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хв.</w:t>
            </w:r>
          </w:p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стільці </w:t>
            </w: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розташовані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математичні приклади на додавання і віднімання. </w:t>
            </w: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Контролювати точність ведення м’яча, передача партнеру із зупинкою, правильне рішення.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Обводимо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фішкі</w:t>
            </w:r>
            <w:proofErr w:type="spellEnd"/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«змійкою», рішення прикладів на порівняння.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Контролювати точність передачі  м’яча, правильну відповідь.</w:t>
            </w:r>
          </w:p>
        </w:tc>
      </w:tr>
      <w:tr w:rsidR="00DE0027" w:rsidRPr="002757D4" w:rsidTr="00FD4F87">
        <w:trPr>
          <w:trHeight w:val="1859"/>
        </w:trPr>
        <w:tc>
          <w:tcPr>
            <w:tcW w:w="568" w:type="dxa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5386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Естафета у колі: передачі м’яча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двома руками від грудей</w:t>
            </w: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( ведеться рахунок )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3хв.</w:t>
            </w:r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чень, передає м’яч іншому, називаючи число від 1 до 20. Учень, який приймає м’яч називає наступне число, передає м’яч іншому учневі, називаючи своє число).</w:t>
            </w:r>
          </w:p>
        </w:tc>
      </w:tr>
      <w:tr w:rsidR="00DE0027" w:rsidRPr="00935B3F" w:rsidTr="00FD4F87">
        <w:trPr>
          <w:trHeight w:val="946"/>
        </w:trPr>
        <w:tc>
          <w:tcPr>
            <w:tcW w:w="568" w:type="dxa"/>
          </w:tcPr>
          <w:p w:rsidR="00DE0027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5386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Вимірювання ЧСС за 10 с.</w:t>
            </w:r>
          </w:p>
        </w:tc>
        <w:tc>
          <w:tcPr>
            <w:tcW w:w="851" w:type="dxa"/>
            <w:vAlign w:val="center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Виділити учнів з підвищеною ЧСС і дати їм для виконання дихальні вправи.</w:t>
            </w:r>
          </w:p>
        </w:tc>
      </w:tr>
      <w:tr w:rsidR="00DE0027" w:rsidRPr="002757D4" w:rsidTr="00FD4F87">
        <w:tc>
          <w:tcPr>
            <w:tcW w:w="568" w:type="dxa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5386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Гра </w:t>
            </w:r>
            <w:proofErr w:type="spellStart"/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„Квач</w:t>
            </w:r>
            <w:proofErr w:type="spellEnd"/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</w:t>
            </w:r>
            <w:proofErr w:type="spellStart"/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м’ячем”</w:t>
            </w:r>
            <w:proofErr w:type="spellEnd"/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851" w:type="dxa"/>
            <w:vAlign w:val="center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4 хв.</w:t>
            </w:r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Звернути увагу на чітке виконання правил гри. </w:t>
            </w: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Інструктаж з техніки безпеки під час гри.</w:t>
            </w:r>
          </w:p>
          <w:p w:rsidR="00DE0027" w:rsidRPr="002757D4" w:rsidRDefault="00DE0027" w:rsidP="00FD4F87">
            <w:pPr>
              <w:pStyle w:val="a3"/>
              <w:ind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М’яч у ведучого. </w:t>
            </w:r>
            <w:proofErr w:type="spellStart"/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„Квач”</w:t>
            </w:r>
            <w:proofErr w:type="spellEnd"/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, виконуючи ведення, прагне наздогнати будь-кого з гравців і «вибити» його м’ячем в ноги. Завдання інших учасників – уникнути цього. Той, до кого доторкнувся м'яч, переймає роль «Квача».</w:t>
            </w:r>
          </w:p>
        </w:tc>
      </w:tr>
      <w:tr w:rsidR="00DE0027" w:rsidRPr="00935B3F" w:rsidTr="00FD4F87">
        <w:tc>
          <w:tcPr>
            <w:tcW w:w="568" w:type="dxa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5.</w:t>
            </w:r>
          </w:p>
        </w:tc>
        <w:tc>
          <w:tcPr>
            <w:tcW w:w="5386" w:type="dxa"/>
          </w:tcPr>
          <w:p w:rsidR="00DE0027" w:rsidRPr="002757D4" w:rsidRDefault="00DE0027" w:rsidP="00FD4F87">
            <w:pPr>
              <w:pStyle w:val="a3"/>
              <w:ind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Вимірювання ЧСС за 10 с.</w:t>
            </w:r>
          </w:p>
        </w:tc>
        <w:tc>
          <w:tcPr>
            <w:tcW w:w="851" w:type="dxa"/>
            <w:vAlign w:val="center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Виділити учнів з підвищеною ЧСС і дати їм для виконання дихальні вправи.</w:t>
            </w:r>
          </w:p>
        </w:tc>
      </w:tr>
      <w:tr w:rsidR="00DE0027" w:rsidRPr="002757D4" w:rsidTr="00FD4F87">
        <w:tc>
          <w:tcPr>
            <w:tcW w:w="11057" w:type="dxa"/>
            <w:gridSpan w:val="4"/>
            <w:vAlign w:val="center"/>
          </w:tcPr>
          <w:p w:rsidR="00DE0027" w:rsidRPr="001F7C03" w:rsidRDefault="00DE0027" w:rsidP="00FD4F87">
            <w:pPr>
              <w:pStyle w:val="a3"/>
              <w:ind w:firstLine="284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F7C0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ІІІ. Заключна частина ( 5 хв.)</w:t>
            </w:r>
          </w:p>
        </w:tc>
      </w:tr>
      <w:tr w:rsidR="00DE0027" w:rsidRPr="002757D4" w:rsidTr="00FD4F87">
        <w:tc>
          <w:tcPr>
            <w:tcW w:w="568" w:type="dxa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5386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Шикування в одну шеренгу.</w:t>
            </w:r>
          </w:p>
        </w:tc>
        <w:tc>
          <w:tcPr>
            <w:tcW w:w="851" w:type="dxa"/>
            <w:vAlign w:val="center"/>
          </w:tcPr>
          <w:p w:rsidR="00DE0027" w:rsidRPr="002757D4" w:rsidRDefault="00DE0027" w:rsidP="00FD4F87">
            <w:pPr>
              <w:pStyle w:val="a3"/>
              <w:ind w:left="-108" w:right="-108" w:firstLine="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На швидкість</w:t>
            </w:r>
          </w:p>
        </w:tc>
      </w:tr>
      <w:tr w:rsidR="00DE0027" w:rsidRPr="002757D4" w:rsidTr="00FD4F87">
        <w:tc>
          <w:tcPr>
            <w:tcW w:w="568" w:type="dxa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5386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Дихальна гімнастика: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дихальна вправа "Кулька":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вчитель пропонує дітям уявити, що в животику у них надувна кулька;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right="-108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Д</w:t>
            </w:r>
            <w:r w:rsidRPr="002757D4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ихальна вправа "Вітер";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Д</w:t>
            </w:r>
            <w:r w:rsidRPr="002757D4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ихальна вправа "Квітка":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вчитель пропонує дітям уявити, що вони на полі квітів, зривають одну квітку і нюхають її</w:t>
            </w:r>
          </w:p>
        </w:tc>
        <w:tc>
          <w:tcPr>
            <w:tcW w:w="851" w:type="dxa"/>
            <w:vAlign w:val="center"/>
          </w:tcPr>
          <w:p w:rsidR="00DE0027" w:rsidRPr="002757D4" w:rsidRDefault="00DE0027" w:rsidP="00FD4F87">
            <w:pPr>
              <w:pStyle w:val="a3"/>
              <w:ind w:left="-108" w:right="-108" w:firstLine="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2 хв.</w:t>
            </w:r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Вдих носом - кулька надуваєть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ся і становиться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велика-велика.</w:t>
            </w: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Живіт</w:t>
            </w:r>
            <w:proofErr w:type="spellEnd"/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випинається. Видих - 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улька здувається із звуком -с-,</w:t>
            </w: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-з- або -ш-. Виконати вправу 3-4 рази.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Вдих носом. Видих ротом, долоня торкається рота і дитина без голосу вимовляє "звук індіанця" - це шумить вітер. Вправу повторити 3-4 рази.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Вдих носом. Видих ротом зі звуком -а- - «Як пахне квітка». Вправу повторити 3-4 рази.</w:t>
            </w:r>
          </w:p>
        </w:tc>
      </w:tr>
      <w:tr w:rsidR="00DE0027" w:rsidRPr="002757D4" w:rsidTr="00FD4F87">
        <w:tc>
          <w:tcPr>
            <w:tcW w:w="568" w:type="dxa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5386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Вимірювання ЧСС за 10 с</w:t>
            </w:r>
          </w:p>
        </w:tc>
        <w:tc>
          <w:tcPr>
            <w:tcW w:w="851" w:type="dxa"/>
            <w:vAlign w:val="center"/>
          </w:tcPr>
          <w:p w:rsidR="00DE0027" w:rsidRPr="002757D4" w:rsidRDefault="00DE0027" w:rsidP="00FD4F87">
            <w:pPr>
              <w:pStyle w:val="a3"/>
              <w:ind w:left="-108" w:right="-108" w:firstLine="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30 с</w:t>
            </w:r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Визначити ступінь відновлення.</w:t>
            </w:r>
          </w:p>
        </w:tc>
      </w:tr>
      <w:tr w:rsidR="00DE0027" w:rsidRPr="002757D4" w:rsidTr="00FD4F87">
        <w:tc>
          <w:tcPr>
            <w:tcW w:w="568" w:type="dxa"/>
          </w:tcPr>
          <w:p w:rsidR="00DE0027" w:rsidRPr="002757D4" w:rsidRDefault="00DE0027" w:rsidP="00FD4F87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5386" w:type="dxa"/>
          </w:tcPr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Підбиття підсумків уроку.</w:t>
            </w:r>
          </w:p>
          <w:p w:rsidR="00DE0027" w:rsidRPr="002757D4" w:rsidRDefault="00DE0027" w:rsidP="00FD4F87">
            <w:pPr>
              <w:pStyle w:val="a3"/>
              <w:ind w:left="-108" w:right="-108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E0027" w:rsidRPr="002757D4" w:rsidRDefault="00DE0027" w:rsidP="00FD4F87">
            <w:pPr>
              <w:pStyle w:val="a3"/>
              <w:ind w:left="-108" w:right="-108" w:firstLine="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2  хв.</w:t>
            </w:r>
          </w:p>
        </w:tc>
        <w:tc>
          <w:tcPr>
            <w:tcW w:w="4252" w:type="dxa"/>
          </w:tcPr>
          <w:p w:rsidR="00DE0027" w:rsidRPr="002757D4" w:rsidRDefault="00DE0027" w:rsidP="00FD4F87">
            <w:pPr>
              <w:pStyle w:val="a3"/>
              <w:ind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757D4">
              <w:rPr>
                <w:rFonts w:ascii="Times New Roman" w:hAnsi="Times New Roman"/>
                <w:sz w:val="28"/>
                <w:szCs w:val="28"/>
                <w:lang w:val="uk-UA"/>
              </w:rPr>
              <w:t>Визначення кращих учнів. Кожна дитина отримує символічну нагороду(паперову медаль)</w:t>
            </w:r>
          </w:p>
        </w:tc>
      </w:tr>
    </w:tbl>
    <w:p w:rsidR="00DE0027" w:rsidRPr="00DE0027" w:rsidRDefault="00DE0027">
      <w:pPr>
        <w:rPr>
          <w:lang w:val="uk-UA"/>
        </w:rPr>
      </w:pPr>
    </w:p>
    <w:sectPr w:rsidR="00DE0027" w:rsidRPr="00DE0027" w:rsidSect="00DE0027">
      <w:pgSz w:w="11906" w:h="16838"/>
      <w:pgMar w:top="568" w:right="850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703A5"/>
    <w:multiLevelType w:val="hybridMultilevel"/>
    <w:tmpl w:val="262CD786"/>
    <w:lvl w:ilvl="0" w:tplc="C390E0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4B6E10"/>
    <w:multiLevelType w:val="hybridMultilevel"/>
    <w:tmpl w:val="56C8B2E4"/>
    <w:lvl w:ilvl="0" w:tplc="A2DE8B0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E0027"/>
    <w:rsid w:val="00521BDD"/>
    <w:rsid w:val="00935B3F"/>
    <w:rsid w:val="00DE0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027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0027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758</Words>
  <Characters>4324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2019-01-08T09:23:00Z</dcterms:created>
  <dcterms:modified xsi:type="dcterms:W3CDTF">2019-01-08T09:28:00Z</dcterms:modified>
</cp:coreProperties>
</file>