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3BCC" w:rsidRPr="00D317DC" w:rsidRDefault="00CF3BCC" w:rsidP="00CF3BCC">
      <w:pPr>
        <w:spacing w:after="0" w:line="240" w:lineRule="auto"/>
        <w:ind w:firstLine="142"/>
        <w:jc w:val="center"/>
        <w:rPr>
          <w:rFonts w:ascii="Times New Roman" w:hAnsi="Times New Roman" w:cs="Times New Roman"/>
          <w:b/>
          <w:sz w:val="28"/>
          <w:szCs w:val="28"/>
          <w:lang w:val="uk-UA"/>
        </w:rPr>
      </w:pPr>
      <w:r w:rsidRPr="00D317DC">
        <w:rPr>
          <w:rFonts w:ascii="Times New Roman" w:hAnsi="Times New Roman" w:cs="Times New Roman"/>
          <w:b/>
          <w:sz w:val="28"/>
          <w:szCs w:val="28"/>
          <w:lang w:val="uk-UA"/>
        </w:rPr>
        <w:t>«Я світ увесь сприймаю оком…»</w:t>
      </w:r>
    </w:p>
    <w:p w:rsidR="00CF3BCC" w:rsidRPr="00D317DC" w:rsidRDefault="00CF3BCC" w:rsidP="00CF3BCC">
      <w:pPr>
        <w:spacing w:after="0" w:line="240" w:lineRule="auto"/>
        <w:ind w:firstLine="142"/>
        <w:jc w:val="center"/>
        <w:rPr>
          <w:rFonts w:ascii="Times New Roman" w:hAnsi="Times New Roman" w:cs="Times New Roman"/>
          <w:b/>
          <w:sz w:val="28"/>
          <w:szCs w:val="28"/>
          <w:lang w:val="uk-UA"/>
        </w:rPr>
      </w:pPr>
      <w:r w:rsidRPr="00D317DC">
        <w:rPr>
          <w:rFonts w:ascii="Times New Roman" w:hAnsi="Times New Roman" w:cs="Times New Roman"/>
          <w:b/>
          <w:sz w:val="28"/>
          <w:szCs w:val="28"/>
          <w:lang w:val="uk-UA"/>
        </w:rPr>
        <w:t>Інтегро</w:t>
      </w:r>
      <w:r>
        <w:rPr>
          <w:rFonts w:ascii="Times New Roman" w:hAnsi="Times New Roman" w:cs="Times New Roman"/>
          <w:b/>
          <w:sz w:val="28"/>
          <w:szCs w:val="28"/>
          <w:lang w:val="uk-UA"/>
        </w:rPr>
        <w:t xml:space="preserve">ваний урок-дослідження </w:t>
      </w:r>
    </w:p>
    <w:p w:rsidR="00CF3BCC" w:rsidRPr="00D317DC" w:rsidRDefault="00CF3BCC" w:rsidP="00CF3BCC">
      <w:p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b/>
          <w:sz w:val="28"/>
          <w:szCs w:val="28"/>
          <w:lang w:val="uk-UA"/>
        </w:rPr>
        <w:t xml:space="preserve">Навчальні </w:t>
      </w:r>
      <w:proofErr w:type="spellStart"/>
      <w:r w:rsidRPr="00D317DC">
        <w:rPr>
          <w:rFonts w:ascii="Times New Roman" w:hAnsi="Times New Roman" w:cs="Times New Roman"/>
          <w:b/>
          <w:sz w:val="28"/>
          <w:szCs w:val="28"/>
          <w:lang w:val="uk-UA"/>
        </w:rPr>
        <w:t>дисципліни</w:t>
      </w:r>
      <w:r w:rsidRPr="00D317DC">
        <w:rPr>
          <w:rFonts w:ascii="Times New Roman" w:hAnsi="Times New Roman" w:cs="Times New Roman"/>
          <w:sz w:val="28"/>
          <w:szCs w:val="28"/>
          <w:lang w:val="uk-UA"/>
        </w:rPr>
        <w:t>-</w:t>
      </w:r>
      <w:proofErr w:type="spellEnd"/>
      <w:r w:rsidRPr="00D317DC">
        <w:rPr>
          <w:rFonts w:ascii="Times New Roman" w:hAnsi="Times New Roman" w:cs="Times New Roman"/>
          <w:sz w:val="28"/>
          <w:szCs w:val="28"/>
          <w:lang w:val="uk-UA"/>
        </w:rPr>
        <w:t xml:space="preserve"> фізика, біологія, українська література.</w:t>
      </w:r>
    </w:p>
    <w:p w:rsidR="00CF3BCC" w:rsidRPr="00D317DC" w:rsidRDefault="00CF3BCC" w:rsidP="00CF3BCC">
      <w:pPr>
        <w:spacing w:after="0" w:line="240" w:lineRule="auto"/>
        <w:ind w:firstLine="142"/>
        <w:jc w:val="both"/>
        <w:rPr>
          <w:rFonts w:ascii="Times New Roman" w:hAnsi="Times New Roman" w:cs="Times New Roman"/>
          <w:sz w:val="28"/>
          <w:szCs w:val="28"/>
          <w:lang w:val="uk-UA"/>
        </w:rPr>
      </w:pPr>
      <w:proofErr w:type="spellStart"/>
      <w:r w:rsidRPr="00D317DC">
        <w:rPr>
          <w:rFonts w:ascii="Times New Roman" w:hAnsi="Times New Roman" w:cs="Times New Roman"/>
          <w:b/>
          <w:sz w:val="28"/>
          <w:szCs w:val="28"/>
          <w:lang w:val="uk-UA"/>
        </w:rPr>
        <w:t>Учителі-</w:t>
      </w:r>
      <w:proofErr w:type="spellEnd"/>
      <w:r w:rsidRPr="00D317DC">
        <w:rPr>
          <w:rFonts w:ascii="Times New Roman" w:hAnsi="Times New Roman" w:cs="Times New Roman"/>
          <w:b/>
          <w:sz w:val="28"/>
          <w:szCs w:val="28"/>
          <w:lang w:val="uk-UA"/>
        </w:rPr>
        <w:t xml:space="preserve"> </w:t>
      </w:r>
      <w:proofErr w:type="spellStart"/>
      <w:r w:rsidRPr="00D317DC">
        <w:rPr>
          <w:rFonts w:ascii="Times New Roman" w:hAnsi="Times New Roman" w:cs="Times New Roman"/>
          <w:b/>
          <w:sz w:val="28"/>
          <w:szCs w:val="28"/>
          <w:lang w:val="uk-UA"/>
        </w:rPr>
        <w:t>предметники</w:t>
      </w:r>
      <w:proofErr w:type="spellEnd"/>
      <w:r w:rsidRPr="00D317DC">
        <w:rPr>
          <w:rFonts w:ascii="Times New Roman" w:hAnsi="Times New Roman" w:cs="Times New Roman"/>
          <w:sz w:val="28"/>
          <w:szCs w:val="28"/>
          <w:lang w:val="uk-UA"/>
        </w:rPr>
        <w:t xml:space="preserve">: </w:t>
      </w:r>
      <w:proofErr w:type="spellStart"/>
      <w:r w:rsidRPr="00D317DC">
        <w:rPr>
          <w:rFonts w:ascii="Times New Roman" w:hAnsi="Times New Roman" w:cs="Times New Roman"/>
          <w:sz w:val="28"/>
          <w:szCs w:val="28"/>
          <w:lang w:val="uk-UA"/>
        </w:rPr>
        <w:t>Стиценкова</w:t>
      </w:r>
      <w:proofErr w:type="spellEnd"/>
      <w:r w:rsidRPr="00D317DC">
        <w:rPr>
          <w:rFonts w:ascii="Times New Roman" w:hAnsi="Times New Roman" w:cs="Times New Roman"/>
          <w:sz w:val="28"/>
          <w:szCs w:val="28"/>
          <w:lang w:val="uk-UA"/>
        </w:rPr>
        <w:t xml:space="preserve"> О.В., Швайка Н.П., Костюченко В.І.</w:t>
      </w:r>
    </w:p>
    <w:p w:rsidR="00CF3BCC" w:rsidRPr="00D317DC" w:rsidRDefault="00CF3BCC" w:rsidP="00CF3BCC">
      <w:p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sz w:val="28"/>
          <w:szCs w:val="28"/>
          <w:lang w:val="uk-UA"/>
        </w:rPr>
        <w:t>Урок з елементами колективної  або самостійної роботи з підручниками та додатковими джерелами інформації з поступовим складанням інтелект-карти як результату цієї роботи. Урок проводиться, коли в школярів є початкові або базові знання з тем, що розглядаються.</w:t>
      </w:r>
    </w:p>
    <w:p w:rsidR="00CF3BCC" w:rsidRPr="00D317DC" w:rsidRDefault="00CF3BCC" w:rsidP="00CF3BCC">
      <w:p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b/>
          <w:sz w:val="28"/>
          <w:szCs w:val="28"/>
          <w:lang w:val="uk-UA"/>
        </w:rPr>
        <w:t>Характерні ознаки уроку</w:t>
      </w:r>
      <w:r>
        <w:rPr>
          <w:rFonts w:ascii="Times New Roman" w:hAnsi="Times New Roman" w:cs="Times New Roman"/>
          <w:b/>
          <w:sz w:val="28"/>
          <w:szCs w:val="28"/>
          <w:lang w:val="uk-UA"/>
        </w:rPr>
        <w:t xml:space="preserve"> </w:t>
      </w:r>
      <w:r w:rsidRPr="00D317DC">
        <w:rPr>
          <w:rFonts w:ascii="Times New Roman" w:hAnsi="Times New Roman" w:cs="Times New Roman"/>
          <w:sz w:val="28"/>
          <w:szCs w:val="28"/>
          <w:lang w:val="uk-UA"/>
        </w:rPr>
        <w:t>- гуманізація навчання і гуманітарний потенціал при вивченні природничих дисциплін; спрямованість уроку на особистість учня; системний підхід; генералізація навчання.</w:t>
      </w:r>
    </w:p>
    <w:p w:rsidR="00CF3BCC" w:rsidRPr="00D317DC" w:rsidRDefault="00CF3BCC" w:rsidP="00CF3BCC">
      <w:p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b/>
          <w:sz w:val="28"/>
          <w:szCs w:val="28"/>
          <w:lang w:val="uk-UA"/>
        </w:rPr>
        <w:t>Особливості і ознаки уроку</w:t>
      </w:r>
      <w:r>
        <w:rPr>
          <w:rFonts w:ascii="Times New Roman" w:hAnsi="Times New Roman" w:cs="Times New Roman"/>
          <w:b/>
          <w:sz w:val="28"/>
          <w:szCs w:val="28"/>
          <w:lang w:val="uk-UA"/>
        </w:rPr>
        <w:t xml:space="preserve"> </w:t>
      </w:r>
      <w:r w:rsidRPr="00D317DC">
        <w:rPr>
          <w:rFonts w:ascii="Times New Roman" w:hAnsi="Times New Roman" w:cs="Times New Roman"/>
          <w:sz w:val="28"/>
          <w:szCs w:val="28"/>
          <w:lang w:val="uk-UA"/>
        </w:rPr>
        <w:t xml:space="preserve">- чергування фронтальної, індивідуальної, парної та групової форм уроку; диференційований підхід до учнів; використання наочності; сприятливе </w:t>
      </w:r>
      <w:proofErr w:type="spellStart"/>
      <w:r w:rsidRPr="00D317DC">
        <w:rPr>
          <w:rFonts w:ascii="Times New Roman" w:hAnsi="Times New Roman" w:cs="Times New Roman"/>
          <w:sz w:val="28"/>
          <w:szCs w:val="28"/>
          <w:lang w:val="uk-UA"/>
        </w:rPr>
        <w:t>психолого-дидактичне</w:t>
      </w:r>
      <w:proofErr w:type="spellEnd"/>
      <w:r w:rsidRPr="00D317DC">
        <w:rPr>
          <w:rFonts w:ascii="Times New Roman" w:hAnsi="Times New Roman" w:cs="Times New Roman"/>
          <w:sz w:val="28"/>
          <w:szCs w:val="28"/>
          <w:lang w:val="uk-UA"/>
        </w:rPr>
        <w:t xml:space="preserve"> середовище; реалізація прийомів співпраці учнів та вчителів.</w:t>
      </w:r>
    </w:p>
    <w:p w:rsidR="00CF3BCC" w:rsidRPr="00D317DC" w:rsidRDefault="00CF3BCC" w:rsidP="00CF3BCC">
      <w:p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b/>
          <w:sz w:val="28"/>
          <w:szCs w:val="28"/>
          <w:lang w:val="uk-UA"/>
        </w:rPr>
        <w:t xml:space="preserve">Навчальна мета уроку </w:t>
      </w:r>
      <w:r w:rsidRPr="00D317DC">
        <w:rPr>
          <w:rFonts w:ascii="Times New Roman" w:hAnsi="Times New Roman" w:cs="Times New Roman"/>
          <w:sz w:val="28"/>
          <w:szCs w:val="28"/>
          <w:lang w:val="uk-UA"/>
        </w:rPr>
        <w:t>- показати взаємозв’язок між знаннями, отриманими з різних дисциплін; навчити раціональній, логічній послідовності дослідження явища.</w:t>
      </w:r>
    </w:p>
    <w:p w:rsidR="00CF3BCC" w:rsidRPr="00D317DC" w:rsidRDefault="00CF3BCC" w:rsidP="00CF3BCC">
      <w:p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b/>
          <w:sz w:val="28"/>
          <w:szCs w:val="28"/>
          <w:lang w:val="uk-UA"/>
        </w:rPr>
        <w:t xml:space="preserve">Розвивальна мета уроку </w:t>
      </w:r>
      <w:r w:rsidRPr="00D317DC">
        <w:rPr>
          <w:rFonts w:ascii="Times New Roman" w:hAnsi="Times New Roman" w:cs="Times New Roman"/>
          <w:sz w:val="28"/>
          <w:szCs w:val="28"/>
          <w:lang w:val="uk-UA"/>
        </w:rPr>
        <w:t>- формувати в учнів загально-навчальні уміння: культуру мовлення, чіткість і точність думки, критичність мислення, пізнавальну самостійність, здатність відчувати красу ідеї; розвивати інтелект, уміння аналізувати, порівнювати, логічно аргументувати, робити висновки.</w:t>
      </w:r>
    </w:p>
    <w:p w:rsidR="00CF3BCC" w:rsidRPr="00D317DC" w:rsidRDefault="00CF3BCC" w:rsidP="00CF3BCC">
      <w:p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b/>
          <w:sz w:val="28"/>
          <w:szCs w:val="28"/>
          <w:lang w:val="uk-UA"/>
        </w:rPr>
        <w:t xml:space="preserve">Виховна мета уроку </w:t>
      </w:r>
      <w:r w:rsidRPr="00D317DC">
        <w:rPr>
          <w:rFonts w:ascii="Times New Roman" w:hAnsi="Times New Roman" w:cs="Times New Roman"/>
          <w:sz w:val="28"/>
          <w:szCs w:val="28"/>
          <w:lang w:val="uk-UA"/>
        </w:rPr>
        <w:t>- прищеплювати уміння самостійно або в групі(парі) працювати; стимулювати розвиток інтересу до вивчення наук; спонукати до творчої діяльності; виховувати повагу до товаришів, уміння слухати інших, співпереживати; формувати сприятливий моральний клімат в колективі.</w:t>
      </w:r>
    </w:p>
    <w:p w:rsidR="00CF3BCC" w:rsidRPr="00D317DC" w:rsidRDefault="00CF3BCC" w:rsidP="00CF3BCC">
      <w:pPr>
        <w:spacing w:after="0" w:line="240" w:lineRule="auto"/>
        <w:ind w:firstLine="142"/>
        <w:jc w:val="both"/>
        <w:rPr>
          <w:rFonts w:ascii="Times New Roman" w:hAnsi="Times New Roman" w:cs="Times New Roman"/>
          <w:b/>
          <w:sz w:val="28"/>
          <w:szCs w:val="28"/>
          <w:lang w:val="uk-UA"/>
        </w:rPr>
      </w:pPr>
      <w:r w:rsidRPr="00D317DC">
        <w:rPr>
          <w:rFonts w:ascii="Times New Roman" w:hAnsi="Times New Roman" w:cs="Times New Roman"/>
          <w:b/>
          <w:sz w:val="28"/>
          <w:szCs w:val="28"/>
          <w:lang w:val="uk-UA"/>
        </w:rPr>
        <w:t xml:space="preserve">Формування ключових компетентностей учнів: </w:t>
      </w:r>
    </w:p>
    <w:p w:rsidR="00CF3BCC" w:rsidRPr="00D317DC" w:rsidRDefault="00CF3BCC" w:rsidP="00CF3BCC">
      <w:pPr>
        <w:numPr>
          <w:ilvl w:val="0"/>
          <w:numId w:val="1"/>
        </w:num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sz w:val="28"/>
          <w:szCs w:val="28"/>
          <w:lang w:val="uk-UA"/>
        </w:rPr>
        <w:t>основних компетентностей у природничих науках і технологіях: розширити знання учнів про дисперсію, про властивості ока, здобуті на уроках біології та фізики; формувати вміння використовувати знання з фізики і біології для вирішення завдань, пов’язаних із реальними об’єктами;</w:t>
      </w:r>
    </w:p>
    <w:p w:rsidR="00CF3BCC" w:rsidRPr="00D317DC" w:rsidRDefault="00CF3BCC" w:rsidP="00CF3BCC">
      <w:pPr>
        <w:numPr>
          <w:ilvl w:val="0"/>
          <w:numId w:val="1"/>
        </w:num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sz w:val="28"/>
          <w:szCs w:val="28"/>
          <w:lang w:val="uk-UA"/>
        </w:rPr>
        <w:t>спілкування державною мовою: вдосконалювати вміння будувати відповідь, використовуючи фізичні, біологічні та літературні терміни та поняття;</w:t>
      </w:r>
    </w:p>
    <w:p w:rsidR="00CF3BCC" w:rsidRPr="00D317DC" w:rsidRDefault="00CF3BCC" w:rsidP="00CF3BCC">
      <w:pPr>
        <w:numPr>
          <w:ilvl w:val="0"/>
          <w:numId w:val="1"/>
        </w:num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sz w:val="28"/>
          <w:szCs w:val="28"/>
          <w:lang w:val="uk-UA"/>
        </w:rPr>
        <w:t>вміння вчитися впродовж життя: формувати вміння знаходити й систематизувати інформацію з різних джерел для виконання навчальних завдань, застосовувати набуті знання на уроках біології, літератури, фізики;  розвивати допитливість та спостережливість;</w:t>
      </w:r>
    </w:p>
    <w:p w:rsidR="00CF3BCC" w:rsidRPr="00D317DC" w:rsidRDefault="00CF3BCC" w:rsidP="00CF3BCC">
      <w:pPr>
        <w:numPr>
          <w:ilvl w:val="0"/>
          <w:numId w:val="1"/>
        </w:num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sz w:val="28"/>
          <w:szCs w:val="28"/>
          <w:lang w:val="uk-UA"/>
        </w:rPr>
        <w:t>ініціативності і підприємливості:вчити оцінювати можливість застосування набутих наукових знань в майбутній професійній діяльності;</w:t>
      </w:r>
    </w:p>
    <w:p w:rsidR="00CF3BCC" w:rsidRPr="00D317DC" w:rsidRDefault="00CF3BCC" w:rsidP="00CF3BCC">
      <w:pPr>
        <w:numPr>
          <w:ilvl w:val="0"/>
          <w:numId w:val="1"/>
        </w:num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sz w:val="28"/>
          <w:szCs w:val="28"/>
          <w:lang w:val="uk-UA"/>
        </w:rPr>
        <w:t>соціальної і громадянської компетентності: розуміння значущості внеску   українських письменників у світову культуру;</w:t>
      </w:r>
      <w:r w:rsidRPr="00D317DC">
        <w:rPr>
          <w:rFonts w:ascii="Times New Roman" w:eastAsia="Calibri" w:hAnsi="Times New Roman" w:cs="Times New Roman"/>
          <w:sz w:val="28"/>
          <w:szCs w:val="28"/>
          <w:lang w:val="uk-UA"/>
        </w:rPr>
        <w:t>розвивати навички психологічного аналізу;</w:t>
      </w:r>
      <w:r w:rsidRPr="00D317DC">
        <w:rPr>
          <w:rFonts w:ascii="Times New Roman" w:hAnsi="Times New Roman" w:cs="Times New Roman"/>
          <w:sz w:val="28"/>
          <w:szCs w:val="28"/>
          <w:lang w:val="uk-UA"/>
        </w:rPr>
        <w:t xml:space="preserve"> вміння виявляти фізичні явища та процеси у творах мистецтва;</w:t>
      </w:r>
    </w:p>
    <w:p w:rsidR="00CF3BCC" w:rsidRPr="00D317DC" w:rsidRDefault="00CF3BCC" w:rsidP="00CF3BCC">
      <w:pPr>
        <w:numPr>
          <w:ilvl w:val="0"/>
          <w:numId w:val="1"/>
        </w:num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sz w:val="28"/>
          <w:szCs w:val="28"/>
          <w:lang w:val="uk-UA"/>
        </w:rPr>
        <w:lastRenderedPageBreak/>
        <w:t>обізнаність і самовираження у сфері культури: повага до культурного розмаїття у глобальному суспільстві; уміти пов’язувати події художнього твору з реальним життям і робити висновки; аналізувати культуру рідного краю в контексті світової культури; враховувати художньо-естетичну складову при створенні малюнків і схем;порівнювати особливості імпресіонізму в художній літературі та образотворчому мистецтві;</w:t>
      </w:r>
    </w:p>
    <w:p w:rsidR="00CF3BCC" w:rsidRPr="00D317DC" w:rsidRDefault="00CF3BCC" w:rsidP="00CF3BCC">
      <w:pPr>
        <w:numPr>
          <w:ilvl w:val="0"/>
          <w:numId w:val="1"/>
        </w:num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sz w:val="28"/>
          <w:szCs w:val="28"/>
          <w:lang w:val="uk-UA"/>
        </w:rPr>
        <w:t xml:space="preserve">екологічної грамотності і здорового життя: розвиток вміння застосовувати набуті знання та навички для збереження власного здоров’я та здоров’я інших; виховувати розуміння ролі природи для  підтримання душевної рівноваги людини, дослідити способи боротьби з депресивним станом; визначати </w:t>
      </w:r>
      <w:proofErr w:type="spellStart"/>
      <w:r w:rsidRPr="00D317DC">
        <w:rPr>
          <w:rFonts w:ascii="Times New Roman" w:hAnsi="Times New Roman" w:cs="Times New Roman"/>
          <w:sz w:val="28"/>
          <w:szCs w:val="28"/>
          <w:lang w:val="uk-UA"/>
        </w:rPr>
        <w:t>причинно</w:t>
      </w:r>
      <w:proofErr w:type="spellEnd"/>
      <w:r w:rsidRPr="00D317DC">
        <w:rPr>
          <w:rFonts w:ascii="Times New Roman" w:hAnsi="Times New Roman" w:cs="Times New Roman"/>
          <w:sz w:val="28"/>
          <w:szCs w:val="28"/>
          <w:lang w:val="uk-UA"/>
        </w:rPr>
        <w:t xml:space="preserve"> - наслідкові зв’язки впливу сучасного життя на здоров’я; формувати ціннісне ставлення до власного здоров’я та здоров’я інших людей. </w:t>
      </w:r>
    </w:p>
    <w:p w:rsidR="00CF3BCC" w:rsidRPr="00D317DC" w:rsidRDefault="00CF3BCC" w:rsidP="00CF3BCC">
      <w:p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b/>
          <w:sz w:val="28"/>
          <w:szCs w:val="28"/>
          <w:lang w:val="uk-UA"/>
        </w:rPr>
        <w:t>Формування предметних компетентностей</w:t>
      </w:r>
      <w:r w:rsidRPr="00D317DC">
        <w:rPr>
          <w:rFonts w:ascii="Times New Roman" w:hAnsi="Times New Roman" w:cs="Times New Roman"/>
          <w:sz w:val="28"/>
          <w:szCs w:val="28"/>
          <w:lang w:val="uk-UA"/>
        </w:rPr>
        <w:t>: </w:t>
      </w:r>
    </w:p>
    <w:p w:rsidR="00CF3BCC" w:rsidRPr="00D317DC" w:rsidRDefault="00CF3BCC" w:rsidP="00CF3BCC">
      <w:pPr>
        <w:pStyle w:val="a3"/>
        <w:numPr>
          <w:ilvl w:val="0"/>
          <w:numId w:val="2"/>
        </w:numPr>
        <w:spacing w:after="0" w:line="240" w:lineRule="auto"/>
        <w:ind w:firstLine="142"/>
        <w:jc w:val="both"/>
        <w:rPr>
          <w:rFonts w:ascii="Times New Roman" w:hAnsi="Times New Roman" w:cs="Times New Roman"/>
          <w:b/>
          <w:sz w:val="28"/>
          <w:szCs w:val="28"/>
          <w:lang w:val="uk-UA"/>
        </w:rPr>
      </w:pPr>
      <w:r w:rsidRPr="00D317DC">
        <w:rPr>
          <w:rFonts w:ascii="Times New Roman" w:hAnsi="Times New Roman" w:cs="Times New Roman"/>
          <w:b/>
          <w:sz w:val="28"/>
          <w:szCs w:val="28"/>
          <w:lang w:val="uk-UA"/>
        </w:rPr>
        <w:t>українська література</w:t>
      </w:r>
    </w:p>
    <w:p w:rsidR="00CF3BCC" w:rsidRPr="00D317DC" w:rsidRDefault="00CF3BCC" w:rsidP="00CF3BCC">
      <w:pPr>
        <w:pStyle w:val="a3"/>
        <w:numPr>
          <w:ilvl w:val="0"/>
          <w:numId w:val="3"/>
        </w:numPr>
        <w:spacing w:after="0" w:line="240" w:lineRule="auto"/>
        <w:ind w:firstLine="142"/>
        <w:jc w:val="both"/>
        <w:rPr>
          <w:rFonts w:ascii="Times New Roman" w:hAnsi="Times New Roman" w:cs="Times New Roman"/>
          <w:sz w:val="28"/>
          <w:szCs w:val="28"/>
          <w:u w:val="single"/>
          <w:lang w:val="uk-UA"/>
        </w:rPr>
      </w:pPr>
      <w:proofErr w:type="spellStart"/>
      <w:r w:rsidRPr="00D317DC">
        <w:rPr>
          <w:rFonts w:ascii="Times New Roman" w:hAnsi="Times New Roman" w:cs="Times New Roman"/>
          <w:sz w:val="28"/>
          <w:szCs w:val="28"/>
          <w:u w:val="single"/>
          <w:lang w:val="uk-UA"/>
        </w:rPr>
        <w:t>знаннєвий</w:t>
      </w:r>
      <w:proofErr w:type="spellEnd"/>
      <w:r w:rsidRPr="00D317DC">
        <w:rPr>
          <w:rFonts w:ascii="Times New Roman" w:hAnsi="Times New Roman" w:cs="Times New Roman"/>
          <w:sz w:val="28"/>
          <w:szCs w:val="28"/>
          <w:u w:val="single"/>
          <w:lang w:val="uk-UA"/>
        </w:rPr>
        <w:t xml:space="preserve"> компонент</w:t>
      </w:r>
      <w:r w:rsidRPr="00D317DC">
        <w:rPr>
          <w:rFonts w:ascii="Times New Roman" w:hAnsi="Times New Roman" w:cs="Times New Roman"/>
          <w:sz w:val="28"/>
          <w:szCs w:val="28"/>
          <w:lang w:val="uk-UA"/>
        </w:rPr>
        <w:t xml:space="preserve">: учні оперують поняттями:  імпресіонізм, імпресіоністична поетика, </w:t>
      </w:r>
      <w:proofErr w:type="spellStart"/>
      <w:r w:rsidRPr="00D317DC">
        <w:rPr>
          <w:rFonts w:ascii="Times New Roman" w:hAnsi="Times New Roman" w:cs="Times New Roman"/>
          <w:sz w:val="28"/>
          <w:szCs w:val="28"/>
          <w:lang w:val="uk-UA"/>
        </w:rPr>
        <w:t>барволексема</w:t>
      </w:r>
      <w:proofErr w:type="spellEnd"/>
      <w:r w:rsidRPr="00D317DC">
        <w:rPr>
          <w:rFonts w:ascii="Times New Roman" w:hAnsi="Times New Roman" w:cs="Times New Roman"/>
          <w:sz w:val="28"/>
          <w:szCs w:val="28"/>
          <w:lang w:val="uk-UA"/>
        </w:rPr>
        <w:t>, зоровий образ, символ;</w:t>
      </w:r>
    </w:p>
    <w:p w:rsidR="00CF3BCC" w:rsidRPr="00D317DC" w:rsidRDefault="00CF3BCC" w:rsidP="00CF3BCC">
      <w:pPr>
        <w:pStyle w:val="a3"/>
        <w:numPr>
          <w:ilvl w:val="0"/>
          <w:numId w:val="3"/>
        </w:numPr>
        <w:spacing w:after="0" w:line="240" w:lineRule="auto"/>
        <w:ind w:firstLine="142"/>
        <w:jc w:val="both"/>
        <w:rPr>
          <w:rFonts w:ascii="Times New Roman" w:hAnsi="Times New Roman" w:cs="Times New Roman"/>
          <w:sz w:val="28"/>
          <w:szCs w:val="28"/>
          <w:lang w:val="uk-UA"/>
        </w:rPr>
      </w:pPr>
      <w:proofErr w:type="spellStart"/>
      <w:r w:rsidRPr="00D317DC">
        <w:rPr>
          <w:rFonts w:ascii="Times New Roman" w:hAnsi="Times New Roman" w:cs="Times New Roman"/>
          <w:sz w:val="28"/>
          <w:szCs w:val="28"/>
          <w:u w:val="single"/>
          <w:lang w:val="uk-UA"/>
        </w:rPr>
        <w:t>діяльнісний</w:t>
      </w:r>
      <w:proofErr w:type="spellEnd"/>
      <w:r w:rsidRPr="00D317DC">
        <w:rPr>
          <w:rFonts w:ascii="Times New Roman" w:hAnsi="Times New Roman" w:cs="Times New Roman"/>
          <w:sz w:val="28"/>
          <w:szCs w:val="28"/>
          <w:u w:val="single"/>
          <w:lang w:val="uk-UA"/>
        </w:rPr>
        <w:t xml:space="preserve"> компонент</w:t>
      </w:r>
      <w:r w:rsidRPr="00D317DC">
        <w:rPr>
          <w:rFonts w:ascii="Times New Roman" w:hAnsi="Times New Roman" w:cs="Times New Roman"/>
          <w:sz w:val="28"/>
          <w:szCs w:val="28"/>
          <w:lang w:val="uk-UA"/>
        </w:rPr>
        <w:t xml:space="preserve">:учні володіють навичками дослідження семантико-стилістичних особливостей </w:t>
      </w:r>
      <w:proofErr w:type="spellStart"/>
      <w:r w:rsidRPr="00D317DC">
        <w:rPr>
          <w:rFonts w:ascii="Times New Roman" w:hAnsi="Times New Roman" w:cs="Times New Roman"/>
          <w:sz w:val="28"/>
          <w:szCs w:val="28"/>
          <w:lang w:val="uk-UA"/>
        </w:rPr>
        <w:t>кольоративів</w:t>
      </w:r>
      <w:proofErr w:type="spellEnd"/>
      <w:r w:rsidRPr="00D317DC">
        <w:rPr>
          <w:rFonts w:ascii="Times New Roman" w:hAnsi="Times New Roman" w:cs="Times New Roman"/>
          <w:sz w:val="28"/>
          <w:szCs w:val="28"/>
          <w:lang w:val="uk-UA"/>
        </w:rPr>
        <w:t xml:space="preserve"> у художньому тексті;</w:t>
      </w:r>
    </w:p>
    <w:p w:rsidR="00CF3BCC" w:rsidRPr="00D317DC" w:rsidRDefault="00CF3BCC" w:rsidP="00CF3BCC">
      <w:pPr>
        <w:pStyle w:val="a3"/>
        <w:numPr>
          <w:ilvl w:val="0"/>
          <w:numId w:val="3"/>
        </w:num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sz w:val="28"/>
          <w:szCs w:val="28"/>
          <w:u w:val="single"/>
          <w:lang w:val="uk-UA"/>
        </w:rPr>
        <w:t>ціннісний компонент</w:t>
      </w:r>
      <w:r w:rsidRPr="00D317DC">
        <w:rPr>
          <w:rFonts w:ascii="Times New Roman" w:hAnsi="Times New Roman" w:cs="Times New Roman"/>
          <w:sz w:val="28"/>
          <w:szCs w:val="28"/>
          <w:lang w:val="uk-UA"/>
        </w:rPr>
        <w:t>: учні усвідомлюють вважливість загальнолюдських ціннісних орієнтирів у спілкуванні з навколишнім світом.</w:t>
      </w:r>
    </w:p>
    <w:p w:rsidR="00CF3BCC" w:rsidRPr="00D317DC" w:rsidRDefault="00CF3BCC" w:rsidP="00CF3BCC">
      <w:pPr>
        <w:pStyle w:val="a3"/>
        <w:numPr>
          <w:ilvl w:val="0"/>
          <w:numId w:val="2"/>
        </w:numPr>
        <w:spacing w:after="0" w:line="240" w:lineRule="auto"/>
        <w:ind w:firstLine="142"/>
        <w:jc w:val="both"/>
        <w:rPr>
          <w:rFonts w:ascii="Times New Roman" w:hAnsi="Times New Roman" w:cs="Times New Roman"/>
          <w:b/>
          <w:sz w:val="28"/>
          <w:szCs w:val="28"/>
          <w:lang w:val="uk-UA"/>
        </w:rPr>
      </w:pPr>
      <w:r w:rsidRPr="00D317DC">
        <w:rPr>
          <w:rFonts w:ascii="Times New Roman" w:hAnsi="Times New Roman" w:cs="Times New Roman"/>
          <w:b/>
          <w:sz w:val="28"/>
          <w:szCs w:val="28"/>
          <w:lang w:val="uk-UA"/>
        </w:rPr>
        <w:t xml:space="preserve">фізика </w:t>
      </w:r>
    </w:p>
    <w:p w:rsidR="00CF3BCC" w:rsidRPr="00D317DC" w:rsidRDefault="00CF3BCC" w:rsidP="00CF3BCC">
      <w:pPr>
        <w:pStyle w:val="a3"/>
        <w:numPr>
          <w:ilvl w:val="0"/>
          <w:numId w:val="4"/>
        </w:numPr>
        <w:spacing w:after="0" w:line="240" w:lineRule="auto"/>
        <w:ind w:firstLine="142"/>
        <w:jc w:val="both"/>
        <w:rPr>
          <w:rFonts w:ascii="Times New Roman" w:hAnsi="Times New Roman" w:cs="Times New Roman"/>
          <w:sz w:val="28"/>
          <w:szCs w:val="28"/>
          <w:lang w:val="uk-UA"/>
        </w:rPr>
      </w:pPr>
      <w:proofErr w:type="spellStart"/>
      <w:r w:rsidRPr="00D317DC">
        <w:rPr>
          <w:rFonts w:ascii="Times New Roman" w:hAnsi="Times New Roman" w:cs="Times New Roman"/>
          <w:sz w:val="28"/>
          <w:szCs w:val="28"/>
          <w:u w:val="single"/>
          <w:lang w:val="uk-UA"/>
        </w:rPr>
        <w:t>знаннєвий</w:t>
      </w:r>
      <w:proofErr w:type="spellEnd"/>
      <w:r w:rsidRPr="00D317DC">
        <w:rPr>
          <w:rFonts w:ascii="Times New Roman" w:hAnsi="Times New Roman" w:cs="Times New Roman"/>
          <w:sz w:val="28"/>
          <w:szCs w:val="28"/>
          <w:u w:val="single"/>
          <w:lang w:val="uk-UA"/>
        </w:rPr>
        <w:t xml:space="preserve"> компонент</w:t>
      </w:r>
      <w:r w:rsidRPr="00D317DC">
        <w:rPr>
          <w:rFonts w:ascii="Times New Roman" w:hAnsi="Times New Roman" w:cs="Times New Roman"/>
          <w:sz w:val="28"/>
          <w:szCs w:val="28"/>
          <w:lang w:val="uk-UA"/>
        </w:rPr>
        <w:t>: учні оперують поняттями: дисперсія, спектр, відбивання, заломлення; розуміють, що колір-це суб’єктивна характеристика світла, яка залежить від частоти електромагнітних коливань;</w:t>
      </w:r>
    </w:p>
    <w:p w:rsidR="00CF3BCC" w:rsidRPr="00D317DC" w:rsidRDefault="00CF3BCC" w:rsidP="00CF3BCC">
      <w:pPr>
        <w:pStyle w:val="a3"/>
        <w:numPr>
          <w:ilvl w:val="0"/>
          <w:numId w:val="4"/>
        </w:numPr>
        <w:spacing w:after="0" w:line="240" w:lineRule="auto"/>
        <w:ind w:firstLine="142"/>
        <w:jc w:val="both"/>
        <w:rPr>
          <w:rFonts w:ascii="Times New Roman" w:hAnsi="Times New Roman" w:cs="Times New Roman"/>
          <w:sz w:val="28"/>
          <w:szCs w:val="28"/>
          <w:lang w:val="uk-UA"/>
        </w:rPr>
      </w:pPr>
      <w:proofErr w:type="spellStart"/>
      <w:r w:rsidRPr="00D317DC">
        <w:rPr>
          <w:rFonts w:ascii="Times New Roman" w:hAnsi="Times New Roman" w:cs="Times New Roman"/>
          <w:sz w:val="28"/>
          <w:szCs w:val="28"/>
          <w:u w:val="single"/>
          <w:lang w:val="uk-UA"/>
        </w:rPr>
        <w:t>діяльнісний</w:t>
      </w:r>
      <w:proofErr w:type="spellEnd"/>
      <w:r w:rsidRPr="00D317DC">
        <w:rPr>
          <w:rFonts w:ascii="Times New Roman" w:hAnsi="Times New Roman" w:cs="Times New Roman"/>
          <w:sz w:val="28"/>
          <w:szCs w:val="28"/>
          <w:u w:val="single"/>
          <w:lang w:val="uk-UA"/>
        </w:rPr>
        <w:t xml:space="preserve"> компонент</w:t>
      </w:r>
      <w:r w:rsidRPr="00D317DC">
        <w:rPr>
          <w:rFonts w:ascii="Times New Roman" w:hAnsi="Times New Roman" w:cs="Times New Roman"/>
          <w:sz w:val="28"/>
          <w:szCs w:val="28"/>
          <w:lang w:val="uk-UA"/>
        </w:rPr>
        <w:t>: учні володіють найпростішими методами експериментального дослідження;</w:t>
      </w:r>
    </w:p>
    <w:p w:rsidR="00CF3BCC" w:rsidRPr="00D317DC" w:rsidRDefault="00CF3BCC" w:rsidP="00CF3BCC">
      <w:pPr>
        <w:pStyle w:val="a3"/>
        <w:numPr>
          <w:ilvl w:val="0"/>
          <w:numId w:val="4"/>
        </w:num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sz w:val="28"/>
          <w:szCs w:val="28"/>
          <w:u w:val="single"/>
          <w:lang w:val="uk-UA"/>
        </w:rPr>
        <w:t>ціннісний компонент</w:t>
      </w:r>
      <w:r w:rsidRPr="00D317DC">
        <w:rPr>
          <w:rFonts w:ascii="Times New Roman" w:hAnsi="Times New Roman" w:cs="Times New Roman"/>
          <w:sz w:val="28"/>
          <w:szCs w:val="28"/>
          <w:lang w:val="uk-UA"/>
        </w:rPr>
        <w:t>: учні оцінюють на якісному рівні результати застосування набутих з оптики в реальному житті;</w:t>
      </w:r>
    </w:p>
    <w:p w:rsidR="00CF3BCC" w:rsidRPr="00D317DC" w:rsidRDefault="00CF3BCC" w:rsidP="00CF3BCC">
      <w:pPr>
        <w:pStyle w:val="a3"/>
        <w:numPr>
          <w:ilvl w:val="0"/>
          <w:numId w:val="2"/>
        </w:numPr>
        <w:spacing w:after="0" w:line="240" w:lineRule="auto"/>
        <w:ind w:firstLine="142"/>
        <w:jc w:val="both"/>
        <w:rPr>
          <w:rFonts w:ascii="Times New Roman" w:hAnsi="Times New Roman" w:cs="Times New Roman"/>
          <w:b/>
          <w:sz w:val="28"/>
          <w:szCs w:val="28"/>
          <w:lang w:val="uk-UA"/>
        </w:rPr>
      </w:pPr>
      <w:r w:rsidRPr="00D317DC">
        <w:rPr>
          <w:rFonts w:ascii="Times New Roman" w:hAnsi="Times New Roman" w:cs="Times New Roman"/>
          <w:b/>
          <w:sz w:val="28"/>
          <w:szCs w:val="28"/>
          <w:lang w:val="uk-UA"/>
        </w:rPr>
        <w:t>біологія</w:t>
      </w:r>
    </w:p>
    <w:p w:rsidR="00CF3BCC" w:rsidRPr="00D317DC" w:rsidRDefault="00CF3BCC" w:rsidP="00CF3BCC">
      <w:pPr>
        <w:pStyle w:val="a3"/>
        <w:numPr>
          <w:ilvl w:val="0"/>
          <w:numId w:val="5"/>
        </w:numPr>
        <w:spacing w:after="0" w:line="240" w:lineRule="auto"/>
        <w:ind w:firstLine="142"/>
        <w:jc w:val="both"/>
        <w:rPr>
          <w:rFonts w:ascii="Times New Roman" w:hAnsi="Times New Roman" w:cs="Times New Roman"/>
          <w:sz w:val="28"/>
          <w:szCs w:val="28"/>
          <w:lang w:val="uk-UA"/>
        </w:rPr>
      </w:pPr>
      <w:proofErr w:type="spellStart"/>
      <w:r w:rsidRPr="00D317DC">
        <w:rPr>
          <w:rFonts w:ascii="Times New Roman" w:hAnsi="Times New Roman" w:cs="Times New Roman"/>
          <w:sz w:val="28"/>
          <w:szCs w:val="28"/>
          <w:u w:val="single"/>
          <w:lang w:val="uk-UA"/>
        </w:rPr>
        <w:t>знаннєвий</w:t>
      </w:r>
      <w:proofErr w:type="spellEnd"/>
      <w:r w:rsidRPr="00D317DC">
        <w:rPr>
          <w:rFonts w:ascii="Times New Roman" w:hAnsi="Times New Roman" w:cs="Times New Roman"/>
          <w:sz w:val="28"/>
          <w:szCs w:val="28"/>
          <w:u w:val="single"/>
          <w:lang w:val="uk-UA"/>
        </w:rPr>
        <w:t xml:space="preserve"> компонент</w:t>
      </w:r>
      <w:r w:rsidRPr="00D317DC">
        <w:rPr>
          <w:rFonts w:ascii="Times New Roman" w:hAnsi="Times New Roman" w:cs="Times New Roman"/>
          <w:sz w:val="28"/>
          <w:szCs w:val="28"/>
          <w:lang w:val="uk-UA"/>
        </w:rPr>
        <w:t>: учні оперують поняттями: зорова сенсорна система, фоторецептори, сітківка, райдужка;</w:t>
      </w:r>
    </w:p>
    <w:p w:rsidR="00CF3BCC" w:rsidRPr="00D317DC" w:rsidRDefault="00CF3BCC" w:rsidP="00CF3BCC">
      <w:pPr>
        <w:pStyle w:val="a3"/>
        <w:numPr>
          <w:ilvl w:val="0"/>
          <w:numId w:val="5"/>
        </w:numPr>
        <w:spacing w:after="0" w:line="240" w:lineRule="auto"/>
        <w:ind w:firstLine="142"/>
        <w:jc w:val="both"/>
        <w:rPr>
          <w:rFonts w:ascii="Times New Roman" w:hAnsi="Times New Roman" w:cs="Times New Roman"/>
          <w:sz w:val="28"/>
          <w:szCs w:val="28"/>
          <w:u w:val="single"/>
          <w:lang w:val="uk-UA"/>
        </w:rPr>
      </w:pPr>
      <w:proofErr w:type="spellStart"/>
      <w:r w:rsidRPr="00D317DC">
        <w:rPr>
          <w:rFonts w:ascii="Times New Roman" w:hAnsi="Times New Roman" w:cs="Times New Roman"/>
          <w:sz w:val="28"/>
          <w:szCs w:val="28"/>
          <w:u w:val="single"/>
          <w:lang w:val="uk-UA"/>
        </w:rPr>
        <w:t>діяльнісний</w:t>
      </w:r>
      <w:proofErr w:type="spellEnd"/>
      <w:r w:rsidRPr="00D317DC">
        <w:rPr>
          <w:rFonts w:ascii="Times New Roman" w:hAnsi="Times New Roman" w:cs="Times New Roman"/>
          <w:sz w:val="28"/>
          <w:szCs w:val="28"/>
          <w:u w:val="single"/>
          <w:lang w:val="uk-UA"/>
        </w:rPr>
        <w:t xml:space="preserve"> компонент</w:t>
      </w:r>
      <w:r w:rsidRPr="00D317DC">
        <w:rPr>
          <w:rFonts w:ascii="Times New Roman" w:hAnsi="Times New Roman" w:cs="Times New Roman"/>
          <w:sz w:val="28"/>
          <w:szCs w:val="28"/>
          <w:lang w:val="uk-UA"/>
        </w:rPr>
        <w:t>: учні розпізнають на малюнках, муляжах елементи будови ока; встановлюють зв'язок між будовою і функціями ока;</w:t>
      </w:r>
    </w:p>
    <w:p w:rsidR="00CF3BCC" w:rsidRPr="00D317DC" w:rsidRDefault="00CF3BCC" w:rsidP="00CF3BCC">
      <w:pPr>
        <w:pStyle w:val="a3"/>
        <w:numPr>
          <w:ilvl w:val="0"/>
          <w:numId w:val="5"/>
        </w:num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sz w:val="28"/>
          <w:szCs w:val="28"/>
          <w:u w:val="single"/>
          <w:lang w:val="uk-UA"/>
        </w:rPr>
        <w:t>ціннісний компонент</w:t>
      </w:r>
      <w:r w:rsidRPr="00D317DC">
        <w:rPr>
          <w:rFonts w:ascii="Times New Roman" w:hAnsi="Times New Roman" w:cs="Times New Roman"/>
          <w:sz w:val="28"/>
          <w:szCs w:val="28"/>
          <w:lang w:val="uk-UA"/>
        </w:rPr>
        <w:t xml:space="preserve">: учні розуміють значення сенсорних систем для забезпечення процесів життєдіяльності організму та зв’язку організму із зовнішнім середовищем. </w:t>
      </w:r>
    </w:p>
    <w:p w:rsidR="00CF3BCC" w:rsidRPr="00D317DC" w:rsidRDefault="00CF3BCC" w:rsidP="00CF3BCC">
      <w:pPr>
        <w:pStyle w:val="a3"/>
        <w:spacing w:after="0" w:line="240" w:lineRule="auto"/>
        <w:ind w:firstLine="142"/>
        <w:jc w:val="both"/>
        <w:rPr>
          <w:rFonts w:ascii="Times New Roman" w:hAnsi="Times New Roman" w:cs="Times New Roman"/>
          <w:sz w:val="28"/>
          <w:szCs w:val="28"/>
          <w:u w:val="single"/>
          <w:lang w:val="uk-UA"/>
        </w:rPr>
      </w:pPr>
    </w:p>
    <w:p w:rsidR="00CF3BCC" w:rsidRPr="00D317DC" w:rsidRDefault="00CF3BCC" w:rsidP="00CF3BCC">
      <w:p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b/>
          <w:sz w:val="28"/>
          <w:szCs w:val="28"/>
          <w:lang w:val="uk-UA"/>
        </w:rPr>
        <w:t>Інтегровані змістовні лінії </w:t>
      </w:r>
      <w:r w:rsidRPr="00D317DC">
        <w:rPr>
          <w:rFonts w:ascii="Times New Roman" w:hAnsi="Times New Roman" w:cs="Times New Roman"/>
          <w:sz w:val="28"/>
          <w:szCs w:val="28"/>
          <w:lang w:val="uk-UA"/>
        </w:rPr>
        <w:t>:«Громадянська відповідальність»; «Здоров’я і безпека».</w:t>
      </w:r>
    </w:p>
    <w:p w:rsidR="00CF3BCC" w:rsidRPr="00D317DC" w:rsidRDefault="00CF3BCC" w:rsidP="00CF3BCC">
      <w:p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b/>
          <w:sz w:val="28"/>
          <w:szCs w:val="28"/>
          <w:lang w:val="uk-UA"/>
        </w:rPr>
        <w:t>Тип уроку</w:t>
      </w:r>
      <w:r>
        <w:rPr>
          <w:rFonts w:ascii="Times New Roman" w:hAnsi="Times New Roman" w:cs="Times New Roman"/>
          <w:b/>
          <w:sz w:val="28"/>
          <w:szCs w:val="28"/>
          <w:lang w:val="uk-UA"/>
        </w:rPr>
        <w:t xml:space="preserve"> </w:t>
      </w:r>
      <w:r w:rsidRPr="00D317DC">
        <w:rPr>
          <w:rFonts w:ascii="Times New Roman" w:hAnsi="Times New Roman" w:cs="Times New Roman"/>
          <w:sz w:val="28"/>
          <w:szCs w:val="28"/>
          <w:lang w:val="uk-UA"/>
        </w:rPr>
        <w:t>- комбінований.</w:t>
      </w:r>
    </w:p>
    <w:p w:rsidR="00CF3BCC" w:rsidRPr="00D317DC" w:rsidRDefault="00CF3BCC" w:rsidP="00CF3BCC">
      <w:pPr>
        <w:shd w:val="clear" w:color="auto" w:fill="FFFFFF"/>
        <w:spacing w:after="0" w:line="240" w:lineRule="auto"/>
        <w:ind w:firstLine="142"/>
        <w:jc w:val="both"/>
        <w:rPr>
          <w:rFonts w:ascii="Times New Roman" w:eastAsia="Calibri" w:hAnsi="Times New Roman" w:cs="Times New Roman"/>
          <w:iCs/>
          <w:color w:val="000000"/>
          <w:spacing w:val="-2"/>
          <w:sz w:val="28"/>
          <w:szCs w:val="28"/>
          <w:lang w:val="uk-UA"/>
        </w:rPr>
      </w:pPr>
      <w:r w:rsidRPr="00D317DC">
        <w:rPr>
          <w:rFonts w:ascii="Times New Roman" w:hAnsi="Times New Roman" w:cs="Times New Roman"/>
          <w:b/>
          <w:sz w:val="28"/>
          <w:szCs w:val="28"/>
          <w:lang w:val="uk-UA"/>
        </w:rPr>
        <w:lastRenderedPageBreak/>
        <w:t xml:space="preserve">Обладнання: </w:t>
      </w:r>
      <w:r w:rsidRPr="00D317DC">
        <w:rPr>
          <w:rFonts w:ascii="Times New Roman" w:eastAsia="Calibri" w:hAnsi="Times New Roman" w:cs="Times New Roman"/>
          <w:color w:val="000000"/>
          <w:spacing w:val="-2"/>
          <w:sz w:val="28"/>
          <w:szCs w:val="28"/>
          <w:lang w:val="uk-UA"/>
        </w:rPr>
        <w:t>т</w:t>
      </w:r>
      <w:r w:rsidRPr="00D317DC">
        <w:rPr>
          <w:rFonts w:ascii="Times New Roman" w:eastAsia="Calibri" w:hAnsi="Times New Roman" w:cs="Times New Roman"/>
          <w:iCs/>
          <w:color w:val="000000"/>
          <w:spacing w:val="-2"/>
          <w:sz w:val="28"/>
          <w:szCs w:val="28"/>
          <w:lang w:val="uk-UA"/>
        </w:rPr>
        <w:t xml:space="preserve">екст новели </w:t>
      </w:r>
      <w:proofErr w:type="spellStart"/>
      <w:r w:rsidRPr="00D317DC">
        <w:rPr>
          <w:rFonts w:ascii="Times New Roman" w:eastAsia="Calibri" w:hAnsi="Times New Roman" w:cs="Times New Roman"/>
          <w:iCs/>
          <w:color w:val="000000"/>
          <w:spacing w:val="-2"/>
          <w:sz w:val="28"/>
          <w:szCs w:val="28"/>
          <w:lang w:val="uk-UA"/>
        </w:rPr>
        <w:t>“Intermezzо”</w:t>
      </w:r>
      <w:proofErr w:type="spellEnd"/>
      <w:r w:rsidRPr="00D317DC">
        <w:rPr>
          <w:rFonts w:ascii="Times New Roman" w:eastAsia="Calibri" w:hAnsi="Times New Roman" w:cs="Times New Roman"/>
          <w:iCs/>
          <w:color w:val="000000"/>
          <w:spacing w:val="-2"/>
          <w:sz w:val="28"/>
          <w:szCs w:val="28"/>
          <w:lang w:val="uk-UA"/>
        </w:rPr>
        <w:t>, портрет М. Коцюбинського, репродукції картин художників – імпресіоністів,  картки, опорні схеми, скляна призма, джерело білого світла, спектроскоп, екран, коло з різнокольоровими секторами, модель ока, презентації, мультимедійне забезпечення.</w:t>
      </w:r>
    </w:p>
    <w:p w:rsidR="00CF3BCC" w:rsidRPr="00D317DC" w:rsidRDefault="00CF3BCC" w:rsidP="00CF3BCC">
      <w:pPr>
        <w:shd w:val="clear" w:color="auto" w:fill="FFFFFF"/>
        <w:spacing w:after="0" w:line="240" w:lineRule="auto"/>
        <w:ind w:firstLine="142"/>
        <w:jc w:val="both"/>
        <w:rPr>
          <w:rFonts w:ascii="Times New Roman" w:eastAsia="Calibri" w:hAnsi="Times New Roman" w:cs="Times New Roman"/>
          <w:i/>
          <w:iCs/>
          <w:color w:val="000000"/>
          <w:spacing w:val="-2"/>
          <w:sz w:val="28"/>
          <w:szCs w:val="28"/>
          <w:lang w:val="uk-UA"/>
        </w:rPr>
      </w:pPr>
      <w:r w:rsidRPr="00D317DC">
        <w:rPr>
          <w:rFonts w:ascii="Times New Roman" w:eastAsia="Calibri" w:hAnsi="Times New Roman" w:cs="Times New Roman"/>
          <w:i/>
          <w:iCs/>
          <w:color w:val="000000"/>
          <w:spacing w:val="-2"/>
          <w:sz w:val="28"/>
          <w:szCs w:val="28"/>
          <w:lang w:val="uk-UA"/>
        </w:rPr>
        <w:t>Клас заздалегідь був поділений на групи «Фізики», «Літературознавці», «Біологи», «Мистецтвознавці». Кожна команда мала конкретне завдання в рамках теми уроку: були підготовлені досліди, презентації, дослідження тексту, картки-схеми, міні-доповіді.</w:t>
      </w:r>
    </w:p>
    <w:p w:rsidR="00CF3BCC" w:rsidRPr="00D317DC" w:rsidRDefault="00CF3BCC" w:rsidP="00CF3BCC">
      <w:pPr>
        <w:shd w:val="clear" w:color="auto" w:fill="FFFFFF"/>
        <w:spacing w:after="0" w:line="240" w:lineRule="auto"/>
        <w:ind w:firstLine="142"/>
        <w:jc w:val="center"/>
        <w:rPr>
          <w:rFonts w:ascii="Times New Roman" w:eastAsia="Calibri" w:hAnsi="Times New Roman" w:cs="Times New Roman"/>
          <w:b/>
          <w:iCs/>
          <w:color w:val="000000"/>
          <w:spacing w:val="-2"/>
          <w:sz w:val="28"/>
          <w:szCs w:val="28"/>
          <w:lang w:val="uk-UA"/>
        </w:rPr>
      </w:pPr>
      <w:r w:rsidRPr="00D317DC">
        <w:rPr>
          <w:rFonts w:ascii="Times New Roman" w:eastAsia="Calibri" w:hAnsi="Times New Roman" w:cs="Times New Roman"/>
          <w:b/>
          <w:iCs/>
          <w:color w:val="000000"/>
          <w:spacing w:val="-2"/>
          <w:sz w:val="28"/>
          <w:szCs w:val="28"/>
          <w:lang w:val="uk-UA"/>
        </w:rPr>
        <w:t>Хід уроку</w:t>
      </w:r>
    </w:p>
    <w:p w:rsidR="00CF3BCC" w:rsidRPr="00D317DC" w:rsidRDefault="00CF3BCC" w:rsidP="00CF3BCC">
      <w:pPr>
        <w:shd w:val="clear" w:color="auto" w:fill="FFFFFF"/>
        <w:spacing w:after="0" w:line="240" w:lineRule="auto"/>
        <w:ind w:firstLine="142"/>
        <w:jc w:val="both"/>
        <w:rPr>
          <w:rFonts w:ascii="Times New Roman" w:eastAsia="Calibri" w:hAnsi="Times New Roman" w:cs="Times New Roman"/>
          <w:b/>
          <w:iCs/>
          <w:color w:val="000000"/>
          <w:spacing w:val="-2"/>
          <w:sz w:val="28"/>
          <w:szCs w:val="28"/>
          <w:lang w:val="uk-UA"/>
        </w:rPr>
      </w:pPr>
      <w:r w:rsidRPr="00D317DC">
        <w:rPr>
          <w:rFonts w:ascii="Times New Roman" w:eastAsia="Calibri" w:hAnsi="Times New Roman" w:cs="Times New Roman"/>
          <w:b/>
          <w:iCs/>
          <w:color w:val="000000"/>
          <w:spacing w:val="-2"/>
          <w:sz w:val="28"/>
          <w:szCs w:val="28"/>
          <w:lang w:val="uk-UA"/>
        </w:rPr>
        <w:t>І Організаційний момент.</w:t>
      </w:r>
    </w:p>
    <w:p w:rsidR="00CF3BCC" w:rsidRPr="00D317DC" w:rsidRDefault="00CF3BCC" w:rsidP="00CF3BCC">
      <w:pPr>
        <w:pStyle w:val="a3"/>
        <w:numPr>
          <w:ilvl w:val="0"/>
          <w:numId w:val="2"/>
        </w:numPr>
        <w:shd w:val="clear" w:color="auto" w:fill="FFFFFF"/>
        <w:spacing w:after="0" w:line="240" w:lineRule="auto"/>
        <w:ind w:firstLine="142"/>
        <w:jc w:val="both"/>
        <w:rPr>
          <w:rFonts w:ascii="Times New Roman" w:eastAsia="Calibri" w:hAnsi="Times New Roman" w:cs="Times New Roman"/>
          <w:b/>
          <w:i/>
          <w:iCs/>
          <w:color w:val="000000"/>
          <w:spacing w:val="-2"/>
          <w:sz w:val="28"/>
          <w:szCs w:val="28"/>
          <w:lang w:val="uk-UA"/>
        </w:rPr>
      </w:pPr>
      <w:r w:rsidRPr="00D317DC">
        <w:rPr>
          <w:rFonts w:ascii="Times New Roman" w:eastAsia="Calibri" w:hAnsi="Times New Roman" w:cs="Times New Roman"/>
          <w:iCs/>
          <w:color w:val="000000"/>
          <w:spacing w:val="-2"/>
          <w:sz w:val="28"/>
          <w:szCs w:val="28"/>
          <w:lang w:val="uk-UA"/>
        </w:rPr>
        <w:t>Вітання.</w:t>
      </w:r>
    </w:p>
    <w:p w:rsidR="00CF3BCC" w:rsidRPr="00D317DC" w:rsidRDefault="00CF3BCC" w:rsidP="00CF3BCC">
      <w:pPr>
        <w:pStyle w:val="a3"/>
        <w:numPr>
          <w:ilvl w:val="0"/>
          <w:numId w:val="2"/>
        </w:numPr>
        <w:shd w:val="clear" w:color="auto" w:fill="FFFFFF"/>
        <w:spacing w:after="0" w:line="240" w:lineRule="auto"/>
        <w:ind w:firstLine="142"/>
        <w:jc w:val="both"/>
        <w:rPr>
          <w:rFonts w:ascii="Times New Roman" w:eastAsia="Calibri" w:hAnsi="Times New Roman" w:cs="Times New Roman"/>
          <w:b/>
          <w:i/>
          <w:iCs/>
          <w:color w:val="000000"/>
          <w:spacing w:val="-2"/>
          <w:sz w:val="28"/>
          <w:szCs w:val="28"/>
          <w:lang w:val="uk-UA"/>
        </w:rPr>
      </w:pPr>
      <w:r w:rsidRPr="00D317DC">
        <w:rPr>
          <w:rFonts w:ascii="Times New Roman" w:eastAsia="Calibri" w:hAnsi="Times New Roman" w:cs="Times New Roman"/>
          <w:iCs/>
          <w:color w:val="000000"/>
          <w:spacing w:val="-2"/>
          <w:sz w:val="28"/>
          <w:szCs w:val="28"/>
          <w:lang w:val="uk-UA"/>
        </w:rPr>
        <w:t>Оголошення теми і мети уроку.</w:t>
      </w:r>
    </w:p>
    <w:p w:rsidR="00CF3BCC" w:rsidRPr="00D317DC" w:rsidRDefault="00CF3BCC" w:rsidP="00CF3BCC">
      <w:pPr>
        <w:shd w:val="clear" w:color="auto" w:fill="FFFFFF"/>
        <w:spacing w:after="0" w:line="240" w:lineRule="auto"/>
        <w:ind w:firstLine="142"/>
        <w:jc w:val="both"/>
        <w:rPr>
          <w:rFonts w:ascii="Times New Roman" w:eastAsia="Calibri" w:hAnsi="Times New Roman" w:cs="Times New Roman"/>
          <w:b/>
          <w:iCs/>
          <w:color w:val="000000"/>
          <w:spacing w:val="-2"/>
          <w:sz w:val="28"/>
          <w:szCs w:val="28"/>
          <w:lang w:val="uk-UA"/>
        </w:rPr>
      </w:pPr>
      <w:r w:rsidRPr="00D317DC">
        <w:rPr>
          <w:rFonts w:ascii="Times New Roman" w:eastAsia="Calibri" w:hAnsi="Times New Roman" w:cs="Times New Roman"/>
          <w:b/>
          <w:iCs/>
          <w:color w:val="000000"/>
          <w:spacing w:val="-2"/>
          <w:sz w:val="28"/>
          <w:szCs w:val="28"/>
          <w:lang w:val="uk-UA"/>
        </w:rPr>
        <w:t>ІІ Мотивація навчальної діяльності.</w:t>
      </w:r>
    </w:p>
    <w:p w:rsidR="00CF3BCC" w:rsidRPr="00D317DC" w:rsidRDefault="00CF3BCC" w:rsidP="00CF3BCC">
      <w:pPr>
        <w:shd w:val="clear" w:color="auto" w:fill="FFFFFF"/>
        <w:spacing w:after="0" w:line="240" w:lineRule="auto"/>
        <w:ind w:firstLine="142"/>
        <w:jc w:val="both"/>
        <w:rPr>
          <w:rFonts w:ascii="Times New Roman" w:eastAsia="Calibri" w:hAnsi="Times New Roman" w:cs="Times New Roman"/>
          <w:iCs/>
          <w:color w:val="000000"/>
          <w:spacing w:val="-2"/>
          <w:sz w:val="28"/>
          <w:szCs w:val="28"/>
          <w:lang w:val="uk-UA"/>
        </w:rPr>
      </w:pPr>
      <w:r w:rsidRPr="00D317DC">
        <w:rPr>
          <w:rFonts w:ascii="Times New Roman" w:eastAsia="Calibri" w:hAnsi="Times New Roman" w:cs="Times New Roman"/>
          <w:b/>
          <w:iCs/>
          <w:color w:val="000000"/>
          <w:spacing w:val="-2"/>
          <w:sz w:val="28"/>
          <w:szCs w:val="28"/>
          <w:lang w:val="uk-UA"/>
        </w:rPr>
        <w:t>Учитель фізики.</w:t>
      </w:r>
      <w:r>
        <w:rPr>
          <w:rFonts w:ascii="Times New Roman" w:eastAsia="Calibri" w:hAnsi="Times New Roman" w:cs="Times New Roman"/>
          <w:b/>
          <w:iCs/>
          <w:color w:val="000000"/>
          <w:spacing w:val="-2"/>
          <w:sz w:val="28"/>
          <w:szCs w:val="28"/>
          <w:lang w:val="uk-UA"/>
        </w:rPr>
        <w:t xml:space="preserve"> </w:t>
      </w:r>
      <w:r w:rsidRPr="00D317DC">
        <w:rPr>
          <w:rFonts w:ascii="Times New Roman" w:eastAsia="Calibri" w:hAnsi="Times New Roman" w:cs="Times New Roman"/>
          <w:iCs/>
          <w:color w:val="000000"/>
          <w:spacing w:val="-2"/>
          <w:sz w:val="28"/>
          <w:szCs w:val="28"/>
          <w:lang w:val="uk-UA"/>
        </w:rPr>
        <w:t>Діти!Підніміть, будь ласка, руки, хто любить малювати. А хто сам пише вірші чи прозові твори? А чи допомагають вам в творчості біологія та фізика?</w:t>
      </w:r>
    </w:p>
    <w:p w:rsidR="00CF3BCC" w:rsidRPr="00D317DC" w:rsidRDefault="00CF3BCC" w:rsidP="00CF3BCC">
      <w:pPr>
        <w:shd w:val="clear" w:color="auto" w:fill="FFFFFF"/>
        <w:spacing w:after="0" w:line="240" w:lineRule="auto"/>
        <w:ind w:firstLine="142"/>
        <w:jc w:val="both"/>
        <w:rPr>
          <w:rFonts w:ascii="Times New Roman" w:eastAsia="Calibri" w:hAnsi="Times New Roman" w:cs="Times New Roman"/>
          <w:iCs/>
          <w:color w:val="000000"/>
          <w:spacing w:val="-2"/>
          <w:sz w:val="28"/>
          <w:szCs w:val="28"/>
          <w:lang w:val="uk-UA"/>
        </w:rPr>
      </w:pPr>
      <w:r w:rsidRPr="00D317DC">
        <w:rPr>
          <w:rFonts w:ascii="Times New Roman" w:eastAsia="Calibri" w:hAnsi="Times New Roman" w:cs="Times New Roman"/>
          <w:iCs/>
          <w:color w:val="000000"/>
          <w:spacing w:val="-2"/>
          <w:sz w:val="28"/>
          <w:szCs w:val="28"/>
          <w:lang w:val="uk-UA"/>
        </w:rPr>
        <w:t>Ми з вами захоплюємося прекрасними літературними творами, приголомшливими картинами художників і зовсім не замислюємося над тим, яку роль відіграють фізика і біологія в написанні унікальних шедеврів. Сьогодні на уроці ми спробуємо розкрити деякі таємниці  письменників, художників та їх творів, озброївшись науковими знаннями.</w:t>
      </w:r>
    </w:p>
    <w:p w:rsidR="00CF3BCC" w:rsidRPr="00D317DC" w:rsidRDefault="00CF3BCC" w:rsidP="00CF3BCC">
      <w:pPr>
        <w:shd w:val="clear" w:color="auto" w:fill="FFFFFF"/>
        <w:spacing w:after="0" w:line="240" w:lineRule="auto"/>
        <w:ind w:firstLine="142"/>
        <w:jc w:val="both"/>
        <w:rPr>
          <w:rFonts w:ascii="Times New Roman" w:eastAsia="Calibri" w:hAnsi="Times New Roman" w:cs="Times New Roman"/>
          <w:b/>
          <w:iCs/>
          <w:color w:val="000000"/>
          <w:spacing w:val="-2"/>
          <w:sz w:val="28"/>
          <w:szCs w:val="28"/>
          <w:lang w:val="uk-UA"/>
        </w:rPr>
      </w:pPr>
      <w:r w:rsidRPr="00D317DC">
        <w:rPr>
          <w:rFonts w:ascii="Times New Roman" w:eastAsia="Calibri" w:hAnsi="Times New Roman" w:cs="Times New Roman"/>
          <w:b/>
          <w:iCs/>
          <w:color w:val="000000"/>
          <w:spacing w:val="-2"/>
          <w:sz w:val="28"/>
          <w:szCs w:val="28"/>
          <w:lang w:val="uk-UA"/>
        </w:rPr>
        <w:t>ІІІ Теоретично-практична частина уроку.</w:t>
      </w:r>
    </w:p>
    <w:p w:rsidR="00CF3BCC" w:rsidRPr="00D317DC" w:rsidRDefault="00CF3BCC" w:rsidP="00CF3BCC">
      <w:pPr>
        <w:spacing w:after="0" w:line="240" w:lineRule="auto"/>
        <w:ind w:firstLine="142"/>
        <w:jc w:val="both"/>
        <w:rPr>
          <w:rFonts w:ascii="Times New Roman" w:hAnsi="Times New Roman" w:cs="Times New Roman"/>
          <w:sz w:val="28"/>
          <w:szCs w:val="28"/>
          <w:lang w:val="uk-UA"/>
        </w:rPr>
      </w:pPr>
      <w:r w:rsidRPr="00D317DC">
        <w:rPr>
          <w:rFonts w:ascii="Times New Roman" w:eastAsia="Calibri" w:hAnsi="Times New Roman" w:cs="Times New Roman"/>
          <w:b/>
          <w:iCs/>
          <w:color w:val="000000"/>
          <w:spacing w:val="-2"/>
          <w:sz w:val="28"/>
          <w:szCs w:val="28"/>
          <w:lang w:val="uk-UA"/>
        </w:rPr>
        <w:t xml:space="preserve">Учитель фізики. </w:t>
      </w:r>
      <w:r w:rsidRPr="00D317DC">
        <w:rPr>
          <w:rFonts w:ascii="Times New Roman" w:hAnsi="Times New Roman" w:cs="Times New Roman"/>
          <w:sz w:val="28"/>
          <w:szCs w:val="28"/>
          <w:lang w:val="uk-UA"/>
        </w:rPr>
        <w:t xml:space="preserve">У 1665-1667  в Англії лютувала епідемія чуми, і молодий </w:t>
      </w:r>
      <w:proofErr w:type="spellStart"/>
      <w:r w:rsidRPr="00D317DC">
        <w:rPr>
          <w:rFonts w:ascii="Times New Roman" w:hAnsi="Times New Roman" w:cs="Times New Roman"/>
          <w:sz w:val="28"/>
          <w:szCs w:val="28"/>
          <w:lang w:val="uk-UA"/>
        </w:rPr>
        <w:t>Ісаак</w:t>
      </w:r>
      <w:proofErr w:type="spellEnd"/>
      <w:r w:rsidRPr="00D317DC">
        <w:rPr>
          <w:rFonts w:ascii="Times New Roman" w:hAnsi="Times New Roman" w:cs="Times New Roman"/>
          <w:sz w:val="28"/>
          <w:szCs w:val="28"/>
          <w:lang w:val="uk-UA"/>
        </w:rPr>
        <w:t xml:space="preserve"> Ньютон вирішив сховатися від неї у своєму рідному </w:t>
      </w:r>
      <w:proofErr w:type="spellStart"/>
      <w:r w:rsidRPr="00D317DC">
        <w:rPr>
          <w:rFonts w:ascii="Times New Roman" w:hAnsi="Times New Roman" w:cs="Times New Roman"/>
          <w:sz w:val="28"/>
          <w:szCs w:val="28"/>
          <w:lang w:val="uk-UA"/>
        </w:rPr>
        <w:t>Вулсторпі</w:t>
      </w:r>
      <w:proofErr w:type="spellEnd"/>
      <w:r w:rsidRPr="00D317DC">
        <w:rPr>
          <w:rFonts w:ascii="Times New Roman" w:hAnsi="Times New Roman" w:cs="Times New Roman"/>
          <w:sz w:val="28"/>
          <w:szCs w:val="28"/>
          <w:lang w:val="uk-UA"/>
        </w:rPr>
        <w:t>. Перед від'їздом в село він придбав скляні призми, щоб провести досліди зі знаменитими явищами кольорів. Саме в цьому селі вчений зробив одне із найважливіших своїх відкриттів. Про це відкриття я прошу розказати групу фізиків.</w:t>
      </w:r>
    </w:p>
    <w:p w:rsidR="00CF3BCC" w:rsidRPr="00D317DC" w:rsidRDefault="00CF3BCC" w:rsidP="00CF3BCC">
      <w:pPr>
        <w:spacing w:after="0" w:line="240" w:lineRule="auto"/>
        <w:ind w:firstLine="142"/>
        <w:jc w:val="both"/>
        <w:rPr>
          <w:rFonts w:ascii="Times New Roman" w:hAnsi="Times New Roman" w:cs="Times New Roman"/>
          <w:i/>
          <w:sz w:val="28"/>
          <w:szCs w:val="28"/>
          <w:lang w:val="uk-UA"/>
        </w:rPr>
      </w:pPr>
      <w:r w:rsidRPr="00D317DC">
        <w:rPr>
          <w:rFonts w:ascii="Times New Roman" w:hAnsi="Times New Roman" w:cs="Times New Roman"/>
          <w:b/>
          <w:sz w:val="28"/>
          <w:szCs w:val="28"/>
          <w:lang w:val="uk-UA"/>
        </w:rPr>
        <w:t>Фізики.</w:t>
      </w:r>
      <w:r w:rsidRPr="00D317DC">
        <w:rPr>
          <w:rFonts w:ascii="Times New Roman" w:hAnsi="Times New Roman" w:cs="Times New Roman"/>
          <w:i/>
          <w:sz w:val="28"/>
          <w:szCs w:val="28"/>
          <w:lang w:val="uk-UA"/>
        </w:rPr>
        <w:t>(Виступ кожної групи експертів супроводжується презентацією)</w:t>
      </w:r>
      <w:r w:rsidRPr="00D317DC">
        <w:rPr>
          <w:rFonts w:ascii="Times New Roman" w:hAnsi="Times New Roman" w:cs="Times New Roman"/>
          <w:sz w:val="28"/>
          <w:szCs w:val="28"/>
          <w:lang w:val="uk-UA"/>
        </w:rPr>
        <w:t xml:space="preserve">Досліджуючи природу кольорів, Ньютон придумав і виконав цілий комплекс різних оптичних експериментів.  Головний досвід був традиційним. Виконавши невеликий отвір у віконниці вікна затемненої кімнати, Ньютон поставив на шляху пучка променів, що проходили через цей отвір, скляну призму. На протилежній  стіні він отримав зображення у вигляді смужки кольорів, що чергуються. Цю кольорову смугу Ньютон назвав спектром. </w:t>
      </w:r>
      <w:r w:rsidRPr="00D317DC">
        <w:rPr>
          <w:rFonts w:ascii="Times New Roman" w:hAnsi="Times New Roman" w:cs="Times New Roman"/>
          <w:i/>
          <w:sz w:val="28"/>
          <w:szCs w:val="28"/>
          <w:lang w:val="uk-UA"/>
        </w:rPr>
        <w:t>( Демонстрація класичного досліду Ньютона)</w:t>
      </w:r>
    </w:p>
    <w:p w:rsidR="00CF3BCC" w:rsidRPr="00D317DC" w:rsidRDefault="00CF3BCC" w:rsidP="00CF3BCC">
      <w:p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sz w:val="28"/>
          <w:szCs w:val="28"/>
          <w:lang w:val="uk-UA"/>
        </w:rPr>
        <w:t xml:space="preserve">З описаного досліду Ньютон зробив важливий висновок: розкладання білого світла в кольоровий спектр означає, що біле світло є складеним, тобто є сумішшю всіх кольорів веселки. Поява кольорового спектра внаслідок проходження білого світла крізь призму спричинена тим, що промені різних кольорів заломлюються в склі по-різному: найбільше заломлюються фіолетові промені, а найменше — червоні. Це означає, що показник заломлювання світла залежить від його кольору. Це явище називають дисперсією світла. Ньютон виділив три основні </w:t>
      </w:r>
      <w:proofErr w:type="spellStart"/>
      <w:r w:rsidRPr="00D317DC">
        <w:rPr>
          <w:rFonts w:ascii="Times New Roman" w:hAnsi="Times New Roman" w:cs="Times New Roman"/>
          <w:sz w:val="28"/>
          <w:szCs w:val="28"/>
          <w:lang w:val="uk-UA"/>
        </w:rPr>
        <w:t>кольори-</w:t>
      </w:r>
      <w:proofErr w:type="spellEnd"/>
      <w:r w:rsidRPr="00D317DC">
        <w:rPr>
          <w:rFonts w:ascii="Times New Roman" w:hAnsi="Times New Roman" w:cs="Times New Roman"/>
          <w:sz w:val="28"/>
          <w:szCs w:val="28"/>
          <w:lang w:val="uk-UA"/>
        </w:rPr>
        <w:t xml:space="preserve"> червоний, синій, зелений.</w:t>
      </w:r>
    </w:p>
    <w:p w:rsidR="00CF3BCC" w:rsidRPr="00D317DC" w:rsidRDefault="00CF3BCC" w:rsidP="00CF3BCC">
      <w:p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sz w:val="28"/>
          <w:szCs w:val="28"/>
          <w:lang w:val="uk-UA"/>
        </w:rPr>
        <w:t>Світло в однорідному прозорому середовищі поширюється прямолінійно, відбиваючись частково  від тіл, що зустрічаються на його шляху.</w:t>
      </w:r>
    </w:p>
    <w:p w:rsidR="00CF3BCC" w:rsidRPr="00D317DC" w:rsidRDefault="00CF3BCC" w:rsidP="00CF3BCC">
      <w:p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bCs/>
          <w:iCs/>
          <w:sz w:val="28"/>
          <w:szCs w:val="28"/>
          <w:lang w:val="uk-UA"/>
        </w:rPr>
        <w:lastRenderedPageBreak/>
        <w:t>Колір будь-якого непрозорого тіла залежить від світла, яке воно відбиває.</w:t>
      </w:r>
      <w:r w:rsidRPr="00D317DC">
        <w:rPr>
          <w:rFonts w:ascii="Times New Roman" w:hAnsi="Times New Roman" w:cs="Times New Roman"/>
          <w:sz w:val="28"/>
          <w:szCs w:val="28"/>
          <w:lang w:val="uk-UA"/>
        </w:rPr>
        <w:t xml:space="preserve"> Яблуко має червоний колір, тому що воно відбиває червоне світло і поглинає всі інші кольори. Листя дерев має зелений колір, тому що воно відбиває зелене світло і поглинає всі інші кольори. Голуб білого кольору відбиває світло всіх кольорів. Чорний кіт, навпаки, взагалі не відбиває світла, а повністю його поглинає.</w:t>
      </w:r>
    </w:p>
    <w:p w:rsidR="00CF3BCC" w:rsidRPr="00D317DC" w:rsidRDefault="00CF3BCC" w:rsidP="00CF3BCC">
      <w:p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b/>
          <w:sz w:val="28"/>
          <w:szCs w:val="28"/>
          <w:lang w:val="uk-UA"/>
        </w:rPr>
        <w:t>Учитель фізики</w:t>
      </w:r>
      <w:r w:rsidRPr="00D317DC">
        <w:rPr>
          <w:rFonts w:ascii="Times New Roman" w:hAnsi="Times New Roman" w:cs="Times New Roman"/>
          <w:sz w:val="28"/>
          <w:szCs w:val="28"/>
          <w:lang w:val="uk-UA"/>
        </w:rPr>
        <w:t>. Світ кольорів в усі часи викликав багато поетичних переживань. Давайте послухаємо яка ж природа кольорів з точки зору літераторів.</w:t>
      </w:r>
    </w:p>
    <w:p w:rsidR="00CF3BCC" w:rsidRPr="00D317DC" w:rsidRDefault="00CF3BCC" w:rsidP="00CF3BCC">
      <w:pPr>
        <w:spacing w:after="0" w:line="240" w:lineRule="auto"/>
        <w:ind w:firstLine="142"/>
        <w:jc w:val="both"/>
        <w:rPr>
          <w:rFonts w:ascii="Times New Roman" w:hAnsi="Times New Roman" w:cs="Times New Roman"/>
          <w:sz w:val="28"/>
          <w:szCs w:val="28"/>
          <w:lang w:val="uk-UA"/>
        </w:rPr>
      </w:pPr>
      <w:proofErr w:type="spellStart"/>
      <w:r w:rsidRPr="00D317DC">
        <w:rPr>
          <w:rFonts w:ascii="Times New Roman" w:hAnsi="Times New Roman" w:cs="Times New Roman"/>
          <w:b/>
          <w:sz w:val="28"/>
          <w:szCs w:val="28"/>
          <w:lang w:val="uk-UA"/>
        </w:rPr>
        <w:t>Літературознавці.</w:t>
      </w:r>
      <w:r w:rsidRPr="00D317DC">
        <w:rPr>
          <w:rFonts w:ascii="Times New Roman" w:hAnsi="Times New Roman" w:cs="Times New Roman"/>
          <w:sz w:val="28"/>
          <w:szCs w:val="28"/>
          <w:lang w:val="uk-UA"/>
        </w:rPr>
        <w:t>Яка</w:t>
      </w:r>
      <w:proofErr w:type="spellEnd"/>
      <w:r w:rsidRPr="00D317DC">
        <w:rPr>
          <w:rFonts w:ascii="Times New Roman" w:hAnsi="Times New Roman" w:cs="Times New Roman"/>
          <w:sz w:val="28"/>
          <w:szCs w:val="28"/>
          <w:lang w:val="uk-UA"/>
        </w:rPr>
        <w:t xml:space="preserve"> природа кольору? Це питання непокоїло великого німецького поета Гете. Він створив власну теорію кольорів, яку вважав своїм найбільшим досягненням в житті, навіть більшим, чим загальновідома поема «Фауст». Поет писав, що «прекрасні поети жили одночасно зі мною, ще кращі жили до мене і, звичайно, будуть жити після мене. Але те, що в моєму столітті я є єдиним, кому відома правда в складній науці про кольори,- цьому я не можу не надати значення, це дає мені відчуття переваги над багатьма».</w:t>
      </w:r>
    </w:p>
    <w:p w:rsidR="00CF3BCC" w:rsidRPr="00D317DC" w:rsidRDefault="00CF3BCC" w:rsidP="00CF3BCC">
      <w:p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sz w:val="28"/>
          <w:szCs w:val="28"/>
          <w:lang w:val="uk-UA"/>
        </w:rPr>
        <w:t xml:space="preserve">В своїй теорії Гете заперечував спектр як фізичне явище, він писав, що не може «біле світло в кожному окремому тонюсінькому промені складатися принаймні з семи променів, різних за величиною світлових частинок, які відповідають окремим кольорам». Ньютон відносив утворення кольорів тільки до світла, Гете ж вважав, що око приймає значну участь в їх створенні. За його думкою, всі кольори створюються фізіологічно. </w:t>
      </w:r>
    </w:p>
    <w:p w:rsidR="00CF3BCC" w:rsidRPr="00D317DC" w:rsidRDefault="00CF3BCC" w:rsidP="00CF3BCC">
      <w:p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b/>
          <w:sz w:val="28"/>
          <w:szCs w:val="28"/>
          <w:lang w:val="uk-UA"/>
        </w:rPr>
        <w:t>Учитель літератури</w:t>
      </w:r>
      <w:r w:rsidRPr="00D317DC">
        <w:rPr>
          <w:rFonts w:ascii="Times New Roman" w:hAnsi="Times New Roman" w:cs="Times New Roman"/>
          <w:sz w:val="28"/>
          <w:szCs w:val="28"/>
          <w:lang w:val="uk-UA"/>
        </w:rPr>
        <w:t>. Чи правильне це твердження? Це питання ми адресуємо біологам.</w:t>
      </w:r>
    </w:p>
    <w:p w:rsidR="00CF3BCC" w:rsidRPr="00D317DC" w:rsidRDefault="00CF3BCC" w:rsidP="00CF3BCC">
      <w:p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b/>
          <w:sz w:val="28"/>
          <w:szCs w:val="28"/>
          <w:lang w:val="uk-UA"/>
        </w:rPr>
        <w:t xml:space="preserve">Біологи. </w:t>
      </w:r>
      <w:r w:rsidRPr="00D317DC">
        <w:rPr>
          <w:rFonts w:ascii="Times New Roman" w:hAnsi="Times New Roman" w:cs="Times New Roman"/>
          <w:sz w:val="28"/>
          <w:szCs w:val="28"/>
          <w:lang w:val="uk-UA"/>
        </w:rPr>
        <w:t>Кольоровий зір людини визначається особливостями будови ока. Давайте сьогодні з’ясуємо,що саме в оці людини відповідає за кольорове сприйняття.</w:t>
      </w:r>
    </w:p>
    <w:p w:rsidR="00CF3BCC" w:rsidRPr="00D317DC" w:rsidRDefault="00CF3BCC" w:rsidP="00CF3BCC">
      <w:p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sz w:val="28"/>
          <w:szCs w:val="28"/>
          <w:lang w:val="uk-UA"/>
        </w:rPr>
        <w:t xml:space="preserve">У сітківці ока розташовані спеціальні світлочутливі рецептори двох  </w:t>
      </w:r>
      <w:proofErr w:type="spellStart"/>
      <w:r w:rsidRPr="00D317DC">
        <w:rPr>
          <w:rFonts w:ascii="Times New Roman" w:hAnsi="Times New Roman" w:cs="Times New Roman"/>
          <w:sz w:val="28"/>
          <w:szCs w:val="28"/>
          <w:lang w:val="uk-UA"/>
        </w:rPr>
        <w:t>видів–</w:t>
      </w:r>
      <w:proofErr w:type="spellEnd"/>
      <w:r w:rsidRPr="00D317DC">
        <w:rPr>
          <w:rFonts w:ascii="Times New Roman" w:hAnsi="Times New Roman" w:cs="Times New Roman"/>
          <w:sz w:val="28"/>
          <w:szCs w:val="28"/>
          <w:lang w:val="uk-UA"/>
        </w:rPr>
        <w:t xml:space="preserve"> палички і колбочки. Палички мають більш високу чутливість і відповідають за сутінковий і нічний зір, колбочки </w:t>
      </w:r>
      <w:proofErr w:type="spellStart"/>
      <w:r w:rsidRPr="00D317DC">
        <w:rPr>
          <w:rFonts w:ascii="Times New Roman" w:hAnsi="Times New Roman" w:cs="Times New Roman"/>
          <w:sz w:val="28"/>
          <w:szCs w:val="28"/>
          <w:lang w:val="uk-UA"/>
        </w:rPr>
        <w:t>–за</w:t>
      </w:r>
      <w:proofErr w:type="spellEnd"/>
      <w:r w:rsidRPr="00D317DC">
        <w:rPr>
          <w:rFonts w:ascii="Times New Roman" w:hAnsi="Times New Roman" w:cs="Times New Roman"/>
          <w:sz w:val="28"/>
          <w:szCs w:val="28"/>
          <w:lang w:val="uk-UA"/>
        </w:rPr>
        <w:t xml:space="preserve"> колір. Кольоровий зір людини обумовлений наявністю трьох видів фоторецепторів,або колб, кожен з яких має різну спектральну чутливість. Кожен тип рецепторів  містить певний пігмент, завдяки чому максимальна чутливість кожного виду колбочок доводиться на один з трьох основних кольорів : червоний, синій або зелений. Колір, який бачить людина, виникає завдяки стимуляції та подразненню певного виду колб. Отже, колір не виникає в оці. Наш зір тільки розрізняє відбиті від поверхні проміні, які несуть в собі інформацію  про колір, а також про всі інші характеристики фізичних тіл.</w:t>
      </w:r>
    </w:p>
    <w:p w:rsidR="00CF3BCC" w:rsidRPr="00D317DC" w:rsidRDefault="00CF3BCC" w:rsidP="00CF3BCC">
      <w:p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b/>
          <w:sz w:val="28"/>
          <w:szCs w:val="28"/>
          <w:lang w:val="uk-UA"/>
        </w:rPr>
        <w:t>Учитель біології</w:t>
      </w:r>
      <w:r w:rsidRPr="00D317DC">
        <w:rPr>
          <w:rFonts w:ascii="Times New Roman" w:hAnsi="Times New Roman" w:cs="Times New Roman"/>
          <w:sz w:val="28"/>
          <w:szCs w:val="28"/>
          <w:lang w:val="uk-UA"/>
        </w:rPr>
        <w:t>. Як показало дослідження біологів правда залишилась за Ньютоном. Чи не так?</w:t>
      </w:r>
    </w:p>
    <w:p w:rsidR="00CF3BCC" w:rsidRPr="00D317DC" w:rsidRDefault="00CF3BCC" w:rsidP="00CF3BCC">
      <w:p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b/>
          <w:sz w:val="28"/>
          <w:szCs w:val="28"/>
          <w:lang w:val="uk-UA"/>
        </w:rPr>
        <w:t>Фізики.</w:t>
      </w:r>
      <w:r w:rsidRPr="00D317DC">
        <w:rPr>
          <w:rFonts w:ascii="Times New Roman" w:hAnsi="Times New Roman" w:cs="Times New Roman"/>
          <w:sz w:val="28"/>
          <w:szCs w:val="28"/>
          <w:lang w:val="uk-UA"/>
        </w:rPr>
        <w:t xml:space="preserve"> Гете був переконаний, що «лише за дивним збігом обставин учення про колір виявилося втягнутим в світ математики». Суть явища повинна розкриватися уважному поглядові, а не через хитрі прилади. Безглуздо досліджувати світло в темноті, як це робив Ньютон, його треба вивчати на природі. </w:t>
      </w:r>
      <w:proofErr w:type="spellStart"/>
      <w:r w:rsidRPr="00D317DC">
        <w:rPr>
          <w:rFonts w:ascii="Times New Roman" w:hAnsi="Times New Roman" w:cs="Times New Roman"/>
          <w:sz w:val="28"/>
          <w:szCs w:val="28"/>
          <w:lang w:val="uk-UA"/>
        </w:rPr>
        <w:t>Вавілов</w:t>
      </w:r>
      <w:proofErr w:type="spellEnd"/>
      <w:r w:rsidRPr="00D317DC">
        <w:rPr>
          <w:rFonts w:ascii="Times New Roman" w:hAnsi="Times New Roman" w:cs="Times New Roman"/>
          <w:sz w:val="28"/>
          <w:szCs w:val="28"/>
          <w:lang w:val="uk-UA"/>
        </w:rPr>
        <w:t xml:space="preserve"> в біографії Ньютона писав, що «Вчення про кольори» Гете зазнало поразки, тому що теорія Ньютона побудована на найміцнішому фундаменті-на досліді. Дисперсія-найважливіше відкриття Ньютона. </w:t>
      </w:r>
      <w:r w:rsidRPr="00D317DC">
        <w:rPr>
          <w:rFonts w:ascii="Times New Roman" w:hAnsi="Times New Roman" w:cs="Times New Roman"/>
          <w:sz w:val="28"/>
          <w:szCs w:val="28"/>
          <w:lang w:val="uk-UA"/>
        </w:rPr>
        <w:lastRenderedPageBreak/>
        <w:t>Надгробний пам’ятник вченого прикрашений фігурами юнаків, які тримають в руках емблеми його відкриттів.  Одна фігура три</w:t>
      </w:r>
      <w:r>
        <w:rPr>
          <w:rFonts w:ascii="Times New Roman" w:hAnsi="Times New Roman" w:cs="Times New Roman"/>
          <w:sz w:val="28"/>
          <w:szCs w:val="28"/>
          <w:lang w:val="uk-UA"/>
        </w:rPr>
        <w:t>має призму, і там є слова:</w:t>
      </w:r>
      <w:r w:rsidRPr="00D317DC">
        <w:rPr>
          <w:rFonts w:ascii="Times New Roman" w:hAnsi="Times New Roman" w:cs="Times New Roman"/>
          <w:sz w:val="28"/>
          <w:szCs w:val="28"/>
          <w:lang w:val="uk-UA"/>
        </w:rPr>
        <w:t xml:space="preserve"> «Він досліджував різноманіття світлових променів і різні властивості кольорів, чого раніше ніхто і не підозрював».</w:t>
      </w:r>
    </w:p>
    <w:p w:rsidR="00CF3BCC" w:rsidRPr="00D317DC" w:rsidRDefault="00CF3BCC" w:rsidP="00CF3BCC">
      <w:p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sz w:val="28"/>
          <w:szCs w:val="28"/>
          <w:lang w:val="uk-UA"/>
        </w:rPr>
        <w:t>У 1807 р. англійський учений Томас Юнг зробив ще одне важливе відкриття: біле світло можна от</w:t>
      </w:r>
      <w:r>
        <w:rPr>
          <w:rFonts w:ascii="Times New Roman" w:hAnsi="Times New Roman" w:cs="Times New Roman"/>
          <w:sz w:val="28"/>
          <w:szCs w:val="28"/>
          <w:lang w:val="uk-UA"/>
        </w:rPr>
        <w:t xml:space="preserve">римати шляхом змішування тільки </w:t>
      </w:r>
      <w:r w:rsidRPr="00D317DC">
        <w:rPr>
          <w:rFonts w:ascii="Times New Roman" w:hAnsi="Times New Roman" w:cs="Times New Roman"/>
          <w:bCs/>
          <w:sz w:val="28"/>
          <w:szCs w:val="28"/>
          <w:lang w:val="uk-UA"/>
        </w:rPr>
        <w:t>трьох основних спектральних кольорів – червоного, синього і зеленого.</w:t>
      </w:r>
    </w:p>
    <w:p w:rsidR="00CF3BCC" w:rsidRPr="00D317DC" w:rsidRDefault="00CF3BCC" w:rsidP="00CF3BCC">
      <w:p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sz w:val="28"/>
          <w:szCs w:val="28"/>
          <w:lang w:val="uk-UA"/>
        </w:rPr>
        <w:t>Решту кольорів спектра, а також їх відтінки можна отримати, змішуючи червоний, зелений і синій кольори. На накладанні трьох основних спектральних кольорів у різних пропорціях ґрунтується кольорове зображення на екрані комп’ютера, телевізора, телефону.</w:t>
      </w:r>
    </w:p>
    <w:p w:rsidR="00CF3BCC" w:rsidRPr="00D317DC" w:rsidRDefault="00CF3BCC" w:rsidP="00CF3BCC">
      <w:p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b/>
          <w:sz w:val="28"/>
          <w:szCs w:val="28"/>
          <w:lang w:val="uk-UA"/>
        </w:rPr>
        <w:t>Учитель фізики.</w:t>
      </w:r>
      <w:r w:rsidRPr="00D317DC">
        <w:rPr>
          <w:rFonts w:ascii="Times New Roman" w:hAnsi="Times New Roman" w:cs="Times New Roman"/>
          <w:sz w:val="28"/>
          <w:szCs w:val="28"/>
          <w:lang w:val="uk-UA"/>
        </w:rPr>
        <w:t xml:space="preserve"> Яким чином наше око розрізняє всі кольори спектру?</w:t>
      </w:r>
    </w:p>
    <w:p w:rsidR="00CF3BCC" w:rsidRPr="00D317DC" w:rsidRDefault="00CF3BCC" w:rsidP="00CF3BCC">
      <w:pPr>
        <w:spacing w:after="0" w:line="240" w:lineRule="auto"/>
        <w:ind w:firstLine="142"/>
        <w:jc w:val="both"/>
        <w:rPr>
          <w:rFonts w:ascii="Times New Roman" w:eastAsia="Calibri" w:hAnsi="Times New Roman" w:cs="Times New Roman"/>
          <w:sz w:val="28"/>
          <w:szCs w:val="28"/>
          <w:lang w:val="uk-UA"/>
        </w:rPr>
      </w:pPr>
      <w:r w:rsidRPr="00D317DC">
        <w:rPr>
          <w:rFonts w:ascii="Times New Roman" w:eastAsia="Times New Roman" w:hAnsi="Times New Roman" w:cs="Times New Roman"/>
          <w:b/>
          <w:color w:val="000000"/>
          <w:sz w:val="28"/>
          <w:szCs w:val="28"/>
          <w:lang w:val="uk-UA" w:eastAsia="ru-RU"/>
        </w:rPr>
        <w:t>Біологи.</w:t>
      </w:r>
      <w:r>
        <w:rPr>
          <w:rFonts w:ascii="Times New Roman" w:eastAsia="Times New Roman" w:hAnsi="Times New Roman" w:cs="Times New Roman"/>
          <w:b/>
          <w:color w:val="000000"/>
          <w:sz w:val="28"/>
          <w:szCs w:val="28"/>
          <w:lang w:val="uk-UA" w:eastAsia="ru-RU"/>
        </w:rPr>
        <w:t xml:space="preserve"> </w:t>
      </w:r>
      <w:r w:rsidRPr="00D317DC">
        <w:rPr>
          <w:rFonts w:ascii="Times New Roman" w:eastAsia="Calibri" w:hAnsi="Times New Roman" w:cs="Times New Roman"/>
          <w:sz w:val="28"/>
          <w:szCs w:val="28"/>
          <w:lang w:val="uk-UA"/>
        </w:rPr>
        <w:t>Три види рецепторів сприймають три кольори. Однак це не означає, що один вид рецепторів бачить один колір;всі фоторецептори мають досить високу зону чутливості,що перекриває зони рецепторів інших видів,це дозволяє сприймати безліч різних відтінків. Наше око саме «змішує кольори».</w:t>
      </w:r>
    </w:p>
    <w:p w:rsidR="00CF3BCC" w:rsidRPr="00D317DC" w:rsidRDefault="00CF3BCC" w:rsidP="00CF3BCC">
      <w:pPr>
        <w:spacing w:after="0" w:line="240" w:lineRule="auto"/>
        <w:ind w:firstLine="142"/>
        <w:jc w:val="both"/>
        <w:rPr>
          <w:rFonts w:ascii="Times New Roman" w:eastAsia="Calibri" w:hAnsi="Times New Roman" w:cs="Times New Roman"/>
          <w:sz w:val="28"/>
          <w:szCs w:val="28"/>
          <w:lang w:val="uk-UA"/>
        </w:rPr>
      </w:pPr>
    </w:p>
    <w:p w:rsidR="00CF3BCC" w:rsidRPr="00D317DC" w:rsidRDefault="00CF3BCC" w:rsidP="00CF3BCC">
      <w:pPr>
        <w:spacing w:after="0" w:line="240" w:lineRule="auto"/>
        <w:ind w:firstLine="142"/>
        <w:jc w:val="both"/>
        <w:rPr>
          <w:rFonts w:ascii="Times New Roman" w:eastAsia="Calibri" w:hAnsi="Times New Roman" w:cs="Times New Roman"/>
          <w:sz w:val="28"/>
          <w:szCs w:val="28"/>
          <w:lang w:val="uk-UA"/>
        </w:rPr>
      </w:pPr>
      <w:r w:rsidRPr="00D317DC">
        <w:rPr>
          <w:rFonts w:ascii="Times New Roman" w:eastAsia="Calibri" w:hAnsi="Times New Roman" w:cs="Times New Roman"/>
          <w:sz w:val="28"/>
          <w:szCs w:val="28"/>
          <w:lang w:val="uk-UA"/>
        </w:rPr>
        <w:t xml:space="preserve">Око людини сприймає інформацію про зображення, кольори за допомогою структур очей, але, по суті, бачимо ми мозком. Інформація, отримана від збудження клітин ока, передається по нервових шляхах у кору головного мозку, де відбувається складна обробка і коректування отриманих даних, а в результаті ми сприймаємо те, що бачимо, єдиною кольоровою картинкою. </w:t>
      </w:r>
    </w:p>
    <w:p w:rsidR="00CF3BCC" w:rsidRPr="00D317DC" w:rsidRDefault="00CF3BCC" w:rsidP="00CF3BCC">
      <w:pPr>
        <w:spacing w:after="0" w:line="240" w:lineRule="auto"/>
        <w:ind w:firstLine="142"/>
        <w:jc w:val="both"/>
        <w:rPr>
          <w:rFonts w:ascii="Times New Roman" w:eastAsia="Calibri" w:hAnsi="Times New Roman" w:cs="Times New Roman"/>
          <w:sz w:val="28"/>
          <w:szCs w:val="28"/>
          <w:lang w:val="uk-UA"/>
        </w:rPr>
      </w:pPr>
    </w:p>
    <w:p w:rsidR="00CF3BCC" w:rsidRPr="00D317DC" w:rsidRDefault="00CF3BCC" w:rsidP="00CF3BCC">
      <w:pPr>
        <w:spacing w:after="0" w:line="240" w:lineRule="auto"/>
        <w:ind w:firstLine="142"/>
        <w:jc w:val="both"/>
        <w:rPr>
          <w:rFonts w:ascii="Times New Roman" w:eastAsia="Calibri" w:hAnsi="Times New Roman" w:cs="Times New Roman"/>
          <w:sz w:val="28"/>
          <w:szCs w:val="28"/>
          <w:lang w:val="uk-UA"/>
        </w:rPr>
      </w:pPr>
      <w:r w:rsidRPr="00D317DC">
        <w:rPr>
          <w:rFonts w:ascii="Times New Roman" w:eastAsia="Calibri" w:hAnsi="Times New Roman" w:cs="Times New Roman"/>
          <w:b/>
          <w:sz w:val="28"/>
          <w:szCs w:val="28"/>
          <w:lang w:val="uk-UA"/>
        </w:rPr>
        <w:t>Учитель літератури.</w:t>
      </w:r>
      <w:r>
        <w:rPr>
          <w:rFonts w:ascii="Times New Roman" w:eastAsia="Calibri" w:hAnsi="Times New Roman" w:cs="Times New Roman"/>
          <w:b/>
          <w:sz w:val="28"/>
          <w:szCs w:val="28"/>
          <w:lang w:val="uk-UA"/>
        </w:rPr>
        <w:t xml:space="preserve"> </w:t>
      </w:r>
      <w:r w:rsidRPr="00D317DC">
        <w:rPr>
          <w:rFonts w:ascii="Times New Roman" w:eastAsia="Calibri" w:hAnsi="Times New Roman" w:cs="Times New Roman"/>
          <w:sz w:val="28"/>
          <w:szCs w:val="28"/>
          <w:lang w:val="uk-UA"/>
        </w:rPr>
        <w:t xml:space="preserve">Ці властивості очей і нашого мозку використовували імпресіоністи. Вони намагалися писати чистими кольорами спектра, не змішуючи їх на палітрі, використовуючи сприйняття ока, що зливає на визначеній відстані окремі мазки в загальний мальовничий образ. Художники, щоб надати картині яскравості, витискали фарби з тюбика просто на полотно, не намагаючись навіть розтушувати їх. Імпресіоністи намагалися передати емоції так, начебто полотно було почуттям або ідеєю в фарбі. Вони вважали, що </w:t>
      </w:r>
      <w:proofErr w:type="spellStart"/>
      <w:r w:rsidRPr="00D317DC">
        <w:rPr>
          <w:rFonts w:ascii="Times New Roman" w:eastAsia="Calibri" w:hAnsi="Times New Roman" w:cs="Times New Roman"/>
          <w:sz w:val="28"/>
          <w:szCs w:val="28"/>
          <w:lang w:val="uk-UA"/>
        </w:rPr>
        <w:t>колір-</w:t>
      </w:r>
      <w:proofErr w:type="spellEnd"/>
      <w:r w:rsidRPr="00D317DC">
        <w:rPr>
          <w:rFonts w:ascii="Times New Roman" w:eastAsia="Calibri" w:hAnsi="Times New Roman" w:cs="Times New Roman"/>
          <w:sz w:val="28"/>
          <w:szCs w:val="28"/>
          <w:lang w:val="uk-UA"/>
        </w:rPr>
        <w:t xml:space="preserve"> найбільш хвилююча та найважливіша частина живопису.</w:t>
      </w:r>
    </w:p>
    <w:p w:rsidR="00CF3BCC" w:rsidRPr="00D317DC" w:rsidRDefault="00CF3BCC" w:rsidP="00CF3BCC">
      <w:pPr>
        <w:spacing w:after="0" w:line="240" w:lineRule="auto"/>
        <w:ind w:firstLine="142"/>
        <w:jc w:val="both"/>
        <w:rPr>
          <w:rFonts w:ascii="Times New Roman" w:eastAsia="Calibri" w:hAnsi="Times New Roman" w:cs="Times New Roman"/>
          <w:sz w:val="28"/>
          <w:szCs w:val="28"/>
          <w:lang w:val="uk-UA"/>
        </w:rPr>
      </w:pPr>
    </w:p>
    <w:p w:rsidR="00CF3BCC" w:rsidRPr="00D317DC" w:rsidRDefault="00CF3BCC" w:rsidP="00CF3BCC">
      <w:pPr>
        <w:spacing w:after="0" w:line="240" w:lineRule="auto"/>
        <w:ind w:firstLine="142"/>
        <w:jc w:val="both"/>
        <w:rPr>
          <w:rFonts w:ascii="Times New Roman" w:eastAsia="Calibri" w:hAnsi="Times New Roman" w:cs="Times New Roman"/>
          <w:sz w:val="28"/>
          <w:szCs w:val="28"/>
          <w:lang w:val="uk-UA"/>
        </w:rPr>
      </w:pPr>
      <w:r w:rsidRPr="00D317DC">
        <w:rPr>
          <w:rFonts w:ascii="Times New Roman" w:eastAsia="Calibri" w:hAnsi="Times New Roman" w:cs="Times New Roman"/>
          <w:sz w:val="28"/>
          <w:szCs w:val="28"/>
          <w:lang w:val="uk-UA"/>
        </w:rPr>
        <w:t xml:space="preserve">Цікавою є історія виникнення імпресіонізму. У 1874 році на виставці в музеї </w:t>
      </w:r>
      <w:proofErr w:type="spellStart"/>
      <w:r w:rsidRPr="00D317DC">
        <w:rPr>
          <w:rFonts w:ascii="Times New Roman" w:eastAsia="Calibri" w:hAnsi="Times New Roman" w:cs="Times New Roman"/>
          <w:sz w:val="28"/>
          <w:szCs w:val="28"/>
          <w:lang w:val="uk-UA"/>
        </w:rPr>
        <w:t>Мармоттан</w:t>
      </w:r>
      <w:proofErr w:type="spellEnd"/>
      <w:r w:rsidRPr="00D317DC">
        <w:rPr>
          <w:rFonts w:ascii="Times New Roman" w:eastAsia="Calibri" w:hAnsi="Times New Roman" w:cs="Times New Roman"/>
          <w:sz w:val="28"/>
          <w:szCs w:val="28"/>
          <w:lang w:val="uk-UA"/>
        </w:rPr>
        <w:t xml:space="preserve"> у Парижі серед інших картин експонувалася картина «Враження. Схід сонця» , яка у відвідувачів викликала справжній шок. І тому один із критиків звернувся то терміну «імпресіонізм», яким він хотів схарактеризувати своє ставлення до автора картини та його однодумців. </w:t>
      </w:r>
    </w:p>
    <w:p w:rsidR="00CF3BCC" w:rsidRPr="00D317DC" w:rsidRDefault="00CF3BCC" w:rsidP="00CF3BCC">
      <w:pPr>
        <w:spacing w:after="0" w:line="240" w:lineRule="auto"/>
        <w:ind w:firstLine="142"/>
        <w:jc w:val="both"/>
        <w:rPr>
          <w:rFonts w:ascii="Times New Roman" w:eastAsia="Calibri" w:hAnsi="Times New Roman" w:cs="Times New Roman"/>
          <w:sz w:val="28"/>
          <w:szCs w:val="28"/>
          <w:lang w:val="uk-UA"/>
        </w:rPr>
      </w:pPr>
      <w:r w:rsidRPr="00D317DC">
        <w:rPr>
          <w:rFonts w:ascii="Times New Roman" w:eastAsia="Calibri" w:hAnsi="Times New Roman" w:cs="Times New Roman"/>
          <w:sz w:val="28"/>
          <w:szCs w:val="28"/>
          <w:lang w:val="uk-UA"/>
        </w:rPr>
        <w:t xml:space="preserve">Питання до мистецтвознавців: хто був тим автором, назвіть прізвища його однодумців? </w:t>
      </w:r>
      <w:r w:rsidRPr="00D317DC">
        <w:rPr>
          <w:rFonts w:ascii="Times New Roman" w:eastAsia="Calibri" w:hAnsi="Times New Roman" w:cs="Times New Roman"/>
          <w:i/>
          <w:sz w:val="28"/>
          <w:szCs w:val="28"/>
          <w:lang w:val="uk-UA"/>
        </w:rPr>
        <w:t xml:space="preserve">(Моне, </w:t>
      </w:r>
      <w:proofErr w:type="spellStart"/>
      <w:r w:rsidRPr="00D317DC">
        <w:rPr>
          <w:rFonts w:ascii="Times New Roman" w:eastAsia="Calibri" w:hAnsi="Times New Roman" w:cs="Times New Roman"/>
          <w:i/>
          <w:sz w:val="28"/>
          <w:szCs w:val="28"/>
          <w:lang w:val="uk-UA"/>
        </w:rPr>
        <w:t>Ренуар</w:t>
      </w:r>
      <w:proofErr w:type="spellEnd"/>
      <w:r w:rsidRPr="00D317DC">
        <w:rPr>
          <w:rFonts w:ascii="Times New Roman" w:eastAsia="Calibri" w:hAnsi="Times New Roman" w:cs="Times New Roman"/>
          <w:i/>
          <w:sz w:val="28"/>
          <w:szCs w:val="28"/>
          <w:lang w:val="uk-UA"/>
        </w:rPr>
        <w:t xml:space="preserve">, </w:t>
      </w:r>
      <w:proofErr w:type="spellStart"/>
      <w:r w:rsidRPr="00D317DC">
        <w:rPr>
          <w:rFonts w:ascii="Times New Roman" w:eastAsia="Calibri" w:hAnsi="Times New Roman" w:cs="Times New Roman"/>
          <w:i/>
          <w:sz w:val="28"/>
          <w:szCs w:val="28"/>
          <w:lang w:val="uk-UA"/>
        </w:rPr>
        <w:t>Дега</w:t>
      </w:r>
      <w:proofErr w:type="spellEnd"/>
      <w:r w:rsidRPr="00D317DC">
        <w:rPr>
          <w:rFonts w:ascii="Times New Roman" w:eastAsia="Calibri" w:hAnsi="Times New Roman" w:cs="Times New Roman"/>
          <w:i/>
          <w:sz w:val="28"/>
          <w:szCs w:val="28"/>
          <w:lang w:val="uk-UA"/>
        </w:rPr>
        <w:t xml:space="preserve">, </w:t>
      </w:r>
      <w:proofErr w:type="spellStart"/>
      <w:r w:rsidRPr="00D317DC">
        <w:rPr>
          <w:rFonts w:ascii="Times New Roman" w:eastAsia="Calibri" w:hAnsi="Times New Roman" w:cs="Times New Roman"/>
          <w:i/>
          <w:sz w:val="28"/>
          <w:szCs w:val="28"/>
          <w:lang w:val="uk-UA"/>
        </w:rPr>
        <w:t>Піссаро</w:t>
      </w:r>
      <w:proofErr w:type="spellEnd"/>
      <w:r w:rsidRPr="00D317DC">
        <w:rPr>
          <w:rFonts w:ascii="Times New Roman" w:eastAsia="Calibri" w:hAnsi="Times New Roman" w:cs="Times New Roman"/>
          <w:i/>
          <w:sz w:val="28"/>
          <w:szCs w:val="28"/>
          <w:lang w:val="uk-UA"/>
        </w:rPr>
        <w:t>)</w:t>
      </w:r>
      <w:r w:rsidRPr="00D317DC">
        <w:rPr>
          <w:rFonts w:ascii="Times New Roman" w:eastAsia="Calibri" w:hAnsi="Times New Roman" w:cs="Times New Roman"/>
          <w:sz w:val="28"/>
          <w:szCs w:val="28"/>
          <w:lang w:val="uk-UA"/>
        </w:rPr>
        <w:t xml:space="preserve"> Учні демонструють репродукції полотен.</w:t>
      </w:r>
    </w:p>
    <w:p w:rsidR="00CF3BCC" w:rsidRPr="00D317DC" w:rsidRDefault="00CF3BCC" w:rsidP="00CF3BCC">
      <w:pPr>
        <w:spacing w:after="0" w:line="240" w:lineRule="auto"/>
        <w:ind w:firstLine="142"/>
        <w:jc w:val="both"/>
        <w:rPr>
          <w:rFonts w:ascii="Times New Roman" w:eastAsia="Calibri" w:hAnsi="Times New Roman" w:cs="Times New Roman"/>
          <w:sz w:val="28"/>
          <w:szCs w:val="28"/>
          <w:lang w:val="uk-UA"/>
        </w:rPr>
      </w:pPr>
      <w:r w:rsidRPr="00D317DC">
        <w:rPr>
          <w:rFonts w:ascii="Times New Roman" w:eastAsia="Calibri" w:hAnsi="Times New Roman" w:cs="Times New Roman"/>
          <w:b/>
          <w:sz w:val="28"/>
          <w:szCs w:val="28"/>
          <w:lang w:val="uk-UA"/>
        </w:rPr>
        <w:t xml:space="preserve">Учитель літератури. </w:t>
      </w:r>
      <w:r w:rsidRPr="00D317DC">
        <w:rPr>
          <w:rFonts w:ascii="Times New Roman" w:eastAsia="Calibri" w:hAnsi="Times New Roman" w:cs="Times New Roman"/>
          <w:sz w:val="28"/>
          <w:szCs w:val="28"/>
          <w:lang w:val="uk-UA"/>
        </w:rPr>
        <w:t>Дійсно, основоположником  імпресіонізму в мистецтві вважають французького художника Клода Моне. Дайте загальну характеристику цій течії в мистецтві.</w:t>
      </w:r>
    </w:p>
    <w:p w:rsidR="00CF3BCC" w:rsidRPr="00D317DC" w:rsidRDefault="00CF3BCC" w:rsidP="00CF3BCC">
      <w:pPr>
        <w:spacing w:after="0" w:line="240" w:lineRule="auto"/>
        <w:ind w:firstLine="142"/>
        <w:jc w:val="both"/>
        <w:rPr>
          <w:rFonts w:ascii="Times New Roman" w:eastAsia="Times New Roman" w:hAnsi="Times New Roman" w:cs="Times New Roman"/>
          <w:color w:val="000000"/>
          <w:sz w:val="28"/>
          <w:szCs w:val="28"/>
          <w:lang w:val="uk-UA" w:eastAsia="ru-RU"/>
        </w:rPr>
      </w:pPr>
      <w:r w:rsidRPr="00D317DC">
        <w:rPr>
          <w:rFonts w:ascii="Times New Roman" w:eastAsia="Times New Roman" w:hAnsi="Times New Roman" w:cs="Times New Roman"/>
          <w:b/>
          <w:color w:val="000000"/>
          <w:sz w:val="28"/>
          <w:szCs w:val="28"/>
          <w:lang w:val="uk-UA" w:eastAsia="ru-RU"/>
        </w:rPr>
        <w:t xml:space="preserve">Мистецтвознавці. </w:t>
      </w:r>
      <w:r w:rsidRPr="00D317DC">
        <w:rPr>
          <w:rFonts w:ascii="Times New Roman" w:eastAsia="Times New Roman" w:hAnsi="Times New Roman" w:cs="Times New Roman"/>
          <w:sz w:val="28"/>
          <w:szCs w:val="28"/>
          <w:lang w:val="uk-UA" w:eastAsia="ru-RU"/>
        </w:rPr>
        <w:t xml:space="preserve">У перекладі з французької </w:t>
      </w:r>
      <w:proofErr w:type="spellStart"/>
      <w:r w:rsidRPr="00D317DC">
        <w:rPr>
          <w:rFonts w:ascii="Times New Roman" w:eastAsia="Times New Roman" w:hAnsi="Times New Roman" w:cs="Times New Roman"/>
          <w:sz w:val="28"/>
          <w:szCs w:val="28"/>
          <w:lang w:val="uk-UA" w:eastAsia="ru-RU"/>
        </w:rPr>
        <w:t>impression</w:t>
      </w:r>
      <w:proofErr w:type="spellEnd"/>
      <w:r w:rsidRPr="00D317DC">
        <w:rPr>
          <w:rFonts w:ascii="Times New Roman" w:eastAsia="Times New Roman" w:hAnsi="Times New Roman" w:cs="Times New Roman"/>
          <w:sz w:val="28"/>
          <w:szCs w:val="28"/>
          <w:lang w:val="uk-UA" w:eastAsia="ru-RU"/>
        </w:rPr>
        <w:t xml:space="preserve"> означає враження, тобто основна задача митця не передати реальність такою, як її прийнято </w:t>
      </w:r>
      <w:r w:rsidRPr="00D317DC">
        <w:rPr>
          <w:rFonts w:ascii="Times New Roman" w:eastAsia="Times New Roman" w:hAnsi="Times New Roman" w:cs="Times New Roman"/>
          <w:sz w:val="28"/>
          <w:szCs w:val="28"/>
          <w:lang w:val="uk-UA" w:eastAsia="ru-RU"/>
        </w:rPr>
        <w:lastRenderedPageBreak/>
        <w:t xml:space="preserve">сприймати, а відтворити суб’єктивне бачення, створити неповторне враження, здатне надихнути спостерігача. Особлива роль відводиться миттєвому враженню, ситуації, що відбувається в просторі лише незначний час, але глибоко вражає внутрішній світ митця. </w:t>
      </w:r>
      <w:r w:rsidRPr="00D317DC">
        <w:rPr>
          <w:rFonts w:ascii="Times New Roman" w:eastAsia="Times New Roman" w:hAnsi="Times New Roman" w:cs="Times New Roman"/>
          <w:sz w:val="28"/>
          <w:szCs w:val="28"/>
          <w:shd w:val="clear" w:color="auto" w:fill="FFFFFF"/>
          <w:lang w:val="uk-UA" w:eastAsia="ru-RU"/>
        </w:rPr>
        <w:t>Для імпресіонізму не так важливо, що зображено на малюнку, але важливо як зображено. Імпресіоністи одні з перших почали малювати на повітрі, не допрацьовуючи своїх робіт у майстерні. Художній напрям імпресіонізму базується на фіксації вражень, спостережень та співпереживань. Митці імпресіонізму хотіли щоб людина бачила, відчувала та виражала свою думку. Автори мистецтва хотіли підкреслити, що наше бачення світу відбувається через почуття, котре ми здатні змінювати.</w:t>
      </w:r>
      <w:r>
        <w:rPr>
          <w:rFonts w:ascii="Times New Roman" w:eastAsia="Times New Roman" w:hAnsi="Times New Roman" w:cs="Times New Roman"/>
          <w:sz w:val="28"/>
          <w:szCs w:val="28"/>
          <w:shd w:val="clear" w:color="auto" w:fill="FFFFFF"/>
          <w:lang w:val="uk-UA" w:eastAsia="ru-RU"/>
        </w:rPr>
        <w:t xml:space="preserve"> </w:t>
      </w:r>
      <w:r w:rsidRPr="00D317DC">
        <w:rPr>
          <w:rFonts w:ascii="Times New Roman" w:eastAsia="Times New Roman" w:hAnsi="Times New Roman" w:cs="Times New Roman"/>
          <w:color w:val="000000"/>
          <w:sz w:val="28"/>
          <w:szCs w:val="28"/>
          <w:lang w:val="uk-UA" w:eastAsia="ru-RU"/>
        </w:rPr>
        <w:t>Заслуга імпресіоністів у тому, що вони вперше в мистецтві не тільки передали те, що бачить людина, але й як вона бачить, особливо, як вона бачить кольори.</w:t>
      </w:r>
      <w:r w:rsidRPr="00D317DC">
        <w:rPr>
          <w:rFonts w:ascii="Times New Roman" w:eastAsia="Times New Roman" w:hAnsi="Times New Roman" w:cs="Times New Roman"/>
          <w:sz w:val="28"/>
          <w:szCs w:val="28"/>
          <w:shd w:val="clear" w:color="auto" w:fill="FFFFFF"/>
          <w:lang w:val="uk-UA" w:eastAsia="ru-RU"/>
        </w:rPr>
        <w:t xml:space="preserve"> Пізніше імпресіонізм з’явився в художній літературі.</w:t>
      </w:r>
    </w:p>
    <w:p w:rsidR="00CF3BCC" w:rsidRPr="00D317DC" w:rsidRDefault="00CF3BCC" w:rsidP="00CF3BCC">
      <w:pPr>
        <w:spacing w:after="0" w:line="240" w:lineRule="auto"/>
        <w:ind w:firstLine="142"/>
        <w:jc w:val="both"/>
        <w:rPr>
          <w:rFonts w:ascii="Times New Roman" w:eastAsia="Calibri" w:hAnsi="Times New Roman" w:cs="Times New Roman"/>
          <w:sz w:val="28"/>
          <w:szCs w:val="28"/>
          <w:lang w:val="uk-UA"/>
        </w:rPr>
      </w:pPr>
      <w:r w:rsidRPr="00D317DC">
        <w:rPr>
          <w:rFonts w:ascii="Times New Roman" w:eastAsia="Times New Roman" w:hAnsi="Times New Roman" w:cs="Times New Roman"/>
          <w:b/>
          <w:color w:val="000000"/>
          <w:sz w:val="28"/>
          <w:szCs w:val="28"/>
          <w:lang w:val="uk-UA" w:eastAsia="ru-RU"/>
        </w:rPr>
        <w:t xml:space="preserve">Учитель літератури. </w:t>
      </w:r>
      <w:r w:rsidRPr="00D317DC">
        <w:rPr>
          <w:rFonts w:ascii="Times New Roman" w:eastAsia="Calibri" w:hAnsi="Times New Roman" w:cs="Times New Roman"/>
          <w:sz w:val="28"/>
          <w:szCs w:val="28"/>
          <w:lang w:val="uk-UA"/>
        </w:rPr>
        <w:t xml:space="preserve">1.Хто з українських класиків започаткував імпресіонізм в українській літературі? Яким твором? </w:t>
      </w:r>
    </w:p>
    <w:p w:rsidR="00CF3BCC" w:rsidRPr="00D317DC" w:rsidRDefault="00CF3BCC" w:rsidP="00CF3BCC">
      <w:pPr>
        <w:spacing w:after="0" w:line="240" w:lineRule="auto"/>
        <w:ind w:firstLine="142"/>
        <w:jc w:val="both"/>
        <w:rPr>
          <w:rFonts w:ascii="Times New Roman" w:eastAsia="Calibri" w:hAnsi="Times New Roman" w:cs="Times New Roman"/>
          <w:sz w:val="28"/>
          <w:szCs w:val="28"/>
          <w:lang w:val="uk-UA"/>
        </w:rPr>
      </w:pPr>
      <w:r w:rsidRPr="00D317DC">
        <w:rPr>
          <w:rFonts w:ascii="Times New Roman" w:eastAsia="Calibri" w:hAnsi="Times New Roman" w:cs="Times New Roman"/>
          <w:sz w:val="28"/>
          <w:szCs w:val="28"/>
          <w:lang w:val="uk-UA"/>
        </w:rPr>
        <w:t>2. Досліджуючи цю новелу, ми з’ясували, що домінуючими образами в ній є зорові образи, адже саме це притаманно письменникам-імпресіоністам. Тому сьогодні у рамках теми уроку зосередимося саме на них. Назвіть мені ці образи (Ниви, Сонце).</w:t>
      </w:r>
    </w:p>
    <w:p w:rsidR="00CF3BCC" w:rsidRPr="00D317DC" w:rsidRDefault="00CF3BCC" w:rsidP="00CF3BCC">
      <w:pPr>
        <w:spacing w:after="0" w:line="240" w:lineRule="auto"/>
        <w:ind w:firstLine="142"/>
        <w:jc w:val="both"/>
        <w:rPr>
          <w:rFonts w:ascii="Times New Roman" w:eastAsia="Calibri" w:hAnsi="Times New Roman" w:cs="Times New Roman"/>
          <w:sz w:val="28"/>
          <w:szCs w:val="28"/>
          <w:lang w:val="uk-UA"/>
        </w:rPr>
      </w:pPr>
      <w:r w:rsidRPr="00D317DC">
        <w:rPr>
          <w:rFonts w:ascii="Times New Roman" w:eastAsia="Calibri" w:hAnsi="Times New Roman" w:cs="Times New Roman"/>
          <w:sz w:val="28"/>
          <w:szCs w:val="28"/>
          <w:lang w:val="uk-UA"/>
        </w:rPr>
        <w:t>Створюючи зорові образи, письменник використовує багату кольорову гаму, у якій кожен колір символічний.</w:t>
      </w:r>
      <w:r w:rsidRPr="00D317DC">
        <w:rPr>
          <w:rFonts w:ascii="Times New Roman" w:eastAsia="Times New Roman" w:hAnsi="Times New Roman" w:cs="Times New Roman"/>
          <w:color w:val="000000"/>
          <w:sz w:val="28"/>
          <w:szCs w:val="28"/>
          <w:lang w:val="uk-UA" w:eastAsia="ru-RU"/>
        </w:rPr>
        <w:t xml:space="preserve"> Зорові образи не лише допомагають розкрити ідейний зміст твору, а й створюють певний настрій, допомагають зрозуміти почуття героїв. Таким чином, майстерне  володіння барво лексемами допомагає письменнику донести свої думки до читача. Тому сьогодні ми спробуємо з вами проаналізувати </w:t>
      </w:r>
      <w:proofErr w:type="spellStart"/>
      <w:r w:rsidRPr="00D317DC">
        <w:rPr>
          <w:rFonts w:ascii="Times New Roman" w:eastAsia="Times New Roman" w:hAnsi="Times New Roman" w:cs="Times New Roman"/>
          <w:color w:val="000000"/>
          <w:sz w:val="28"/>
          <w:szCs w:val="28"/>
          <w:lang w:val="uk-UA" w:eastAsia="ru-RU"/>
        </w:rPr>
        <w:t>кольористику</w:t>
      </w:r>
      <w:proofErr w:type="spellEnd"/>
      <w:r w:rsidRPr="00D317DC">
        <w:rPr>
          <w:rFonts w:ascii="Times New Roman" w:eastAsia="Times New Roman" w:hAnsi="Times New Roman" w:cs="Times New Roman"/>
          <w:color w:val="000000"/>
          <w:sz w:val="28"/>
          <w:szCs w:val="28"/>
          <w:lang w:val="uk-UA" w:eastAsia="ru-RU"/>
        </w:rPr>
        <w:t>, використану автором у новелі, і з’ясувати, як зорові образи та кольори використані під час їхнього творення допомагають передати найтонші порухи людської душі.</w:t>
      </w:r>
    </w:p>
    <w:p w:rsidR="00CF3BCC" w:rsidRPr="00D317DC" w:rsidRDefault="00CF3BCC" w:rsidP="00CF3BCC">
      <w:pPr>
        <w:shd w:val="clear" w:color="auto" w:fill="FFFFFF"/>
        <w:spacing w:before="100" w:beforeAutospacing="1" w:after="0" w:line="240" w:lineRule="auto"/>
        <w:ind w:firstLine="142"/>
        <w:jc w:val="both"/>
        <w:rPr>
          <w:rFonts w:ascii="Times New Roman" w:eastAsia="Times New Roman" w:hAnsi="Times New Roman" w:cs="Times New Roman"/>
          <w:color w:val="000000"/>
          <w:sz w:val="28"/>
          <w:szCs w:val="28"/>
          <w:lang w:val="uk-UA" w:eastAsia="ru-RU"/>
        </w:rPr>
      </w:pPr>
      <w:r w:rsidRPr="00D317DC">
        <w:rPr>
          <w:rFonts w:ascii="Times New Roman" w:eastAsia="Times New Roman" w:hAnsi="Times New Roman" w:cs="Times New Roman"/>
          <w:color w:val="000000"/>
          <w:sz w:val="28"/>
          <w:szCs w:val="28"/>
          <w:lang w:val="uk-UA" w:eastAsia="ru-RU"/>
        </w:rPr>
        <w:t>Перед вами лежать картки, які вам потрібно заповнити, проаналізувавши певний образ у контексті кольору. Ви маєте порахувати, скільки разів автор використав конкретний колір, створюючи цей образ, і зробити висновок, як це допомогло митцю розкрити ідейно-художній зміст твору.</w:t>
      </w:r>
    </w:p>
    <w:p w:rsidR="00CF3BCC" w:rsidRPr="00D317DC" w:rsidRDefault="00CF3BCC" w:rsidP="00CF3BCC">
      <w:pPr>
        <w:shd w:val="clear" w:color="auto" w:fill="FFFFFF"/>
        <w:spacing w:before="100" w:beforeAutospacing="1" w:after="0" w:line="240" w:lineRule="auto"/>
        <w:ind w:firstLine="142"/>
        <w:jc w:val="both"/>
        <w:rPr>
          <w:rFonts w:ascii="Times New Roman" w:eastAsia="Times New Roman" w:hAnsi="Times New Roman" w:cs="Times New Roman"/>
          <w:color w:val="000000"/>
          <w:sz w:val="28"/>
          <w:szCs w:val="28"/>
          <w:lang w:val="uk-UA" w:eastAsia="ru-RU"/>
        </w:rPr>
      </w:pPr>
      <w:r w:rsidRPr="00D317DC">
        <w:rPr>
          <w:rFonts w:ascii="Times New Roman" w:eastAsia="Times New Roman" w:hAnsi="Times New Roman" w:cs="Times New Roman"/>
          <w:color w:val="000000"/>
          <w:sz w:val="28"/>
          <w:szCs w:val="28"/>
          <w:lang w:val="uk-UA" w:eastAsia="ru-RU"/>
        </w:rPr>
        <w:t>А щоб це зробити, вам потрібно знати символіку кольорів. Тут нам допоможуть мистецтвознавці, які підготували для вас пам’ятку символіки кольорів, вони зараз її озвучать нам і передадуть.</w:t>
      </w:r>
      <w:r w:rsidRPr="00D317DC">
        <w:rPr>
          <w:rFonts w:ascii="Times New Roman" w:eastAsia="Times New Roman" w:hAnsi="Times New Roman" w:cs="Times New Roman"/>
          <w:i/>
          <w:color w:val="000000"/>
          <w:sz w:val="28"/>
          <w:szCs w:val="28"/>
          <w:lang w:val="uk-UA" w:eastAsia="ru-RU"/>
        </w:rPr>
        <w:t xml:space="preserve">(Учні опрацьовують художній текст, знаходять </w:t>
      </w:r>
      <w:proofErr w:type="spellStart"/>
      <w:r w:rsidRPr="00D317DC">
        <w:rPr>
          <w:rFonts w:ascii="Times New Roman" w:eastAsia="Times New Roman" w:hAnsi="Times New Roman" w:cs="Times New Roman"/>
          <w:i/>
          <w:color w:val="000000"/>
          <w:sz w:val="28"/>
          <w:szCs w:val="28"/>
          <w:lang w:val="uk-UA" w:eastAsia="ru-RU"/>
        </w:rPr>
        <w:t>барволексеми</w:t>
      </w:r>
      <w:proofErr w:type="spellEnd"/>
      <w:r w:rsidRPr="00D317DC">
        <w:rPr>
          <w:rFonts w:ascii="Times New Roman" w:eastAsia="Times New Roman" w:hAnsi="Times New Roman" w:cs="Times New Roman"/>
          <w:i/>
          <w:color w:val="000000"/>
          <w:sz w:val="28"/>
          <w:szCs w:val="28"/>
          <w:lang w:val="uk-UA" w:eastAsia="ru-RU"/>
        </w:rPr>
        <w:t xml:space="preserve">, заносять їх у картки, роблять висновки щодо значення </w:t>
      </w:r>
      <w:proofErr w:type="spellStart"/>
      <w:r w:rsidRPr="00D317DC">
        <w:rPr>
          <w:rFonts w:ascii="Times New Roman" w:eastAsia="Times New Roman" w:hAnsi="Times New Roman" w:cs="Times New Roman"/>
          <w:i/>
          <w:color w:val="000000"/>
          <w:sz w:val="28"/>
          <w:szCs w:val="28"/>
          <w:lang w:val="uk-UA" w:eastAsia="ru-RU"/>
        </w:rPr>
        <w:t>кольористики</w:t>
      </w:r>
      <w:proofErr w:type="spellEnd"/>
      <w:r w:rsidRPr="00D317DC">
        <w:rPr>
          <w:rFonts w:ascii="Times New Roman" w:eastAsia="Times New Roman" w:hAnsi="Times New Roman" w:cs="Times New Roman"/>
          <w:i/>
          <w:color w:val="000000"/>
          <w:sz w:val="28"/>
          <w:szCs w:val="28"/>
          <w:lang w:val="uk-UA" w:eastAsia="ru-RU"/>
        </w:rPr>
        <w:t xml:space="preserve"> для розкриття внутрішнього світу ліричного героя, його взаємин з навколишнім світом.)</w:t>
      </w:r>
    </w:p>
    <w:p w:rsidR="00CF3BCC" w:rsidRPr="00D317DC" w:rsidRDefault="00CF3BCC" w:rsidP="00CF3BCC">
      <w:pPr>
        <w:spacing w:after="0" w:line="240" w:lineRule="auto"/>
        <w:ind w:firstLine="142"/>
        <w:jc w:val="both"/>
        <w:rPr>
          <w:rFonts w:ascii="Times New Roman" w:eastAsia="Times New Roman" w:hAnsi="Times New Roman" w:cs="Times New Roman"/>
          <w:color w:val="000000"/>
          <w:sz w:val="28"/>
          <w:szCs w:val="28"/>
          <w:lang w:val="uk-UA" w:eastAsia="ru-RU"/>
        </w:rPr>
      </w:pPr>
      <w:r w:rsidRPr="00D317DC">
        <w:rPr>
          <w:rFonts w:ascii="Times New Roman" w:hAnsi="Times New Roman" w:cs="Times New Roman"/>
          <w:b/>
          <w:sz w:val="28"/>
          <w:szCs w:val="28"/>
          <w:lang w:val="uk-UA"/>
        </w:rPr>
        <w:t>Учитель біології.</w:t>
      </w:r>
      <w:r>
        <w:rPr>
          <w:rFonts w:ascii="Times New Roman" w:hAnsi="Times New Roman" w:cs="Times New Roman"/>
          <w:b/>
          <w:sz w:val="28"/>
          <w:szCs w:val="28"/>
          <w:lang w:val="uk-UA"/>
        </w:rPr>
        <w:t xml:space="preserve"> </w:t>
      </w:r>
      <w:r w:rsidRPr="00D317DC">
        <w:rPr>
          <w:rFonts w:ascii="Times New Roman" w:hAnsi="Times New Roman" w:cs="Times New Roman"/>
          <w:sz w:val="28"/>
          <w:szCs w:val="28"/>
          <w:lang w:val="uk-UA"/>
        </w:rPr>
        <w:t>Поки експерти-літературознавці і мистецтвознавці готують аналіз художнього твору, для всіх інших я</w:t>
      </w:r>
      <w:r>
        <w:rPr>
          <w:rFonts w:ascii="Times New Roman" w:hAnsi="Times New Roman" w:cs="Times New Roman"/>
          <w:sz w:val="28"/>
          <w:szCs w:val="28"/>
          <w:lang w:val="uk-UA"/>
        </w:rPr>
        <w:t xml:space="preserve"> </w:t>
      </w:r>
      <w:r w:rsidRPr="00D317DC">
        <w:rPr>
          <w:rFonts w:ascii="Times New Roman" w:hAnsi="Times New Roman" w:cs="Times New Roman"/>
          <w:sz w:val="28"/>
          <w:szCs w:val="28"/>
          <w:lang w:val="uk-UA"/>
        </w:rPr>
        <w:t>хочу запропонувати  гру «Вірю-не вірю». Якщо ви вірите в те, що я вам кажу, підніміть руку.</w:t>
      </w:r>
    </w:p>
    <w:p w:rsidR="00CF3BCC" w:rsidRPr="00D317DC" w:rsidRDefault="00CF3BCC" w:rsidP="00CF3BCC">
      <w:p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sz w:val="28"/>
          <w:szCs w:val="28"/>
          <w:lang w:val="uk-UA"/>
        </w:rPr>
        <w:t>Чи вірите ви, що</w:t>
      </w:r>
    </w:p>
    <w:p w:rsidR="00CF3BCC" w:rsidRPr="00D317DC" w:rsidRDefault="00CF3BCC" w:rsidP="00CF3BCC">
      <w:pPr>
        <w:numPr>
          <w:ilvl w:val="0"/>
          <w:numId w:val="6"/>
        </w:num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sz w:val="28"/>
          <w:szCs w:val="28"/>
          <w:lang w:val="uk-UA"/>
        </w:rPr>
        <w:t xml:space="preserve">Карі очі насправді блакитні під коричневим пігментом. </w:t>
      </w:r>
    </w:p>
    <w:p w:rsidR="00CF3BCC" w:rsidRPr="00D317DC" w:rsidRDefault="00CF3BCC" w:rsidP="00CF3BCC">
      <w:pPr>
        <w:numPr>
          <w:ilvl w:val="0"/>
          <w:numId w:val="6"/>
        </w:num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sz w:val="28"/>
          <w:szCs w:val="28"/>
          <w:lang w:val="uk-UA"/>
        </w:rPr>
        <w:t>Наші очі можуть розрізнити близько 500 відтінків сірого.</w:t>
      </w:r>
    </w:p>
    <w:p w:rsidR="00CF3BCC" w:rsidRPr="00D317DC" w:rsidRDefault="00CF3BCC" w:rsidP="00CF3BCC">
      <w:pPr>
        <w:numPr>
          <w:ilvl w:val="0"/>
          <w:numId w:val="6"/>
        </w:num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sz w:val="28"/>
          <w:szCs w:val="28"/>
          <w:lang w:val="uk-UA"/>
        </w:rPr>
        <w:t>Кожен 12-й представник</w:t>
      </w:r>
      <w:r>
        <w:rPr>
          <w:rFonts w:ascii="Times New Roman" w:hAnsi="Times New Roman" w:cs="Times New Roman"/>
          <w:sz w:val="28"/>
          <w:szCs w:val="28"/>
          <w:lang w:val="uk-UA"/>
        </w:rPr>
        <w:t xml:space="preserve"> </w:t>
      </w:r>
      <w:r w:rsidRPr="00D317DC">
        <w:rPr>
          <w:rFonts w:ascii="Times New Roman" w:hAnsi="Times New Roman" w:cs="Times New Roman"/>
          <w:sz w:val="28"/>
          <w:szCs w:val="28"/>
          <w:lang w:val="uk-UA"/>
        </w:rPr>
        <w:t>чоловічої</w:t>
      </w:r>
      <w:r>
        <w:rPr>
          <w:rFonts w:ascii="Times New Roman" w:hAnsi="Times New Roman" w:cs="Times New Roman"/>
          <w:sz w:val="28"/>
          <w:szCs w:val="28"/>
          <w:lang w:val="uk-UA"/>
        </w:rPr>
        <w:t xml:space="preserve"> </w:t>
      </w:r>
      <w:r w:rsidRPr="00D317DC">
        <w:rPr>
          <w:rFonts w:ascii="Times New Roman" w:hAnsi="Times New Roman" w:cs="Times New Roman"/>
          <w:sz w:val="28"/>
          <w:szCs w:val="28"/>
          <w:lang w:val="uk-UA"/>
        </w:rPr>
        <w:t>статі – дальтонік.</w:t>
      </w:r>
    </w:p>
    <w:p w:rsidR="00CF3BCC" w:rsidRPr="00D317DC" w:rsidRDefault="00CF3BCC" w:rsidP="00CF3BCC">
      <w:pPr>
        <w:numPr>
          <w:ilvl w:val="0"/>
          <w:numId w:val="6"/>
        </w:num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sz w:val="28"/>
          <w:szCs w:val="28"/>
          <w:lang w:val="uk-UA"/>
        </w:rPr>
        <w:lastRenderedPageBreak/>
        <w:t>Існують</w:t>
      </w:r>
      <w:r>
        <w:rPr>
          <w:rFonts w:ascii="Times New Roman" w:hAnsi="Times New Roman" w:cs="Times New Roman"/>
          <w:sz w:val="28"/>
          <w:szCs w:val="28"/>
          <w:lang w:val="uk-UA"/>
        </w:rPr>
        <w:t xml:space="preserve"> </w:t>
      </w:r>
      <w:r w:rsidRPr="00D317DC">
        <w:rPr>
          <w:rFonts w:ascii="Times New Roman" w:hAnsi="Times New Roman" w:cs="Times New Roman"/>
          <w:sz w:val="28"/>
          <w:szCs w:val="28"/>
          <w:lang w:val="uk-UA"/>
        </w:rPr>
        <w:t>занадто «складні» для людського ока кольори, їх називають «неможливі</w:t>
      </w:r>
      <w:r>
        <w:rPr>
          <w:rFonts w:ascii="Times New Roman" w:hAnsi="Times New Roman" w:cs="Times New Roman"/>
          <w:sz w:val="28"/>
          <w:szCs w:val="28"/>
          <w:lang w:val="uk-UA"/>
        </w:rPr>
        <w:t xml:space="preserve"> </w:t>
      </w:r>
      <w:r w:rsidRPr="00D317DC">
        <w:rPr>
          <w:rFonts w:ascii="Times New Roman" w:hAnsi="Times New Roman" w:cs="Times New Roman"/>
          <w:sz w:val="28"/>
          <w:szCs w:val="28"/>
          <w:lang w:val="uk-UA"/>
        </w:rPr>
        <w:t>кольори».</w:t>
      </w:r>
    </w:p>
    <w:p w:rsidR="00CF3BCC" w:rsidRPr="00D317DC" w:rsidRDefault="00CF3BCC" w:rsidP="00CF3BCC">
      <w:pPr>
        <w:numPr>
          <w:ilvl w:val="0"/>
          <w:numId w:val="6"/>
        </w:num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sz w:val="28"/>
          <w:szCs w:val="28"/>
          <w:lang w:val="uk-UA"/>
        </w:rPr>
        <w:t>Ми бачимо</w:t>
      </w:r>
      <w:r>
        <w:rPr>
          <w:rFonts w:ascii="Times New Roman" w:hAnsi="Times New Roman" w:cs="Times New Roman"/>
          <w:sz w:val="28"/>
          <w:szCs w:val="28"/>
          <w:lang w:val="uk-UA"/>
        </w:rPr>
        <w:t xml:space="preserve"> </w:t>
      </w:r>
      <w:r w:rsidRPr="00D317DC">
        <w:rPr>
          <w:rFonts w:ascii="Times New Roman" w:hAnsi="Times New Roman" w:cs="Times New Roman"/>
          <w:sz w:val="28"/>
          <w:szCs w:val="28"/>
          <w:lang w:val="uk-UA"/>
        </w:rPr>
        <w:t>певні</w:t>
      </w:r>
      <w:r>
        <w:rPr>
          <w:rFonts w:ascii="Times New Roman" w:hAnsi="Times New Roman" w:cs="Times New Roman"/>
          <w:sz w:val="28"/>
          <w:szCs w:val="28"/>
          <w:lang w:val="uk-UA"/>
        </w:rPr>
        <w:t xml:space="preserve"> </w:t>
      </w:r>
      <w:r w:rsidRPr="00D317DC">
        <w:rPr>
          <w:rFonts w:ascii="Times New Roman" w:hAnsi="Times New Roman" w:cs="Times New Roman"/>
          <w:sz w:val="28"/>
          <w:szCs w:val="28"/>
          <w:lang w:val="uk-UA"/>
        </w:rPr>
        <w:t>кольори, оскільки це єдиний спектр світла, який проходить крізь воду – область, де з’явилися</w:t>
      </w:r>
      <w:r>
        <w:rPr>
          <w:rFonts w:ascii="Times New Roman" w:hAnsi="Times New Roman" w:cs="Times New Roman"/>
          <w:sz w:val="28"/>
          <w:szCs w:val="28"/>
          <w:lang w:val="uk-UA"/>
        </w:rPr>
        <w:t xml:space="preserve"> </w:t>
      </w:r>
      <w:r w:rsidRPr="00D317DC">
        <w:rPr>
          <w:rFonts w:ascii="Times New Roman" w:hAnsi="Times New Roman" w:cs="Times New Roman"/>
          <w:sz w:val="28"/>
          <w:szCs w:val="28"/>
          <w:lang w:val="uk-UA"/>
        </w:rPr>
        <w:t>наші</w:t>
      </w:r>
      <w:r>
        <w:rPr>
          <w:rFonts w:ascii="Times New Roman" w:hAnsi="Times New Roman" w:cs="Times New Roman"/>
          <w:sz w:val="28"/>
          <w:szCs w:val="28"/>
          <w:lang w:val="uk-UA"/>
        </w:rPr>
        <w:t xml:space="preserve"> </w:t>
      </w:r>
      <w:r w:rsidRPr="00D317DC">
        <w:rPr>
          <w:rFonts w:ascii="Times New Roman" w:hAnsi="Times New Roman" w:cs="Times New Roman"/>
          <w:sz w:val="28"/>
          <w:szCs w:val="28"/>
          <w:lang w:val="uk-UA"/>
        </w:rPr>
        <w:t>очі. Не існувало</w:t>
      </w:r>
      <w:r>
        <w:rPr>
          <w:rFonts w:ascii="Times New Roman" w:hAnsi="Times New Roman" w:cs="Times New Roman"/>
          <w:sz w:val="28"/>
          <w:szCs w:val="28"/>
          <w:lang w:val="uk-UA"/>
        </w:rPr>
        <w:t xml:space="preserve"> </w:t>
      </w:r>
      <w:r w:rsidRPr="00D317DC">
        <w:rPr>
          <w:rFonts w:ascii="Times New Roman" w:hAnsi="Times New Roman" w:cs="Times New Roman"/>
          <w:sz w:val="28"/>
          <w:szCs w:val="28"/>
          <w:lang w:val="uk-UA"/>
        </w:rPr>
        <w:t>ніяких</w:t>
      </w:r>
      <w:r>
        <w:rPr>
          <w:rFonts w:ascii="Times New Roman" w:hAnsi="Times New Roman" w:cs="Times New Roman"/>
          <w:sz w:val="28"/>
          <w:szCs w:val="28"/>
          <w:lang w:val="uk-UA"/>
        </w:rPr>
        <w:t xml:space="preserve"> </w:t>
      </w:r>
      <w:r w:rsidRPr="00D317DC">
        <w:rPr>
          <w:rFonts w:ascii="Times New Roman" w:hAnsi="Times New Roman" w:cs="Times New Roman"/>
          <w:sz w:val="28"/>
          <w:szCs w:val="28"/>
          <w:lang w:val="uk-UA"/>
        </w:rPr>
        <w:t>еволюційних причин на землі, щоб бачити</w:t>
      </w:r>
      <w:r>
        <w:rPr>
          <w:rFonts w:ascii="Times New Roman" w:hAnsi="Times New Roman" w:cs="Times New Roman"/>
          <w:sz w:val="28"/>
          <w:szCs w:val="28"/>
          <w:lang w:val="uk-UA"/>
        </w:rPr>
        <w:t xml:space="preserve"> </w:t>
      </w:r>
      <w:r w:rsidRPr="00D317DC">
        <w:rPr>
          <w:rFonts w:ascii="Times New Roman" w:hAnsi="Times New Roman" w:cs="Times New Roman"/>
          <w:sz w:val="28"/>
          <w:szCs w:val="28"/>
          <w:lang w:val="uk-UA"/>
        </w:rPr>
        <w:t>більш широкий спектр.</w:t>
      </w:r>
    </w:p>
    <w:p w:rsidR="00CF3BCC" w:rsidRPr="00D317DC" w:rsidRDefault="00CF3BCC" w:rsidP="00CF3BCC">
      <w:pPr>
        <w:numPr>
          <w:ilvl w:val="0"/>
          <w:numId w:val="6"/>
        </w:num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sz w:val="28"/>
          <w:szCs w:val="28"/>
          <w:lang w:val="uk-UA"/>
        </w:rPr>
        <w:t>У жінок набагато більше колбочок в оці, тому вони, на відміну від чоловіків, розрізняють краще відтінки.</w:t>
      </w:r>
    </w:p>
    <w:p w:rsidR="00CF3BCC" w:rsidRPr="00D317DC" w:rsidRDefault="00CF3BCC" w:rsidP="00CF3BCC">
      <w:pPr>
        <w:numPr>
          <w:ilvl w:val="0"/>
          <w:numId w:val="6"/>
        </w:num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sz w:val="28"/>
          <w:szCs w:val="28"/>
          <w:lang w:val="uk-UA"/>
        </w:rPr>
        <w:t>Людське око здатне</w:t>
      </w:r>
      <w:r>
        <w:rPr>
          <w:rFonts w:ascii="Times New Roman" w:hAnsi="Times New Roman" w:cs="Times New Roman"/>
          <w:sz w:val="28"/>
          <w:szCs w:val="28"/>
          <w:lang w:val="uk-UA"/>
        </w:rPr>
        <w:t xml:space="preserve"> </w:t>
      </w:r>
      <w:r w:rsidRPr="00D317DC">
        <w:rPr>
          <w:rFonts w:ascii="Times New Roman" w:hAnsi="Times New Roman" w:cs="Times New Roman"/>
          <w:sz w:val="28"/>
          <w:szCs w:val="28"/>
          <w:lang w:val="uk-UA"/>
        </w:rPr>
        <w:t>розрізнити 10 мільйонів</w:t>
      </w:r>
      <w:r>
        <w:rPr>
          <w:rFonts w:ascii="Times New Roman" w:hAnsi="Times New Roman" w:cs="Times New Roman"/>
          <w:sz w:val="28"/>
          <w:szCs w:val="28"/>
          <w:lang w:val="uk-UA"/>
        </w:rPr>
        <w:t xml:space="preserve"> </w:t>
      </w:r>
      <w:r w:rsidRPr="00D317DC">
        <w:rPr>
          <w:rFonts w:ascii="Times New Roman" w:hAnsi="Times New Roman" w:cs="Times New Roman"/>
          <w:sz w:val="28"/>
          <w:szCs w:val="28"/>
          <w:lang w:val="uk-UA"/>
        </w:rPr>
        <w:t>квітів.</w:t>
      </w:r>
    </w:p>
    <w:p w:rsidR="00CF3BCC" w:rsidRPr="00D317DC" w:rsidRDefault="00CF3BCC" w:rsidP="00CF3BCC">
      <w:p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sz w:val="28"/>
          <w:szCs w:val="28"/>
          <w:lang w:val="uk-UA"/>
        </w:rPr>
        <w:t>У повсякденному</w:t>
      </w:r>
      <w:r>
        <w:rPr>
          <w:rFonts w:ascii="Times New Roman" w:hAnsi="Times New Roman" w:cs="Times New Roman"/>
          <w:sz w:val="28"/>
          <w:szCs w:val="28"/>
          <w:lang w:val="uk-UA"/>
        </w:rPr>
        <w:t xml:space="preserve"> </w:t>
      </w:r>
      <w:r w:rsidRPr="00D317DC">
        <w:rPr>
          <w:rFonts w:ascii="Times New Roman" w:hAnsi="Times New Roman" w:cs="Times New Roman"/>
          <w:sz w:val="28"/>
          <w:szCs w:val="28"/>
          <w:lang w:val="uk-UA"/>
        </w:rPr>
        <w:t>житті ми не замислюємося про те, наскільки щедро природа обдарувала нас: зором, вибором</w:t>
      </w:r>
      <w:r>
        <w:rPr>
          <w:rFonts w:ascii="Times New Roman" w:hAnsi="Times New Roman" w:cs="Times New Roman"/>
          <w:sz w:val="28"/>
          <w:szCs w:val="28"/>
          <w:lang w:val="uk-UA"/>
        </w:rPr>
        <w:t xml:space="preserve"> </w:t>
      </w:r>
      <w:r w:rsidRPr="00D317DC">
        <w:rPr>
          <w:rFonts w:ascii="Times New Roman" w:hAnsi="Times New Roman" w:cs="Times New Roman"/>
          <w:sz w:val="28"/>
          <w:szCs w:val="28"/>
          <w:lang w:val="uk-UA"/>
        </w:rPr>
        <w:t>кольору</w:t>
      </w:r>
      <w:r>
        <w:rPr>
          <w:rFonts w:ascii="Times New Roman" w:hAnsi="Times New Roman" w:cs="Times New Roman"/>
          <w:sz w:val="28"/>
          <w:szCs w:val="28"/>
          <w:lang w:val="uk-UA"/>
        </w:rPr>
        <w:t xml:space="preserve"> </w:t>
      </w:r>
      <w:r w:rsidRPr="00D317DC">
        <w:rPr>
          <w:rFonts w:ascii="Times New Roman" w:hAnsi="Times New Roman" w:cs="Times New Roman"/>
          <w:sz w:val="28"/>
          <w:szCs w:val="28"/>
          <w:lang w:val="uk-UA"/>
        </w:rPr>
        <w:t>райдужок, можливістю</w:t>
      </w:r>
      <w:r>
        <w:rPr>
          <w:rFonts w:ascii="Times New Roman" w:hAnsi="Times New Roman" w:cs="Times New Roman"/>
          <w:sz w:val="28"/>
          <w:szCs w:val="28"/>
          <w:lang w:val="uk-UA"/>
        </w:rPr>
        <w:t xml:space="preserve"> </w:t>
      </w:r>
      <w:r w:rsidRPr="00D317DC">
        <w:rPr>
          <w:rFonts w:ascii="Times New Roman" w:hAnsi="Times New Roman" w:cs="Times New Roman"/>
          <w:sz w:val="28"/>
          <w:szCs w:val="28"/>
          <w:lang w:val="uk-UA"/>
        </w:rPr>
        <w:t>відрізняти 10 мільйонів</w:t>
      </w:r>
      <w:r>
        <w:rPr>
          <w:rFonts w:ascii="Times New Roman" w:hAnsi="Times New Roman" w:cs="Times New Roman"/>
          <w:sz w:val="28"/>
          <w:szCs w:val="28"/>
          <w:lang w:val="uk-UA"/>
        </w:rPr>
        <w:t xml:space="preserve"> </w:t>
      </w:r>
      <w:r w:rsidRPr="00D317DC">
        <w:rPr>
          <w:rFonts w:ascii="Times New Roman" w:hAnsi="Times New Roman" w:cs="Times New Roman"/>
          <w:sz w:val="28"/>
          <w:szCs w:val="28"/>
          <w:lang w:val="uk-UA"/>
        </w:rPr>
        <w:t>квітів! І все це дозволяє нам бачити</w:t>
      </w:r>
      <w:r>
        <w:rPr>
          <w:rFonts w:ascii="Times New Roman" w:hAnsi="Times New Roman" w:cs="Times New Roman"/>
          <w:sz w:val="28"/>
          <w:szCs w:val="28"/>
          <w:lang w:val="uk-UA"/>
        </w:rPr>
        <w:t xml:space="preserve"> </w:t>
      </w:r>
      <w:r w:rsidRPr="00D317DC">
        <w:rPr>
          <w:rFonts w:ascii="Times New Roman" w:hAnsi="Times New Roman" w:cs="Times New Roman"/>
          <w:sz w:val="28"/>
          <w:szCs w:val="28"/>
          <w:lang w:val="uk-UA"/>
        </w:rPr>
        <w:t>цей світ в насичених і яскравих фарбах. Головне – берегти те, що дала нам природа. Важливо</w:t>
      </w:r>
      <w:r>
        <w:rPr>
          <w:rFonts w:ascii="Times New Roman" w:hAnsi="Times New Roman" w:cs="Times New Roman"/>
          <w:sz w:val="28"/>
          <w:szCs w:val="28"/>
          <w:lang w:val="uk-UA"/>
        </w:rPr>
        <w:t xml:space="preserve"> </w:t>
      </w:r>
      <w:r w:rsidRPr="00D317DC">
        <w:rPr>
          <w:rFonts w:ascii="Times New Roman" w:hAnsi="Times New Roman" w:cs="Times New Roman"/>
          <w:sz w:val="28"/>
          <w:szCs w:val="28"/>
          <w:lang w:val="uk-UA"/>
        </w:rPr>
        <w:t>берегти</w:t>
      </w:r>
      <w:r>
        <w:rPr>
          <w:rFonts w:ascii="Times New Roman" w:hAnsi="Times New Roman" w:cs="Times New Roman"/>
          <w:sz w:val="28"/>
          <w:szCs w:val="28"/>
          <w:lang w:val="uk-UA"/>
        </w:rPr>
        <w:t xml:space="preserve"> </w:t>
      </w:r>
      <w:r w:rsidRPr="00D317DC">
        <w:rPr>
          <w:rFonts w:ascii="Times New Roman" w:hAnsi="Times New Roman" w:cs="Times New Roman"/>
          <w:sz w:val="28"/>
          <w:szCs w:val="28"/>
          <w:lang w:val="uk-UA"/>
        </w:rPr>
        <w:t>гостроту</w:t>
      </w:r>
      <w:r>
        <w:rPr>
          <w:rFonts w:ascii="Times New Roman" w:hAnsi="Times New Roman" w:cs="Times New Roman"/>
          <w:sz w:val="28"/>
          <w:szCs w:val="28"/>
          <w:lang w:val="uk-UA"/>
        </w:rPr>
        <w:t xml:space="preserve"> </w:t>
      </w:r>
      <w:r w:rsidRPr="00D317DC">
        <w:rPr>
          <w:rFonts w:ascii="Times New Roman" w:hAnsi="Times New Roman" w:cs="Times New Roman"/>
          <w:sz w:val="28"/>
          <w:szCs w:val="28"/>
          <w:lang w:val="uk-UA"/>
        </w:rPr>
        <w:t>зору і насолоджуватися</w:t>
      </w:r>
      <w:r>
        <w:rPr>
          <w:rFonts w:ascii="Times New Roman" w:hAnsi="Times New Roman" w:cs="Times New Roman"/>
          <w:sz w:val="28"/>
          <w:szCs w:val="28"/>
          <w:lang w:val="uk-UA"/>
        </w:rPr>
        <w:t xml:space="preserve"> </w:t>
      </w:r>
      <w:r w:rsidRPr="00D317DC">
        <w:rPr>
          <w:rFonts w:ascii="Times New Roman" w:hAnsi="Times New Roman" w:cs="Times New Roman"/>
          <w:sz w:val="28"/>
          <w:szCs w:val="28"/>
          <w:lang w:val="uk-UA"/>
        </w:rPr>
        <w:t>тим, що ми з вами маємо можливість бачити</w:t>
      </w:r>
      <w:r>
        <w:rPr>
          <w:rFonts w:ascii="Times New Roman" w:hAnsi="Times New Roman" w:cs="Times New Roman"/>
          <w:sz w:val="28"/>
          <w:szCs w:val="28"/>
          <w:lang w:val="uk-UA"/>
        </w:rPr>
        <w:t xml:space="preserve"> </w:t>
      </w:r>
      <w:r w:rsidRPr="00D317DC">
        <w:rPr>
          <w:rFonts w:ascii="Times New Roman" w:hAnsi="Times New Roman" w:cs="Times New Roman"/>
          <w:sz w:val="28"/>
          <w:szCs w:val="28"/>
          <w:lang w:val="uk-UA"/>
        </w:rPr>
        <w:t>стільки</w:t>
      </w:r>
      <w:r>
        <w:rPr>
          <w:rFonts w:ascii="Times New Roman" w:hAnsi="Times New Roman" w:cs="Times New Roman"/>
          <w:sz w:val="28"/>
          <w:szCs w:val="28"/>
          <w:lang w:val="uk-UA"/>
        </w:rPr>
        <w:t xml:space="preserve"> </w:t>
      </w:r>
      <w:r w:rsidRPr="00D317DC">
        <w:rPr>
          <w:rFonts w:ascii="Times New Roman" w:hAnsi="Times New Roman" w:cs="Times New Roman"/>
          <w:sz w:val="28"/>
          <w:szCs w:val="28"/>
          <w:lang w:val="uk-UA"/>
        </w:rPr>
        <w:t>всього дивного, і, часом, фантастичного, що оточує нас в цьому світі.</w:t>
      </w:r>
    </w:p>
    <w:p w:rsidR="00CF3BCC" w:rsidRPr="00D317DC" w:rsidRDefault="00CF3BCC" w:rsidP="00CF3BCC">
      <w:pPr>
        <w:spacing w:after="0" w:line="240" w:lineRule="auto"/>
        <w:ind w:firstLine="142"/>
        <w:jc w:val="both"/>
        <w:rPr>
          <w:rFonts w:ascii="Times New Roman" w:hAnsi="Times New Roman" w:cs="Times New Roman"/>
          <w:i/>
          <w:sz w:val="28"/>
          <w:szCs w:val="28"/>
          <w:lang w:val="uk-UA"/>
        </w:rPr>
      </w:pPr>
      <w:r w:rsidRPr="00D317DC">
        <w:rPr>
          <w:rFonts w:ascii="Times New Roman" w:hAnsi="Times New Roman" w:cs="Times New Roman"/>
          <w:b/>
          <w:sz w:val="28"/>
          <w:szCs w:val="28"/>
          <w:lang w:val="uk-UA"/>
        </w:rPr>
        <w:t xml:space="preserve">Учитель літератури. </w:t>
      </w:r>
      <w:r w:rsidRPr="00D317DC">
        <w:rPr>
          <w:rFonts w:ascii="Times New Roman" w:hAnsi="Times New Roman" w:cs="Times New Roman"/>
          <w:sz w:val="28"/>
          <w:szCs w:val="28"/>
          <w:lang w:val="uk-UA"/>
        </w:rPr>
        <w:t xml:space="preserve">Дійсно, світ мінливий і прекрасний. І саме цю красу змалював М.Коцюбинський за допомогою </w:t>
      </w:r>
      <w:proofErr w:type="spellStart"/>
      <w:r w:rsidRPr="00D317DC">
        <w:rPr>
          <w:rFonts w:ascii="Times New Roman" w:hAnsi="Times New Roman" w:cs="Times New Roman"/>
          <w:sz w:val="28"/>
          <w:szCs w:val="28"/>
          <w:lang w:val="uk-UA"/>
        </w:rPr>
        <w:t>барволексем</w:t>
      </w:r>
      <w:proofErr w:type="spellEnd"/>
      <w:r w:rsidRPr="00D317DC">
        <w:rPr>
          <w:rFonts w:ascii="Times New Roman" w:hAnsi="Times New Roman" w:cs="Times New Roman"/>
          <w:sz w:val="28"/>
          <w:szCs w:val="28"/>
          <w:lang w:val="uk-UA"/>
        </w:rPr>
        <w:t xml:space="preserve"> у своїй новелі. Що ж, слово за нашими дослідниками. Як колірна гама допомагає автору розкрити внутрішній світ ліричного героя, які кольори домінують, які емоції і почуття вони викликають?(</w:t>
      </w:r>
      <w:r w:rsidRPr="00D317DC">
        <w:rPr>
          <w:rFonts w:ascii="Times New Roman" w:hAnsi="Times New Roman" w:cs="Times New Roman"/>
          <w:i/>
          <w:sz w:val="28"/>
          <w:szCs w:val="28"/>
          <w:lang w:val="uk-UA"/>
        </w:rPr>
        <w:t>Виступи учнів)</w:t>
      </w:r>
    </w:p>
    <w:p w:rsidR="00CF3BCC" w:rsidRPr="00D317DC" w:rsidRDefault="00CF3BCC" w:rsidP="00CF3BCC">
      <w:p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b/>
          <w:sz w:val="28"/>
          <w:szCs w:val="28"/>
          <w:lang w:val="uk-UA"/>
        </w:rPr>
        <w:t>Учитель фізики.</w:t>
      </w:r>
      <w:r>
        <w:rPr>
          <w:rFonts w:ascii="Times New Roman" w:hAnsi="Times New Roman" w:cs="Times New Roman"/>
          <w:b/>
          <w:sz w:val="28"/>
          <w:szCs w:val="28"/>
          <w:lang w:val="uk-UA"/>
        </w:rPr>
        <w:t xml:space="preserve"> </w:t>
      </w:r>
      <w:r w:rsidRPr="00D317DC">
        <w:rPr>
          <w:rFonts w:ascii="Times New Roman" w:hAnsi="Times New Roman" w:cs="Times New Roman"/>
          <w:sz w:val="28"/>
          <w:szCs w:val="28"/>
          <w:lang w:val="uk-UA"/>
        </w:rPr>
        <w:t>Дякуємо нашим експертам. Тема уроку розкрита, але вам прийдеться ще трошки попрацювати. Зараз ви складете інтелект-карту, щоб підсумувати те, про що ми дізналися на уроці. В центр дошки я розміщаю табличку «Кольоровий зір» і прошу експертів з біології, літератури і фізики створити карту, користуючись своїми кольорами, фізики-червоними картками блок-схем,літературознавці-зеленими, біологи-синіми, трьома основними кольорами спектру.(</w:t>
      </w:r>
      <w:r w:rsidRPr="00D317DC">
        <w:rPr>
          <w:rFonts w:ascii="Times New Roman" w:hAnsi="Times New Roman" w:cs="Times New Roman"/>
          <w:i/>
          <w:sz w:val="28"/>
          <w:szCs w:val="28"/>
          <w:lang w:val="uk-UA"/>
        </w:rPr>
        <w:t>Група експертів створює на дошці інтелект-карту)</w:t>
      </w:r>
      <w:r w:rsidRPr="00D317DC">
        <w:rPr>
          <w:rFonts w:ascii="Times New Roman" w:hAnsi="Times New Roman" w:cs="Times New Roman"/>
          <w:sz w:val="28"/>
          <w:szCs w:val="28"/>
          <w:lang w:val="uk-UA"/>
        </w:rPr>
        <w:t>Розгляньте карту і дайте відповідь на питання, що прозвучало на початку уроку: «Чи допомагають фізика і біологія в творчості?»</w:t>
      </w:r>
    </w:p>
    <w:p w:rsidR="00CF3BCC" w:rsidRPr="00D317DC" w:rsidRDefault="00CF3BCC" w:rsidP="00CF3BCC">
      <w:pPr>
        <w:spacing w:after="0" w:line="240" w:lineRule="auto"/>
        <w:ind w:firstLine="142"/>
        <w:jc w:val="both"/>
        <w:rPr>
          <w:rFonts w:ascii="Times New Roman" w:hAnsi="Times New Roman" w:cs="Times New Roman"/>
          <w:b/>
          <w:sz w:val="28"/>
          <w:szCs w:val="28"/>
          <w:lang w:val="uk-UA"/>
        </w:rPr>
      </w:pPr>
      <w:r w:rsidRPr="00D317DC">
        <w:rPr>
          <w:rFonts w:ascii="Times New Roman" w:hAnsi="Times New Roman" w:cs="Times New Roman"/>
          <w:b/>
          <w:sz w:val="28"/>
          <w:szCs w:val="28"/>
          <w:lang w:val="uk-UA"/>
        </w:rPr>
        <w:t>ІV Рефлексія.</w:t>
      </w:r>
    </w:p>
    <w:p w:rsidR="00CF3BCC" w:rsidRPr="00D317DC" w:rsidRDefault="00CF3BCC" w:rsidP="00CF3BCC">
      <w:p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sz w:val="28"/>
          <w:szCs w:val="28"/>
          <w:lang w:val="uk-UA"/>
        </w:rPr>
        <w:t>Чи сподобався вам урок?</w:t>
      </w:r>
    </w:p>
    <w:p w:rsidR="00CF3BCC" w:rsidRPr="00D317DC" w:rsidRDefault="00CF3BCC" w:rsidP="00CF3BCC">
      <w:p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sz w:val="28"/>
          <w:szCs w:val="28"/>
          <w:lang w:val="uk-UA"/>
        </w:rPr>
        <w:t>Які емоції ви відчували?</w:t>
      </w:r>
    </w:p>
    <w:p w:rsidR="00CF3BCC" w:rsidRPr="00D317DC" w:rsidRDefault="00CF3BCC" w:rsidP="00CF3BCC">
      <w:pPr>
        <w:spacing w:after="0" w:line="240" w:lineRule="auto"/>
        <w:ind w:firstLine="142"/>
        <w:jc w:val="both"/>
        <w:rPr>
          <w:rFonts w:ascii="Times New Roman" w:hAnsi="Times New Roman" w:cs="Times New Roman"/>
          <w:b/>
          <w:sz w:val="28"/>
          <w:szCs w:val="28"/>
          <w:lang w:val="uk-UA"/>
        </w:rPr>
      </w:pPr>
      <w:r w:rsidRPr="00D317DC">
        <w:rPr>
          <w:rFonts w:ascii="Times New Roman" w:hAnsi="Times New Roman" w:cs="Times New Roman"/>
          <w:b/>
          <w:sz w:val="28"/>
          <w:szCs w:val="28"/>
          <w:lang w:val="uk-UA"/>
        </w:rPr>
        <w:t>V. Домашнє завдання.</w:t>
      </w:r>
    </w:p>
    <w:p w:rsidR="00CF3BCC" w:rsidRPr="00D317DC" w:rsidRDefault="00CF3BCC" w:rsidP="00CF3BCC">
      <w:pPr>
        <w:spacing w:after="0" w:line="240" w:lineRule="auto"/>
        <w:ind w:firstLine="142"/>
        <w:jc w:val="both"/>
        <w:rPr>
          <w:rFonts w:ascii="Times New Roman" w:hAnsi="Times New Roman" w:cs="Times New Roman"/>
          <w:sz w:val="28"/>
          <w:szCs w:val="28"/>
          <w:lang w:val="uk-UA"/>
        </w:rPr>
      </w:pPr>
      <w:r w:rsidRPr="00D317DC">
        <w:rPr>
          <w:rFonts w:ascii="Times New Roman" w:hAnsi="Times New Roman" w:cs="Times New Roman"/>
          <w:sz w:val="28"/>
          <w:szCs w:val="28"/>
          <w:lang w:val="uk-UA"/>
        </w:rPr>
        <w:t xml:space="preserve">Скласти </w:t>
      </w:r>
      <w:proofErr w:type="spellStart"/>
      <w:r w:rsidRPr="00D317DC">
        <w:rPr>
          <w:rFonts w:ascii="Times New Roman" w:hAnsi="Times New Roman" w:cs="Times New Roman"/>
          <w:sz w:val="28"/>
          <w:szCs w:val="28"/>
          <w:lang w:val="uk-UA"/>
        </w:rPr>
        <w:t>сенкан</w:t>
      </w:r>
      <w:proofErr w:type="spellEnd"/>
      <w:r w:rsidRPr="00D317DC">
        <w:rPr>
          <w:rFonts w:ascii="Times New Roman" w:hAnsi="Times New Roman" w:cs="Times New Roman"/>
          <w:sz w:val="28"/>
          <w:szCs w:val="28"/>
          <w:lang w:val="uk-UA"/>
        </w:rPr>
        <w:t xml:space="preserve"> до слова око (зір).</w:t>
      </w:r>
    </w:p>
    <w:p w:rsidR="00CF3BCC" w:rsidRPr="00D317DC" w:rsidRDefault="00CF3BCC" w:rsidP="00CF3BCC">
      <w:pPr>
        <w:spacing w:after="0" w:line="240" w:lineRule="auto"/>
        <w:ind w:firstLine="142"/>
        <w:jc w:val="both"/>
        <w:rPr>
          <w:rFonts w:ascii="Times New Roman" w:hAnsi="Times New Roman" w:cs="Times New Roman"/>
          <w:sz w:val="28"/>
          <w:szCs w:val="28"/>
          <w:lang w:val="uk-UA"/>
        </w:rPr>
      </w:pPr>
    </w:p>
    <w:p w:rsidR="00CF3BCC" w:rsidRDefault="00CF3BCC" w:rsidP="00CF3BCC">
      <w:pPr>
        <w:spacing w:after="0" w:line="240" w:lineRule="auto"/>
        <w:ind w:firstLine="142"/>
        <w:jc w:val="both"/>
        <w:rPr>
          <w:rFonts w:ascii="Times New Roman" w:hAnsi="Times New Roman" w:cs="Times New Roman"/>
          <w:sz w:val="28"/>
          <w:szCs w:val="28"/>
          <w:lang w:val="uk-UA"/>
        </w:rPr>
      </w:pPr>
    </w:p>
    <w:p w:rsidR="006F6867" w:rsidRPr="00CF3BCC" w:rsidRDefault="006F6867">
      <w:pPr>
        <w:rPr>
          <w:lang w:val="uk-UA"/>
        </w:rPr>
      </w:pPr>
    </w:p>
    <w:sectPr w:rsidR="006F6867" w:rsidRPr="00CF3BCC" w:rsidSect="00CF3BCC">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25BCE"/>
    <w:multiLevelType w:val="hybridMultilevel"/>
    <w:tmpl w:val="1C2C427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0E3B1FD0"/>
    <w:multiLevelType w:val="hybridMultilevel"/>
    <w:tmpl w:val="5D0CF646"/>
    <w:lvl w:ilvl="0" w:tplc="0419000B">
      <w:start w:val="1"/>
      <w:numFmt w:val="bullet"/>
      <w:lvlText w:val=""/>
      <w:lvlJc w:val="left"/>
      <w:pPr>
        <w:ind w:left="144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24730110"/>
    <w:multiLevelType w:val="hybridMultilevel"/>
    <w:tmpl w:val="067894B6"/>
    <w:lvl w:ilvl="0" w:tplc="0419000B">
      <w:start w:val="1"/>
      <w:numFmt w:val="bullet"/>
      <w:lvlText w:val=""/>
      <w:lvlJc w:val="left"/>
      <w:pPr>
        <w:ind w:left="144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276F0E9E"/>
    <w:multiLevelType w:val="hybridMultilevel"/>
    <w:tmpl w:val="CD32AA1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65401EEF"/>
    <w:multiLevelType w:val="multilevel"/>
    <w:tmpl w:val="B87051C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73B41438"/>
    <w:multiLevelType w:val="hybridMultilevel"/>
    <w:tmpl w:val="DA66256E"/>
    <w:lvl w:ilvl="0" w:tplc="0419000B">
      <w:start w:val="1"/>
      <w:numFmt w:val="bullet"/>
      <w:lvlText w:val=""/>
      <w:lvlJc w:val="left"/>
      <w:pPr>
        <w:ind w:left="144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F3BCC"/>
    <w:rsid w:val="006F6867"/>
    <w:rsid w:val="00CF3B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3BC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CF3BC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2741</Words>
  <Characters>15627</Characters>
  <Application>Microsoft Office Word</Application>
  <DocSecurity>0</DocSecurity>
  <Lines>130</Lines>
  <Paragraphs>36</Paragraphs>
  <ScaleCrop>false</ScaleCrop>
  <Company>SPecialiST RePack</Company>
  <LinksUpToDate>false</LinksUpToDate>
  <CharactersWithSpaces>18332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2020-08-04T08:30:00Z</dcterms:created>
  <dcterms:modified xsi:type="dcterms:W3CDTF">2020-08-04T08:31:00Z</dcterms:modified>
</cp:coreProperties>
</file>