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1BCDCB" w14:textId="53FCA67B" w:rsidR="009A4364" w:rsidRPr="00C51F2B" w:rsidRDefault="009A4364" w:rsidP="009A4364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C51F2B">
        <w:rPr>
          <w:rFonts w:ascii="Times New Roman" w:hAnsi="Times New Roman" w:cs="Times New Roman"/>
          <w:b/>
          <w:bCs/>
          <w:sz w:val="32"/>
          <w:szCs w:val="32"/>
          <w:lang w:val="uk-UA"/>
        </w:rPr>
        <w:t>Доцільність використання методу Оксфордських дебатів у педагогічному колективі</w:t>
      </w:r>
    </w:p>
    <w:p w14:paraId="4D114E21" w14:textId="77777777" w:rsidR="009A4364" w:rsidRDefault="009A4364" w:rsidP="009A4364">
      <w:pPr>
        <w:rPr>
          <w:lang w:val="uk-UA"/>
        </w:rPr>
      </w:pPr>
    </w:p>
    <w:p w14:paraId="53B2DCC8" w14:textId="78E039AB" w:rsidR="009A4364" w:rsidRPr="009A4364" w:rsidRDefault="009A4364" w:rsidP="009A43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64">
        <w:rPr>
          <w:rFonts w:ascii="Times New Roman" w:hAnsi="Times New Roman" w:cs="Times New Roman"/>
          <w:sz w:val="28"/>
          <w:szCs w:val="28"/>
          <w:lang w:val="uk-UA"/>
        </w:rPr>
        <w:t>Метод Оксфордських дебатів набув популярності не лише серед студентів і учнів, але й як інструмент для розвитку навичок спілкування і критичного мислення серед педагогів. У педагогічному колективі цей метод може бути надзвичайно корисним для обговорення актуальних питань освіти, впровадження інноваційних підходів та формування єдиної освітньої стратегії.</w:t>
      </w:r>
    </w:p>
    <w:p w14:paraId="3CA3A096" w14:textId="77777777" w:rsidR="009A4364" w:rsidRPr="009A4364" w:rsidRDefault="009A4364" w:rsidP="009A43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64">
        <w:rPr>
          <w:rFonts w:ascii="Times New Roman" w:hAnsi="Times New Roman" w:cs="Times New Roman"/>
          <w:sz w:val="28"/>
          <w:szCs w:val="28"/>
          <w:lang w:val="uk-UA"/>
        </w:rPr>
        <w:t>Оксфордські дебати — це формалізована дискусія, що відбувається між двома командами: одна підтримує тезу, інша її заперечує. Кожна сторона має певний час для викладу своїх аргументів, після чого слідує можливість для питань від аудиторії і заключне слово команд.</w:t>
      </w:r>
    </w:p>
    <w:p w14:paraId="6C54663E" w14:textId="1DF7F2EA" w:rsidR="009A4364" w:rsidRPr="009A4364" w:rsidRDefault="009A4364" w:rsidP="009A43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64">
        <w:rPr>
          <w:rFonts w:ascii="Times New Roman" w:hAnsi="Times New Roman" w:cs="Times New Roman"/>
          <w:sz w:val="28"/>
          <w:szCs w:val="28"/>
          <w:lang w:val="uk-UA"/>
        </w:rPr>
        <w:t xml:space="preserve">Основна </w:t>
      </w:r>
      <w:r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Pr="009A4364">
        <w:rPr>
          <w:rFonts w:ascii="Times New Roman" w:hAnsi="Times New Roman" w:cs="Times New Roman"/>
          <w:sz w:val="28"/>
          <w:szCs w:val="28"/>
          <w:lang w:val="uk-UA"/>
        </w:rPr>
        <w:t xml:space="preserve"> цього методу — навчити учасників ясно і </w:t>
      </w:r>
      <w:proofErr w:type="spellStart"/>
      <w:r w:rsidRPr="009A4364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Pr="009A4364">
        <w:rPr>
          <w:rFonts w:ascii="Times New Roman" w:hAnsi="Times New Roman" w:cs="Times New Roman"/>
          <w:sz w:val="28"/>
          <w:szCs w:val="28"/>
          <w:lang w:val="uk-UA"/>
        </w:rPr>
        <w:t xml:space="preserve"> виражати свої думки, аналізувати інформацію і аргументувати свою позицію, враховуючи протилежну точку зору.</w:t>
      </w:r>
    </w:p>
    <w:p w14:paraId="7CE34ADC" w14:textId="77777777" w:rsidR="009A4364" w:rsidRPr="009A4364" w:rsidRDefault="009A4364" w:rsidP="009A436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9A4364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Переваги методу Оксфордських дебатів для педагогічного колективу</w:t>
      </w:r>
    </w:p>
    <w:p w14:paraId="36BBE151" w14:textId="5DCD4E12" w:rsidR="009A4364" w:rsidRPr="009A4364" w:rsidRDefault="009A4364" w:rsidP="009A4364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AF03B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1. Розвиток критичного мислення</w:t>
      </w:r>
      <w:r w:rsidRPr="009A4364">
        <w:rPr>
          <w:rFonts w:ascii="Times New Roman" w:hAnsi="Times New Roman" w:cs="Times New Roman"/>
          <w:sz w:val="28"/>
          <w:szCs w:val="28"/>
          <w:lang w:val="uk-UA"/>
        </w:rPr>
        <w:br/>
        <w:t xml:space="preserve">Оксфордські дебати стимулюють педагогів аналізувати інформацію з різних точок зору, що допомагає приймати більш обґрунтовані рішення у професійній діяльності. Це сприяє глибшому розумінню педагогічних підходів і </w:t>
      </w:r>
      <w:proofErr w:type="spellStart"/>
      <w:r w:rsidRPr="009A4364">
        <w:rPr>
          <w:rFonts w:ascii="Times New Roman" w:hAnsi="Times New Roman" w:cs="Times New Roman"/>
          <w:sz w:val="28"/>
          <w:szCs w:val="28"/>
          <w:lang w:val="uk-UA"/>
        </w:rPr>
        <w:t>методик</w:t>
      </w:r>
      <w:proofErr w:type="spellEnd"/>
      <w:r w:rsidRPr="009A436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0BFC2F4" w14:textId="2A9E19DB" w:rsidR="009A4364" w:rsidRPr="00C51F2B" w:rsidRDefault="00AF03BD" w:rsidP="00AF03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F03B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2. </w:t>
      </w:r>
      <w:r w:rsidR="009A4364" w:rsidRPr="009A436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Покращення комунікаційних навичок</w:t>
      </w:r>
      <w:r w:rsidR="009A4364" w:rsidRPr="009A436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9A4364" w:rsidRPr="009A4364">
        <w:rPr>
          <w:rFonts w:ascii="Times New Roman" w:hAnsi="Times New Roman" w:cs="Times New Roman"/>
          <w:sz w:val="28"/>
          <w:szCs w:val="28"/>
          <w:lang w:val="uk-UA"/>
        </w:rPr>
        <w:t xml:space="preserve">Педагоги, як носії знань, повинні вміти передавати інформацію чітко і зрозуміло. </w:t>
      </w:r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>Оксфордські дебати вимагають від учасників чіткої побудови аргументації і вміння висловлюватися перед аудиторією, що сприяє розвитку навичок публічного мовлення.</w:t>
      </w:r>
    </w:p>
    <w:p w14:paraId="37A70560" w14:textId="03CC29CE" w:rsidR="009A4364" w:rsidRPr="00C51F2B" w:rsidRDefault="00AF03BD" w:rsidP="009A436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F03B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3. </w:t>
      </w:r>
      <w:r w:rsidR="009A4364" w:rsidRPr="00C51F2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Згуртованість колективу</w:t>
      </w:r>
      <w:r w:rsidR="009A4364" w:rsidRPr="00C51F2B">
        <w:rPr>
          <w:rFonts w:ascii="Times New Roman" w:hAnsi="Times New Roman" w:cs="Times New Roman"/>
          <w:i/>
          <w:iCs/>
          <w:sz w:val="28"/>
          <w:szCs w:val="28"/>
          <w:lang w:val="uk-UA"/>
        </w:rPr>
        <w:br/>
      </w:r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>Спільна участь у дебатах сприяє налагодженню командної роботи, оскільки члени колективу змушені взаємодіяти для досягнення спільної мети. Обговорення педагогічних проблем у такому форматі дозволяє кожному висловити свою думку і почути колег.</w:t>
      </w:r>
    </w:p>
    <w:p w14:paraId="1D85FB95" w14:textId="36342FDE" w:rsidR="009A4364" w:rsidRPr="00C51F2B" w:rsidRDefault="00AF03BD" w:rsidP="009A436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F03B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4. </w:t>
      </w:r>
      <w:r w:rsidR="009A4364" w:rsidRPr="00C51F2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Ефективне вирішення конфліктів</w:t>
      </w:r>
      <w:r w:rsidR="009A4364" w:rsidRPr="00C51F2B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 xml:space="preserve">У педагогічному колективі можуть виникати різні погляди на освітній процес або його організацію. Формат дебатів дозволяє </w:t>
      </w:r>
      <w:proofErr w:type="spellStart"/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>конструктивно</w:t>
      </w:r>
      <w:proofErr w:type="spellEnd"/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 xml:space="preserve"> обговорювати різні думки, що допомагає уникати конфліктів і знаходити компромісні рішення.</w:t>
      </w:r>
    </w:p>
    <w:p w14:paraId="38115673" w14:textId="06727DD5" w:rsidR="009A4364" w:rsidRPr="00C51F2B" w:rsidRDefault="00AF03BD" w:rsidP="009A436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F03B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5. </w:t>
      </w:r>
      <w:r w:rsidR="009A4364" w:rsidRPr="00C51F2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Можливість для професійного розвитку</w:t>
      </w:r>
      <w:r w:rsidR="009A4364" w:rsidRPr="00C51F2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br/>
      </w:r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 xml:space="preserve">Обговорення нових педагогічних технологій та </w:t>
      </w:r>
      <w:proofErr w:type="spellStart"/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>методик</w:t>
      </w:r>
      <w:proofErr w:type="spellEnd"/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 xml:space="preserve"> у формі дебатів </w:t>
      </w:r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дозволяє вчителям глибше зрозуміти сучасні тенденції в освіті, а також обговорити можливості їх впровадження у своїй діяльності.</w:t>
      </w:r>
    </w:p>
    <w:p w14:paraId="7490DC61" w14:textId="46C10C0A" w:rsidR="00AF03BD" w:rsidRDefault="00AF03BD" w:rsidP="009A436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C2E5305" w14:textId="71521231" w:rsidR="009A4364" w:rsidRPr="009A4364" w:rsidRDefault="009A4364" w:rsidP="00AF03B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A4364">
        <w:rPr>
          <w:rFonts w:ascii="Times New Roman" w:hAnsi="Times New Roman" w:cs="Times New Roman"/>
          <w:b/>
          <w:bCs/>
          <w:sz w:val="28"/>
          <w:szCs w:val="28"/>
          <w:lang w:val="uk-UA"/>
        </w:rPr>
        <w:t>Як організувати Оксфордські дебати у педагогічному колективі?</w:t>
      </w:r>
    </w:p>
    <w:p w14:paraId="6833A71A" w14:textId="23DD6D04" w:rsidR="009A4364" w:rsidRPr="00C51F2B" w:rsidRDefault="00AF03BD" w:rsidP="00AF03BD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  </w:t>
      </w:r>
      <w:r w:rsidR="009A4364" w:rsidRPr="00AF03B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Вибір теми</w:t>
      </w:r>
      <w:r w:rsidR="009A4364" w:rsidRPr="00AF03BD">
        <w:rPr>
          <w:rFonts w:ascii="Times New Roman" w:hAnsi="Times New Roman" w:cs="Times New Roman"/>
          <w:sz w:val="28"/>
          <w:szCs w:val="28"/>
          <w:lang w:val="uk-UA"/>
        </w:rPr>
        <w:br/>
        <w:t xml:space="preserve">Тема повинна бути актуальною та цікавою для всього колективу. </w:t>
      </w:r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>Це можуть бути питання нових освітніх реформ, використання цифрових технологій у навчанні або підходи до виховання.</w:t>
      </w:r>
    </w:p>
    <w:p w14:paraId="209E8ACE" w14:textId="527D4048" w:rsidR="009A4364" w:rsidRPr="00C51F2B" w:rsidRDefault="00AF03BD" w:rsidP="00AF03B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F03B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51F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A4364" w:rsidRPr="00C51F2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Формування команд</w:t>
      </w:r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br/>
        <w:t xml:space="preserve">Важливо створити рівні команди з педагогів, де кожен учасник буде відповідати за певну частину аргументації. Це забезпечить баланс у дискусії та дозволить кожному </w:t>
      </w:r>
      <w:proofErr w:type="spellStart"/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 xml:space="preserve"> свій вклад.</w:t>
      </w:r>
    </w:p>
    <w:p w14:paraId="7D3FCC0F" w14:textId="66380660" w:rsidR="009A4364" w:rsidRPr="00C51F2B" w:rsidRDefault="00AF03BD" w:rsidP="009A436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  </w:t>
      </w:r>
      <w:r w:rsidR="009A4364" w:rsidRPr="00C51F2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Модератор і регламент</w:t>
      </w:r>
      <w:r w:rsidR="009A4364" w:rsidRPr="00C51F2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br/>
      </w:r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t>Успіх дебатів залежить від грамотного модератора, який стежить за дотриманням правил і надає слово учасникам. Чіткий регламент допоможе підтримувати динаміку дискусії.</w:t>
      </w:r>
    </w:p>
    <w:p w14:paraId="138469BE" w14:textId="422C9B09" w:rsidR="009A4364" w:rsidRPr="00C51F2B" w:rsidRDefault="00AF03BD" w:rsidP="009A436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F03B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-    </w:t>
      </w:r>
      <w:r w:rsidR="009A4364" w:rsidRPr="00C51F2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Підготовка і аргументація</w:t>
      </w:r>
      <w:r w:rsidR="009A4364" w:rsidRPr="00C51F2B">
        <w:rPr>
          <w:rFonts w:ascii="Times New Roman" w:hAnsi="Times New Roman" w:cs="Times New Roman"/>
          <w:sz w:val="28"/>
          <w:szCs w:val="28"/>
          <w:lang w:val="uk-UA"/>
        </w:rPr>
        <w:br/>
        <w:t>Педагоги мають ретельно підготуватися до дебатів, зібравши докази і побудувавши логічну лінію аргументації. Це покращить якість дискусії і підвищить її ефективність.</w:t>
      </w:r>
    </w:p>
    <w:p w14:paraId="11FB6C76" w14:textId="77777777" w:rsidR="00AF03BD" w:rsidRDefault="00AF03BD" w:rsidP="009A436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00BC7151" w14:textId="77777777" w:rsidR="009A4364" w:rsidRPr="00C51F2B" w:rsidRDefault="009A4364" w:rsidP="00AF03B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4364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методу Оксфордських дебатів у педагогічному колективі є доцільним і корисним. </w:t>
      </w:r>
      <w:r w:rsidRPr="00C51F2B">
        <w:rPr>
          <w:rFonts w:ascii="Times New Roman" w:hAnsi="Times New Roman" w:cs="Times New Roman"/>
          <w:sz w:val="28"/>
          <w:szCs w:val="28"/>
          <w:lang w:val="uk-UA"/>
        </w:rPr>
        <w:t>Він дозволяє не лише вдосконалити професійні навички педагогів, але й сприяє їхньому згуртуванню, створюючи умови для конструктивного діалогу та вирішення освітніх проблем. Формат дебатів відкриває нові горизонти для колективного обговорення і допомагає побудувати сучасну та ефективну освітню систему.</w:t>
      </w:r>
    </w:p>
    <w:p w14:paraId="0081A4B0" w14:textId="77777777" w:rsidR="009A4364" w:rsidRPr="00C51F2B" w:rsidRDefault="009A4364" w:rsidP="00686255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42D2D1FF" w14:textId="1CB901AA" w:rsidR="00462DA7" w:rsidRPr="00601670" w:rsidRDefault="00462DA7" w:rsidP="00686255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01670">
        <w:rPr>
          <w:rFonts w:ascii="Times New Roman" w:hAnsi="Times New Roman" w:cs="Times New Roman"/>
          <w:i/>
          <w:iCs/>
          <w:sz w:val="28"/>
          <w:szCs w:val="28"/>
          <w:lang w:val="uk-UA"/>
        </w:rPr>
        <w:t>Ліцей інформаційних технологій</w:t>
      </w:r>
    </w:p>
    <w:p w14:paraId="353C9262" w14:textId="407E7D2D" w:rsidR="00462DA7" w:rsidRPr="00601670" w:rsidRDefault="00462DA7" w:rsidP="00686255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0167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Олександрійської міської ради </w:t>
      </w:r>
      <w:r w:rsidR="00601670">
        <w:rPr>
          <w:rFonts w:ascii="Times New Roman" w:hAnsi="Times New Roman" w:cs="Times New Roman"/>
          <w:i/>
          <w:iCs/>
          <w:sz w:val="28"/>
          <w:szCs w:val="28"/>
          <w:lang w:val="uk-UA"/>
        </w:rPr>
        <w:t>К</w:t>
      </w:r>
      <w:r w:rsidRPr="00601670">
        <w:rPr>
          <w:rFonts w:ascii="Times New Roman" w:hAnsi="Times New Roman" w:cs="Times New Roman"/>
          <w:i/>
          <w:iCs/>
          <w:sz w:val="28"/>
          <w:szCs w:val="28"/>
          <w:lang w:val="uk-UA"/>
        </w:rPr>
        <w:t>іровоградської області</w:t>
      </w:r>
    </w:p>
    <w:p w14:paraId="23CB4F8F" w14:textId="77777777" w:rsidR="00601670" w:rsidRDefault="00601670" w:rsidP="00462DA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6666896" w14:textId="77777777" w:rsidR="00601670" w:rsidRDefault="00601670" w:rsidP="0060167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0167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СЦЕНАРІЙ ІНТЕРАКТИВНОГО ТРЕНІНГУ </w:t>
      </w:r>
    </w:p>
    <w:p w14:paraId="6401986F" w14:textId="2E016402" w:rsidR="00462DA7" w:rsidRPr="00601670" w:rsidRDefault="00601670" w:rsidP="0060167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01670">
        <w:rPr>
          <w:rFonts w:ascii="Times New Roman" w:hAnsi="Times New Roman" w:cs="Times New Roman"/>
          <w:b/>
          <w:bCs/>
          <w:sz w:val="28"/>
          <w:szCs w:val="28"/>
          <w:lang w:val="uk-UA"/>
        </w:rPr>
        <w:t>«ОКСФОРДСЬКІ ДЕБАТИ»</w:t>
      </w:r>
    </w:p>
    <w:p w14:paraId="78547D4D" w14:textId="77777777" w:rsidR="00462DA7" w:rsidRPr="00601670" w:rsidRDefault="00462DA7" w:rsidP="00462DA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247577B" w14:textId="6C8A8654" w:rsidR="00462DA7" w:rsidRPr="00601670" w:rsidRDefault="00462DA7" w:rsidP="00FA4B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1670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Ведуча</w:t>
      </w:r>
      <w:r w:rsidRPr="00601670">
        <w:rPr>
          <w:rFonts w:ascii="Times New Roman" w:hAnsi="Times New Roman" w:cs="Times New Roman"/>
          <w:sz w:val="28"/>
          <w:szCs w:val="28"/>
          <w:lang w:val="uk-UA"/>
        </w:rPr>
        <w:t xml:space="preserve">: Добрий день, шановні колеги, гості, усі присутні! Вітаємо Вас на нашому заході під назвою «Оксфордські дебати».  Я </w:t>
      </w:r>
      <w:r w:rsidR="00771824"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Pr="00601670">
        <w:rPr>
          <w:rFonts w:ascii="Times New Roman" w:hAnsi="Times New Roman" w:cs="Times New Roman"/>
          <w:sz w:val="28"/>
          <w:szCs w:val="28"/>
          <w:lang w:val="uk-UA"/>
        </w:rPr>
        <w:t>, сьогодні буду ведучою</w:t>
      </w:r>
      <w:r w:rsidR="00771824">
        <w:rPr>
          <w:rFonts w:ascii="Times New Roman" w:hAnsi="Times New Roman" w:cs="Times New Roman"/>
          <w:sz w:val="28"/>
          <w:szCs w:val="28"/>
          <w:lang w:val="uk-UA"/>
        </w:rPr>
        <w:t>(чим)</w:t>
      </w:r>
      <w:r w:rsidRPr="00601670">
        <w:rPr>
          <w:rFonts w:ascii="Times New Roman" w:hAnsi="Times New Roman" w:cs="Times New Roman"/>
          <w:sz w:val="28"/>
          <w:szCs w:val="28"/>
          <w:lang w:val="uk-UA"/>
        </w:rPr>
        <w:t xml:space="preserve"> нашої зустрічі.</w:t>
      </w:r>
    </w:p>
    <w:p w14:paraId="795FFBE0" w14:textId="52FEFCEF" w:rsidR="00462DA7" w:rsidRPr="00601670" w:rsidRDefault="00771824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</w:t>
      </w:r>
      <w:r w:rsidR="00462DA7" w:rsidRPr="00601670">
        <w:rPr>
          <w:sz w:val="28"/>
          <w:szCs w:val="28"/>
          <w:lang w:val="uk-UA"/>
        </w:rPr>
        <w:t xml:space="preserve">ебати – це справжнє мистецтво, це </w:t>
      </w:r>
      <w:r w:rsidR="00462DA7" w:rsidRPr="00601670">
        <w:rPr>
          <w:color w:val="333333"/>
          <w:sz w:val="28"/>
          <w:szCs w:val="28"/>
          <w:lang w:val="uk-UA"/>
        </w:rPr>
        <w:t>різновид дискусії з гостросоціальних питань, де учасники спрямовують аргументи на переконання третьої сторони, а не одне одного. Цей прийом розвиває критичне мислення,</w:t>
      </w:r>
      <w:r w:rsidR="00462DA7" w:rsidRPr="00601670">
        <w:rPr>
          <w:color w:val="333333"/>
          <w:sz w:val="28"/>
          <w:szCs w:val="28"/>
        </w:rPr>
        <w:t> </w:t>
      </w:r>
      <w:r w:rsidR="00462DA7" w:rsidRPr="00601670">
        <w:rPr>
          <w:color w:val="333333"/>
          <w:sz w:val="28"/>
          <w:szCs w:val="28"/>
          <w:lang w:val="uk-UA"/>
        </w:rPr>
        <w:t>вчить говорити переконливо, ефективно доводити думку та завойовувати прихильність аудиторії. Не дарма</w:t>
      </w:r>
      <w:r w:rsidR="00601670">
        <w:rPr>
          <w:color w:val="333333"/>
          <w:sz w:val="28"/>
          <w:szCs w:val="28"/>
          <w:lang w:val="uk-UA"/>
        </w:rPr>
        <w:t>,</w:t>
      </w:r>
      <w:r w:rsidR="00462DA7" w:rsidRPr="00601670">
        <w:rPr>
          <w:color w:val="333333"/>
          <w:sz w:val="28"/>
          <w:szCs w:val="28"/>
          <w:lang w:val="uk-UA"/>
        </w:rPr>
        <w:t xml:space="preserve"> саме цей прийом використовують кандидати у президенти під час виборчих перегонів.</w:t>
      </w:r>
    </w:p>
    <w:p w14:paraId="57126DC7" w14:textId="77777777" w:rsidR="00771824" w:rsidRDefault="004E6126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 w:rsidRPr="00601670">
        <w:rPr>
          <w:color w:val="333333"/>
          <w:sz w:val="28"/>
          <w:szCs w:val="28"/>
          <w:lang w:val="uk-UA"/>
        </w:rPr>
        <w:t>І ось сьогодні ми пропонуємо Вам стати учасниками подібних дебатів. Але оскільки ми не кандидати в президенти , а освітяни, то і дебати у нас будуть педагогічні.</w:t>
      </w:r>
    </w:p>
    <w:p w14:paraId="76784D61" w14:textId="3D9729EC" w:rsidR="004E6126" w:rsidRPr="00601670" w:rsidRDefault="00771824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Ч</w:t>
      </w:r>
      <w:r w:rsidR="004E6126" w:rsidRPr="00601670">
        <w:rPr>
          <w:color w:val="333333"/>
          <w:sz w:val="28"/>
          <w:szCs w:val="28"/>
          <w:lang w:val="uk-UA"/>
        </w:rPr>
        <w:t>ому назва «Оксфордські дебати»?</w:t>
      </w:r>
    </w:p>
    <w:p w14:paraId="027EBF71" w14:textId="1B003C6F" w:rsidR="002A33D3" w:rsidRDefault="000625AF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 w:rsidRPr="00601670">
        <w:rPr>
          <w:color w:val="333333"/>
          <w:sz w:val="28"/>
          <w:szCs w:val="28"/>
          <w:lang w:val="uk-UA"/>
        </w:rPr>
        <w:t>Тому що саме в Оксфордському університеті – в одному з найперших університетів світу, у 1823 році була заснована студентська спільнота дебатів (</w:t>
      </w:r>
      <w:r w:rsidRPr="00601670">
        <w:rPr>
          <w:color w:val="333333"/>
          <w:sz w:val="28"/>
          <w:szCs w:val="28"/>
        </w:rPr>
        <w:t>Oxford</w:t>
      </w:r>
      <w:r w:rsidRPr="00601670">
        <w:rPr>
          <w:color w:val="333333"/>
          <w:sz w:val="28"/>
          <w:szCs w:val="28"/>
          <w:lang w:val="uk-UA"/>
        </w:rPr>
        <w:t xml:space="preserve"> </w:t>
      </w:r>
      <w:r w:rsidRPr="00601670">
        <w:rPr>
          <w:color w:val="333333"/>
          <w:sz w:val="28"/>
          <w:szCs w:val="28"/>
        </w:rPr>
        <w:t>Union</w:t>
      </w:r>
      <w:r w:rsidRPr="00601670">
        <w:rPr>
          <w:color w:val="333333"/>
          <w:sz w:val="28"/>
          <w:szCs w:val="28"/>
          <w:lang w:val="uk-UA"/>
        </w:rPr>
        <w:t xml:space="preserve">). Ця спільнота </w:t>
      </w:r>
      <w:r w:rsidR="002A33D3">
        <w:rPr>
          <w:color w:val="333333"/>
          <w:sz w:val="28"/>
          <w:szCs w:val="28"/>
          <w:lang w:val="uk-UA"/>
        </w:rPr>
        <w:t>була</w:t>
      </w:r>
      <w:r w:rsidRPr="00601670">
        <w:rPr>
          <w:color w:val="333333"/>
          <w:sz w:val="28"/>
          <w:szCs w:val="28"/>
          <w:lang w:val="uk-UA"/>
        </w:rPr>
        <w:t xml:space="preserve"> незалежною від університету</w:t>
      </w:r>
      <w:r w:rsidR="00AF0796" w:rsidRPr="00601670">
        <w:rPr>
          <w:color w:val="333333"/>
          <w:sz w:val="28"/>
          <w:szCs w:val="28"/>
          <w:lang w:val="uk-UA"/>
        </w:rPr>
        <w:t xml:space="preserve"> і від студентської профспілки</w:t>
      </w:r>
      <w:r w:rsidRPr="00601670">
        <w:rPr>
          <w:color w:val="333333"/>
          <w:sz w:val="28"/>
          <w:szCs w:val="28"/>
          <w:lang w:val="uk-UA"/>
        </w:rPr>
        <w:t xml:space="preserve">, членами </w:t>
      </w:r>
      <w:r w:rsidR="00AF0796" w:rsidRPr="00601670">
        <w:rPr>
          <w:color w:val="333333"/>
          <w:sz w:val="28"/>
          <w:szCs w:val="28"/>
          <w:lang w:val="uk-UA"/>
        </w:rPr>
        <w:t>спільноти</w:t>
      </w:r>
      <w:r w:rsidRPr="00601670">
        <w:rPr>
          <w:color w:val="333333"/>
          <w:sz w:val="28"/>
          <w:szCs w:val="28"/>
          <w:lang w:val="uk-UA"/>
        </w:rPr>
        <w:t xml:space="preserve"> </w:t>
      </w:r>
      <w:r w:rsidR="00B8029F">
        <w:rPr>
          <w:color w:val="333333"/>
          <w:sz w:val="28"/>
          <w:szCs w:val="28"/>
          <w:lang w:val="uk-UA"/>
        </w:rPr>
        <w:t>були і є</w:t>
      </w:r>
      <w:r w:rsidRPr="00601670">
        <w:rPr>
          <w:color w:val="333333"/>
          <w:sz w:val="28"/>
          <w:szCs w:val="28"/>
          <w:lang w:val="uk-UA"/>
        </w:rPr>
        <w:t xml:space="preserve"> студенти Оксфорд</w:t>
      </w:r>
      <w:r w:rsidR="00B8029F">
        <w:rPr>
          <w:color w:val="333333"/>
          <w:sz w:val="28"/>
          <w:szCs w:val="28"/>
          <w:lang w:val="uk-UA"/>
        </w:rPr>
        <w:t>ського університету.</w:t>
      </w:r>
      <w:r w:rsidRPr="00601670">
        <w:rPr>
          <w:color w:val="333333"/>
          <w:sz w:val="28"/>
          <w:szCs w:val="28"/>
          <w:lang w:val="uk-UA"/>
        </w:rPr>
        <w:t xml:space="preserve"> Чому спільнота </w:t>
      </w:r>
      <w:r w:rsidR="00771824">
        <w:rPr>
          <w:color w:val="333333"/>
          <w:sz w:val="28"/>
          <w:szCs w:val="28"/>
          <w:lang w:val="uk-UA"/>
        </w:rPr>
        <w:t>стала</w:t>
      </w:r>
      <w:r w:rsidRPr="00601670">
        <w:rPr>
          <w:color w:val="333333"/>
          <w:sz w:val="28"/>
          <w:szCs w:val="28"/>
          <w:lang w:val="uk-UA"/>
        </w:rPr>
        <w:t xml:space="preserve"> незалежною? Бо </w:t>
      </w:r>
      <w:r w:rsidR="00AF0796" w:rsidRPr="00601670">
        <w:rPr>
          <w:color w:val="333333"/>
          <w:sz w:val="28"/>
          <w:szCs w:val="28"/>
          <w:lang w:val="uk-UA"/>
        </w:rPr>
        <w:t xml:space="preserve">раніше Оксфордський університет забороняв студентам обговорювати певні теми, наприклад, теологію. І хоча, з часом заборони були зняті, ця спільнота залишається незалежною і зараз. Крім того, проводиться Світовий чемпіонат по дебатам серед </w:t>
      </w:r>
      <w:r w:rsidR="00601670" w:rsidRPr="00601670">
        <w:rPr>
          <w:color w:val="333333"/>
          <w:sz w:val="28"/>
          <w:szCs w:val="28"/>
          <w:lang w:val="uk-UA"/>
        </w:rPr>
        <w:t>у</w:t>
      </w:r>
      <w:r w:rsidR="00AF0796" w:rsidRPr="00601670">
        <w:rPr>
          <w:color w:val="333333"/>
          <w:sz w:val="28"/>
          <w:szCs w:val="28"/>
          <w:lang w:val="uk-UA"/>
        </w:rPr>
        <w:t>ніверситетських</w:t>
      </w:r>
      <w:r w:rsidR="00601670" w:rsidRPr="00601670">
        <w:rPr>
          <w:color w:val="333333"/>
          <w:sz w:val="28"/>
          <w:szCs w:val="28"/>
          <w:lang w:val="uk-UA"/>
        </w:rPr>
        <w:t xml:space="preserve"> команд. Тобто подібні спільноти створювались і в інших університетах світу. Але </w:t>
      </w:r>
      <w:proofErr w:type="spellStart"/>
      <w:r w:rsidR="00601670" w:rsidRPr="00601670">
        <w:rPr>
          <w:color w:val="333333"/>
          <w:sz w:val="28"/>
          <w:szCs w:val="28"/>
          <w:lang w:val="uk-UA"/>
        </w:rPr>
        <w:t>дебатери</w:t>
      </w:r>
      <w:proofErr w:type="spellEnd"/>
      <w:r w:rsidR="00601670" w:rsidRPr="00601670">
        <w:rPr>
          <w:color w:val="333333"/>
          <w:sz w:val="28"/>
          <w:szCs w:val="28"/>
          <w:lang w:val="uk-UA"/>
        </w:rPr>
        <w:t xml:space="preserve"> саме з Оксфорду є діючими чемпіонами світу. </w:t>
      </w:r>
    </w:p>
    <w:p w14:paraId="5D26AB05" w14:textId="5CD8C15C" w:rsidR="000625AF" w:rsidRPr="00601670" w:rsidRDefault="00601670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 w:rsidRPr="00601670">
        <w:rPr>
          <w:color w:val="333333"/>
          <w:sz w:val="28"/>
          <w:szCs w:val="28"/>
          <w:lang w:val="uk-UA"/>
        </w:rPr>
        <w:t>Дебати відбуваються у британському форматі парламентських дебатів.</w:t>
      </w:r>
    </w:p>
    <w:p w14:paraId="0972DC12" w14:textId="6FEA19F8" w:rsidR="00601670" w:rsidRPr="00601670" w:rsidRDefault="00601670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 w:rsidRPr="00601670">
        <w:rPr>
          <w:color w:val="333333"/>
          <w:sz w:val="28"/>
          <w:szCs w:val="28"/>
          <w:lang w:val="uk-UA"/>
        </w:rPr>
        <w:t>Уявляємо британський парламент : 2 сторони (</w:t>
      </w:r>
      <w:r w:rsidR="00771824">
        <w:rPr>
          <w:color w:val="333333"/>
          <w:sz w:val="28"/>
          <w:szCs w:val="28"/>
          <w:lang w:val="uk-UA"/>
        </w:rPr>
        <w:t>«</w:t>
      </w:r>
      <w:r w:rsidRPr="00601670">
        <w:rPr>
          <w:color w:val="333333"/>
          <w:sz w:val="28"/>
          <w:szCs w:val="28"/>
          <w:lang w:val="uk-UA"/>
        </w:rPr>
        <w:t>за</w:t>
      </w:r>
      <w:r w:rsidR="00771824">
        <w:rPr>
          <w:color w:val="333333"/>
          <w:sz w:val="28"/>
          <w:szCs w:val="28"/>
          <w:lang w:val="uk-UA"/>
        </w:rPr>
        <w:t>»</w:t>
      </w:r>
      <w:r w:rsidRPr="00601670">
        <w:rPr>
          <w:color w:val="333333"/>
          <w:sz w:val="28"/>
          <w:szCs w:val="28"/>
          <w:lang w:val="uk-UA"/>
        </w:rPr>
        <w:t xml:space="preserve"> та </w:t>
      </w:r>
      <w:r w:rsidR="00771824">
        <w:rPr>
          <w:color w:val="333333"/>
          <w:sz w:val="28"/>
          <w:szCs w:val="28"/>
          <w:lang w:val="uk-UA"/>
        </w:rPr>
        <w:t>«</w:t>
      </w:r>
      <w:r w:rsidRPr="00601670">
        <w:rPr>
          <w:color w:val="333333"/>
          <w:sz w:val="28"/>
          <w:szCs w:val="28"/>
          <w:lang w:val="uk-UA"/>
        </w:rPr>
        <w:t>проти</w:t>
      </w:r>
      <w:r w:rsidR="00771824">
        <w:rPr>
          <w:color w:val="333333"/>
          <w:sz w:val="28"/>
          <w:szCs w:val="28"/>
          <w:lang w:val="uk-UA"/>
        </w:rPr>
        <w:t>»</w:t>
      </w:r>
      <w:r w:rsidRPr="00601670">
        <w:rPr>
          <w:color w:val="333333"/>
          <w:sz w:val="28"/>
          <w:szCs w:val="28"/>
          <w:lang w:val="uk-UA"/>
        </w:rPr>
        <w:t>), і так зване «болото» - ті, хто ще не визначився.</w:t>
      </w:r>
    </w:p>
    <w:p w14:paraId="0EB9E49A" w14:textId="3D907139" w:rsidR="00AF0796" w:rsidRPr="00FA4B34" w:rsidRDefault="00AF0796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 w:rsidRPr="00FA4B34">
        <w:rPr>
          <w:color w:val="333333"/>
          <w:sz w:val="28"/>
          <w:szCs w:val="28"/>
          <w:lang w:val="uk-UA"/>
        </w:rPr>
        <w:t>Тож, ми сьогодні, як незалежна педагогічна спільнота продебатуємо на певні освітянські теми.</w:t>
      </w:r>
    </w:p>
    <w:p w14:paraId="6977CF44" w14:textId="51238299" w:rsidR="00AF0796" w:rsidRPr="00FA4B34" w:rsidRDefault="00AF0796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 w:rsidRPr="00FA4B34">
        <w:rPr>
          <w:color w:val="333333"/>
          <w:sz w:val="28"/>
          <w:szCs w:val="28"/>
          <w:lang w:val="uk-UA"/>
        </w:rPr>
        <w:t>Але спочатку</w:t>
      </w:r>
      <w:r w:rsidR="00601670" w:rsidRPr="00FA4B34">
        <w:rPr>
          <w:color w:val="333333"/>
          <w:sz w:val="28"/>
          <w:szCs w:val="28"/>
          <w:lang w:val="uk-UA"/>
        </w:rPr>
        <w:t xml:space="preserve"> - </w:t>
      </w:r>
      <w:r w:rsidRPr="00FA4B34">
        <w:rPr>
          <w:color w:val="333333"/>
          <w:sz w:val="28"/>
          <w:szCs w:val="28"/>
          <w:lang w:val="uk-UA"/>
        </w:rPr>
        <w:t xml:space="preserve"> </w:t>
      </w:r>
      <w:r w:rsidRPr="00FA4B34">
        <w:rPr>
          <w:b/>
          <w:bCs/>
          <w:color w:val="333333"/>
          <w:sz w:val="28"/>
          <w:szCs w:val="28"/>
          <w:lang w:val="uk-UA"/>
        </w:rPr>
        <w:t>правила наших дебатів</w:t>
      </w:r>
      <w:r w:rsidRPr="00FA4B34">
        <w:rPr>
          <w:color w:val="333333"/>
          <w:sz w:val="28"/>
          <w:szCs w:val="28"/>
          <w:lang w:val="uk-UA"/>
        </w:rPr>
        <w:t>:</w:t>
      </w:r>
    </w:p>
    <w:p w14:paraId="3469B0E7" w14:textId="02F342D2" w:rsidR="00601670" w:rsidRPr="00FA4B34" w:rsidRDefault="00B8029F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 w:rsidRPr="00FA4B34">
        <w:rPr>
          <w:color w:val="333333"/>
          <w:sz w:val="28"/>
          <w:szCs w:val="28"/>
          <w:lang w:val="uk-UA"/>
        </w:rPr>
        <w:t>Оскільки ми обмежені в часі, ми будемо мати по 1</w:t>
      </w:r>
      <w:r w:rsidR="00771824">
        <w:rPr>
          <w:color w:val="333333"/>
          <w:sz w:val="28"/>
          <w:szCs w:val="28"/>
          <w:lang w:val="uk-UA"/>
        </w:rPr>
        <w:t xml:space="preserve"> </w:t>
      </w:r>
      <w:r w:rsidRPr="00FA4B34">
        <w:rPr>
          <w:color w:val="333333"/>
          <w:sz w:val="28"/>
          <w:szCs w:val="28"/>
          <w:lang w:val="uk-UA"/>
        </w:rPr>
        <w:t>виступаючому  представнику від кожної сторони. Далі слово буде надаватись усім бажаючим (хоча в класичному варіанті – може бути до 5 виступаючих від кожної сторони).</w:t>
      </w:r>
    </w:p>
    <w:p w14:paraId="5309C8FF" w14:textId="31338C27" w:rsidR="00B8029F" w:rsidRPr="00FA4B34" w:rsidRDefault="00B8029F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 w:rsidRPr="00FA4B34">
        <w:rPr>
          <w:color w:val="333333"/>
          <w:sz w:val="28"/>
          <w:szCs w:val="28"/>
          <w:lang w:val="uk-UA"/>
        </w:rPr>
        <w:lastRenderedPageBreak/>
        <w:t xml:space="preserve">На виступ представника дається не більше </w:t>
      </w:r>
      <w:r w:rsidR="00771824">
        <w:rPr>
          <w:color w:val="333333"/>
          <w:sz w:val="28"/>
          <w:szCs w:val="28"/>
          <w:lang w:val="uk-UA"/>
        </w:rPr>
        <w:t>3</w:t>
      </w:r>
      <w:r w:rsidRPr="00FA4B34">
        <w:rPr>
          <w:color w:val="333333"/>
          <w:sz w:val="28"/>
          <w:szCs w:val="28"/>
          <w:lang w:val="uk-UA"/>
        </w:rPr>
        <w:t xml:space="preserve"> хв. І подальше обговорення тези  - не більше 5 хв. </w:t>
      </w:r>
      <w:r w:rsidR="000468BA" w:rsidRPr="00FA4B34">
        <w:rPr>
          <w:color w:val="333333"/>
          <w:sz w:val="28"/>
          <w:szCs w:val="28"/>
          <w:lang w:val="uk-UA"/>
        </w:rPr>
        <w:t>В</w:t>
      </w:r>
      <w:r w:rsidRPr="00FA4B34">
        <w:rPr>
          <w:color w:val="333333"/>
          <w:sz w:val="28"/>
          <w:szCs w:val="28"/>
          <w:lang w:val="uk-UA"/>
        </w:rPr>
        <w:t>едучий має право зупини обговоренн</w:t>
      </w:r>
      <w:r w:rsidR="00686255" w:rsidRPr="00FA4B34">
        <w:rPr>
          <w:color w:val="333333"/>
          <w:sz w:val="28"/>
          <w:szCs w:val="28"/>
          <w:lang w:val="uk-UA"/>
        </w:rPr>
        <w:t>я</w:t>
      </w:r>
      <w:r w:rsidRPr="00FA4B34">
        <w:rPr>
          <w:color w:val="333333"/>
          <w:sz w:val="28"/>
          <w:szCs w:val="28"/>
          <w:lang w:val="uk-UA"/>
        </w:rPr>
        <w:t xml:space="preserve"> питання</w:t>
      </w:r>
      <w:r w:rsidR="000468BA" w:rsidRPr="00FA4B34">
        <w:rPr>
          <w:color w:val="333333"/>
          <w:sz w:val="28"/>
          <w:szCs w:val="28"/>
          <w:lang w:val="uk-UA"/>
        </w:rPr>
        <w:t>, коли закінчиться час.</w:t>
      </w:r>
    </w:p>
    <w:p w14:paraId="1FAE9051" w14:textId="4A690CA4" w:rsidR="006319EC" w:rsidRPr="00FA4B34" w:rsidRDefault="006319EC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 w:rsidRPr="00FA4B34">
        <w:rPr>
          <w:color w:val="1A1A1A"/>
          <w:sz w:val="28"/>
          <w:szCs w:val="28"/>
          <w:lang w:val="uk-UA"/>
        </w:rPr>
        <w:t>Дебати – це зустріч  інтелігентних людей. Перехід на особистості, нецензурна лексика, образи тощо під час дебатів неприпустимі</w:t>
      </w:r>
      <w:r w:rsidR="00F572A5" w:rsidRPr="00FA4B34">
        <w:rPr>
          <w:color w:val="1A1A1A"/>
          <w:sz w:val="28"/>
          <w:szCs w:val="28"/>
          <w:lang w:val="uk-UA"/>
        </w:rPr>
        <w:t>.</w:t>
      </w:r>
    </w:p>
    <w:p w14:paraId="535B3FF8" w14:textId="671C7AC2" w:rsidR="006319EC" w:rsidRPr="00F572A5" w:rsidRDefault="000468BA" w:rsidP="00462DA7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Пропонується </w:t>
      </w:r>
      <w:r w:rsidR="00686255" w:rsidRPr="00F572A5">
        <w:rPr>
          <w:color w:val="333333"/>
          <w:sz w:val="28"/>
          <w:szCs w:val="28"/>
          <w:lang w:val="uk-UA"/>
        </w:rPr>
        <w:t xml:space="preserve"> обговорити 4 тези.</w:t>
      </w:r>
    </w:p>
    <w:p w14:paraId="3F395E27" w14:textId="76AD1547" w:rsidR="00686255" w:rsidRDefault="00686255" w:rsidP="00462DA7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 w:rsidRPr="00F572A5">
        <w:rPr>
          <w:color w:val="333333"/>
          <w:sz w:val="28"/>
          <w:szCs w:val="28"/>
          <w:lang w:val="uk-UA"/>
        </w:rPr>
        <w:t xml:space="preserve">Отже, прошу звільнити місця в усіх  секторах. </w:t>
      </w:r>
    </w:p>
    <w:p w14:paraId="1C7486EF" w14:textId="4787828A" w:rsidR="00FA4B34" w:rsidRPr="00F572A5" w:rsidRDefault="00FA4B34" w:rsidP="00462DA7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(учасники звільняють сидячі місця)</w:t>
      </w:r>
    </w:p>
    <w:p w14:paraId="1584666B" w14:textId="00ACC287" w:rsidR="00686255" w:rsidRPr="00F572A5" w:rsidRDefault="00686255" w:rsidP="00462DA7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 w:rsidRPr="00F572A5">
        <w:rPr>
          <w:color w:val="333333"/>
          <w:sz w:val="28"/>
          <w:szCs w:val="28"/>
          <w:lang w:val="uk-UA"/>
        </w:rPr>
        <w:t>Перша теза, яка виноситься на дебати:</w:t>
      </w:r>
    </w:p>
    <w:p w14:paraId="6CEFD6A2" w14:textId="7BF12E5F" w:rsidR="009D1849" w:rsidRPr="00351FCA" w:rsidRDefault="00EB64F7" w:rsidP="00462DA7">
      <w:pPr>
        <w:pStyle w:val="a3"/>
        <w:spacing w:before="0" w:beforeAutospacing="0" w:after="150" w:afterAutospacing="0" w:line="384" w:lineRule="atLeast"/>
        <w:rPr>
          <w:b/>
          <w:bCs/>
          <w:i/>
          <w:iCs/>
          <w:color w:val="333333"/>
          <w:sz w:val="28"/>
          <w:szCs w:val="28"/>
          <w:u w:val="single"/>
          <w:lang w:val="uk-UA"/>
        </w:rPr>
      </w:pPr>
      <w:r w:rsidRPr="00351FCA">
        <w:rPr>
          <w:b/>
          <w:bCs/>
          <w:i/>
          <w:iCs/>
          <w:color w:val="333333"/>
          <w:sz w:val="28"/>
          <w:szCs w:val="28"/>
          <w:u w:val="single"/>
          <w:lang w:val="uk-UA"/>
        </w:rPr>
        <w:t xml:space="preserve">Штучний інтелект – </w:t>
      </w:r>
      <w:r w:rsidR="00C546B9" w:rsidRPr="00351FCA">
        <w:rPr>
          <w:b/>
          <w:bCs/>
          <w:i/>
          <w:iCs/>
          <w:color w:val="333333"/>
          <w:sz w:val="28"/>
          <w:szCs w:val="28"/>
          <w:u w:val="single"/>
          <w:lang w:val="uk-UA"/>
        </w:rPr>
        <w:t>найважливіша інновація в освіті.</w:t>
      </w:r>
    </w:p>
    <w:p w14:paraId="2E86D252" w14:textId="60AD101C" w:rsidR="00686255" w:rsidRPr="00F572A5" w:rsidRDefault="00B15197" w:rsidP="00462DA7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Ведуча: </w:t>
      </w:r>
      <w:r w:rsidR="00686255" w:rsidRPr="00F572A5">
        <w:rPr>
          <w:color w:val="333333"/>
          <w:sz w:val="28"/>
          <w:szCs w:val="28"/>
          <w:lang w:val="uk-UA"/>
        </w:rPr>
        <w:t>Прошу зайняти місця у секторах «за», «проти» і так зване «болото».</w:t>
      </w:r>
    </w:p>
    <w:p w14:paraId="3BB63BC7" w14:textId="7CEB3445" w:rsidR="00686255" w:rsidRDefault="00686255" w:rsidP="00462DA7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 w:rsidRPr="00F572A5">
        <w:rPr>
          <w:color w:val="333333"/>
          <w:sz w:val="28"/>
          <w:szCs w:val="28"/>
          <w:lang w:val="uk-UA"/>
        </w:rPr>
        <w:t xml:space="preserve">Почнімо з підготовленого представника сектору «за». Регламент – </w:t>
      </w:r>
      <w:r w:rsidR="00771824">
        <w:rPr>
          <w:color w:val="333333"/>
          <w:sz w:val="28"/>
          <w:szCs w:val="28"/>
          <w:lang w:val="uk-UA"/>
        </w:rPr>
        <w:t>3</w:t>
      </w:r>
      <w:r w:rsidRPr="00F572A5">
        <w:rPr>
          <w:color w:val="333333"/>
          <w:sz w:val="28"/>
          <w:szCs w:val="28"/>
          <w:lang w:val="uk-UA"/>
        </w:rPr>
        <w:t xml:space="preserve"> хв.</w:t>
      </w:r>
    </w:p>
    <w:p w14:paraId="30A9E3D5" w14:textId="619CFA3B" w:rsidR="00C546B9" w:rsidRDefault="00C546B9" w:rsidP="00462DA7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Виступ </w:t>
      </w:r>
      <w:r w:rsidR="00771824">
        <w:rPr>
          <w:color w:val="333333"/>
          <w:sz w:val="28"/>
          <w:szCs w:val="28"/>
          <w:lang w:val="uk-UA"/>
        </w:rPr>
        <w:t>1</w:t>
      </w:r>
      <w:r>
        <w:rPr>
          <w:color w:val="333333"/>
          <w:sz w:val="28"/>
          <w:szCs w:val="28"/>
          <w:lang w:val="uk-UA"/>
        </w:rPr>
        <w:t xml:space="preserve"> (позиція «за»)</w:t>
      </w:r>
    </w:p>
    <w:p w14:paraId="722D2DB2" w14:textId="4CD3C23C" w:rsidR="00C546B9" w:rsidRDefault="00C546B9" w:rsidP="00462DA7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Виступ </w:t>
      </w:r>
      <w:r w:rsidR="00771824">
        <w:rPr>
          <w:color w:val="333333"/>
          <w:sz w:val="28"/>
          <w:szCs w:val="28"/>
          <w:lang w:val="uk-UA"/>
        </w:rPr>
        <w:t xml:space="preserve">2 </w:t>
      </w:r>
      <w:r>
        <w:rPr>
          <w:color w:val="333333"/>
          <w:sz w:val="28"/>
          <w:szCs w:val="28"/>
          <w:lang w:val="uk-UA"/>
        </w:rPr>
        <w:t>(позиція «проти»)</w:t>
      </w:r>
    </w:p>
    <w:p w14:paraId="1EC29D7E" w14:textId="75A80BF7" w:rsidR="00C546B9" w:rsidRDefault="00C546B9" w:rsidP="00462DA7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Прошу долучитися до обговорення і висловити вашу точку зору з даного питання.</w:t>
      </w:r>
    </w:p>
    <w:p w14:paraId="0E7E80EB" w14:textId="18A772C5" w:rsidR="00C546B9" w:rsidRDefault="00C546B9" w:rsidP="00462DA7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Чи визначились колеги, що утримались з приводу даної тези?</w:t>
      </w:r>
    </w:p>
    <w:p w14:paraId="5D8B7F5B" w14:textId="7F73AF8B" w:rsidR="00C546B9" w:rsidRDefault="00C546B9" w:rsidP="00462DA7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Наступна теза: </w:t>
      </w:r>
    </w:p>
    <w:p w14:paraId="475DE495" w14:textId="449E8928" w:rsidR="00C546B9" w:rsidRPr="000D5EE6" w:rsidRDefault="00C546B9" w:rsidP="00462DA7">
      <w:pPr>
        <w:pStyle w:val="a3"/>
        <w:spacing w:before="0" w:beforeAutospacing="0" w:after="150" w:afterAutospacing="0" w:line="384" w:lineRule="atLeast"/>
        <w:rPr>
          <w:b/>
          <w:bCs/>
          <w:i/>
          <w:iCs/>
          <w:color w:val="333333"/>
          <w:sz w:val="28"/>
          <w:szCs w:val="28"/>
          <w:u w:val="single"/>
          <w:lang w:val="uk-UA"/>
        </w:rPr>
      </w:pPr>
      <w:r w:rsidRPr="000D5EE6">
        <w:rPr>
          <w:b/>
          <w:bCs/>
          <w:i/>
          <w:iCs/>
          <w:color w:val="333333"/>
          <w:sz w:val="28"/>
          <w:szCs w:val="28"/>
          <w:u w:val="single"/>
          <w:lang w:val="uk-UA"/>
        </w:rPr>
        <w:t>Гаджети – необхідний засіб для проведення будь-якого уроку.</w:t>
      </w:r>
    </w:p>
    <w:p w14:paraId="096BEC37" w14:textId="65390633" w:rsidR="000D5EE6" w:rsidRPr="00F572A5" w:rsidRDefault="00B15197" w:rsidP="000D5EE6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Ведуча:</w:t>
      </w:r>
      <w:r w:rsidR="000D5EE6">
        <w:rPr>
          <w:color w:val="333333"/>
          <w:sz w:val="28"/>
          <w:szCs w:val="28"/>
          <w:lang w:val="uk-UA"/>
        </w:rPr>
        <w:t xml:space="preserve"> </w:t>
      </w:r>
      <w:r w:rsidR="000D5EE6" w:rsidRPr="00F572A5">
        <w:rPr>
          <w:color w:val="333333"/>
          <w:sz w:val="28"/>
          <w:szCs w:val="28"/>
          <w:lang w:val="uk-UA"/>
        </w:rPr>
        <w:t>Прошу зайняти місця у секторах «за», «проти» і так зване «болото».</w:t>
      </w:r>
    </w:p>
    <w:p w14:paraId="0C51AC43" w14:textId="09F09D73" w:rsidR="000D5EE6" w:rsidRDefault="000D5EE6" w:rsidP="000D5EE6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 w:rsidRPr="00F572A5">
        <w:rPr>
          <w:color w:val="333333"/>
          <w:sz w:val="28"/>
          <w:szCs w:val="28"/>
          <w:lang w:val="uk-UA"/>
        </w:rPr>
        <w:t>Почнімо з підготовленого представника сектору «за». Регламент –</w:t>
      </w:r>
      <w:r w:rsidR="00771824">
        <w:rPr>
          <w:color w:val="333333"/>
          <w:sz w:val="28"/>
          <w:szCs w:val="28"/>
          <w:lang w:val="uk-UA"/>
        </w:rPr>
        <w:t>3</w:t>
      </w:r>
      <w:r w:rsidRPr="00F572A5">
        <w:rPr>
          <w:color w:val="333333"/>
          <w:sz w:val="28"/>
          <w:szCs w:val="28"/>
          <w:lang w:val="uk-UA"/>
        </w:rPr>
        <w:t xml:space="preserve"> хв.</w:t>
      </w:r>
    </w:p>
    <w:p w14:paraId="344A353F" w14:textId="664142E9" w:rsidR="000D5EE6" w:rsidRDefault="000D5EE6" w:rsidP="000D5EE6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Виступ (позиція «за»)</w:t>
      </w:r>
    </w:p>
    <w:p w14:paraId="1DE9807D" w14:textId="70B0CA9F" w:rsidR="000D5EE6" w:rsidRDefault="000D5EE6" w:rsidP="000D5EE6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Виступ (позиція «проти»)</w:t>
      </w:r>
    </w:p>
    <w:p w14:paraId="21F303A5" w14:textId="77777777" w:rsidR="000D5EE6" w:rsidRDefault="000D5EE6" w:rsidP="000D5EE6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Прошу долучитися до обговорення і висловити вашу точку зору з даного питання.</w:t>
      </w:r>
    </w:p>
    <w:p w14:paraId="02DF8851" w14:textId="66EBA4E7" w:rsidR="000D5EE6" w:rsidRDefault="000D5EE6" w:rsidP="000D5EE6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Чи </w:t>
      </w:r>
      <w:r w:rsidR="00771824">
        <w:rPr>
          <w:color w:val="333333"/>
          <w:sz w:val="28"/>
          <w:szCs w:val="28"/>
          <w:lang w:val="uk-UA"/>
        </w:rPr>
        <w:t xml:space="preserve">є інші аргументи щодо цього питання у присутніх </w:t>
      </w:r>
      <w:r>
        <w:rPr>
          <w:color w:val="333333"/>
          <w:sz w:val="28"/>
          <w:szCs w:val="28"/>
          <w:lang w:val="uk-UA"/>
        </w:rPr>
        <w:t>колег?</w:t>
      </w:r>
    </w:p>
    <w:p w14:paraId="5876D060" w14:textId="2522A88E" w:rsidR="00B1444C" w:rsidRDefault="00B1444C" w:rsidP="000D5EE6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Теза №3: </w:t>
      </w:r>
    </w:p>
    <w:p w14:paraId="578CC8E7" w14:textId="2A0A01F2" w:rsidR="00A52BB0" w:rsidRDefault="00A52BB0" w:rsidP="000D5EE6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lastRenderedPageBreak/>
        <w:t>Будь ласка, звільніть місця у секторах перед оголошенням наступної тези.</w:t>
      </w:r>
    </w:p>
    <w:p w14:paraId="3BEC3CB8" w14:textId="77777777" w:rsidR="0038676F" w:rsidRPr="0038676F" w:rsidRDefault="0038676F" w:rsidP="000D5EE6">
      <w:pPr>
        <w:pStyle w:val="a3"/>
        <w:spacing w:before="0" w:beforeAutospacing="0" w:after="150" w:afterAutospacing="0" w:line="384" w:lineRule="atLeast"/>
        <w:rPr>
          <w:b/>
          <w:bCs/>
          <w:i/>
          <w:iCs/>
          <w:color w:val="333333"/>
          <w:sz w:val="28"/>
          <w:szCs w:val="28"/>
          <w:u w:val="single"/>
          <w:lang w:val="uk-UA"/>
        </w:rPr>
      </w:pPr>
      <w:r w:rsidRPr="0038676F">
        <w:rPr>
          <w:b/>
          <w:bCs/>
          <w:i/>
          <w:iCs/>
          <w:color w:val="333333"/>
          <w:sz w:val="28"/>
          <w:szCs w:val="28"/>
          <w:u w:val="single"/>
          <w:lang w:val="uk-UA"/>
        </w:rPr>
        <w:t>Дистанційне навчання – загроза освіті.</w:t>
      </w:r>
    </w:p>
    <w:p w14:paraId="1DE167B5" w14:textId="77777777" w:rsidR="0038676F" w:rsidRPr="00F572A5" w:rsidRDefault="0038676F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Ведуча: </w:t>
      </w:r>
      <w:r w:rsidRPr="00F572A5">
        <w:rPr>
          <w:color w:val="333333"/>
          <w:sz w:val="28"/>
          <w:szCs w:val="28"/>
          <w:lang w:val="uk-UA"/>
        </w:rPr>
        <w:t>Прошу зайняти місця у секторах «за», «проти» і так зване «болото».</w:t>
      </w:r>
    </w:p>
    <w:p w14:paraId="6B545FCC" w14:textId="2689CA50" w:rsidR="0038676F" w:rsidRDefault="0038676F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 w:rsidRPr="00F572A5">
        <w:rPr>
          <w:color w:val="333333"/>
          <w:sz w:val="28"/>
          <w:szCs w:val="28"/>
          <w:lang w:val="uk-UA"/>
        </w:rPr>
        <w:t xml:space="preserve">Почнімо з  представника сектору «за». Регламент – </w:t>
      </w:r>
      <w:r w:rsidR="00771824">
        <w:rPr>
          <w:color w:val="333333"/>
          <w:sz w:val="28"/>
          <w:szCs w:val="28"/>
          <w:lang w:val="uk-UA"/>
        </w:rPr>
        <w:t>3</w:t>
      </w:r>
      <w:r w:rsidRPr="00F572A5">
        <w:rPr>
          <w:color w:val="333333"/>
          <w:sz w:val="28"/>
          <w:szCs w:val="28"/>
          <w:lang w:val="uk-UA"/>
        </w:rPr>
        <w:t xml:space="preserve"> хв.</w:t>
      </w:r>
    </w:p>
    <w:p w14:paraId="1EEBF52B" w14:textId="0F2318E9" w:rsidR="0038676F" w:rsidRDefault="0038676F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Виступ (позиція «за»)</w:t>
      </w:r>
    </w:p>
    <w:p w14:paraId="5D29475D" w14:textId="507F5ED0" w:rsidR="0038676F" w:rsidRDefault="0038676F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Виступ (позиція «проти»)</w:t>
      </w:r>
    </w:p>
    <w:p w14:paraId="13A3A556" w14:textId="77777777" w:rsidR="0038676F" w:rsidRDefault="0038676F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Прошу долучитися до обговорення і висловити вашу точку зору з даного питання.</w:t>
      </w:r>
    </w:p>
    <w:p w14:paraId="080A92F6" w14:textId="7DD43F0F" w:rsidR="0038676F" w:rsidRDefault="0038676F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Чи переконали виступаючі колег, що утримались з приводу даної тези?</w:t>
      </w:r>
    </w:p>
    <w:p w14:paraId="3309C8CB" w14:textId="05F9E9B3" w:rsidR="0038676F" w:rsidRDefault="0038676F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Теза №4:</w:t>
      </w:r>
    </w:p>
    <w:p w14:paraId="61EFCAC3" w14:textId="23DCB429" w:rsidR="0038676F" w:rsidRPr="00351FCA" w:rsidRDefault="00351FCA" w:rsidP="0038676F">
      <w:pPr>
        <w:pStyle w:val="a3"/>
        <w:spacing w:before="0" w:beforeAutospacing="0" w:after="150" w:afterAutospacing="0" w:line="384" w:lineRule="atLeast"/>
        <w:rPr>
          <w:b/>
          <w:bCs/>
          <w:i/>
          <w:iCs/>
          <w:color w:val="333333"/>
          <w:sz w:val="28"/>
          <w:szCs w:val="28"/>
          <w:u w:val="single"/>
          <w:lang w:val="uk-UA"/>
        </w:rPr>
      </w:pPr>
      <w:r w:rsidRPr="00351FCA">
        <w:rPr>
          <w:b/>
          <w:bCs/>
          <w:i/>
          <w:iCs/>
          <w:color w:val="333333"/>
          <w:sz w:val="28"/>
          <w:szCs w:val="28"/>
          <w:u w:val="single"/>
          <w:lang w:val="uk-UA"/>
        </w:rPr>
        <w:t>Учнівські олімпіади та конкурси – це шлях до успіху.</w:t>
      </w:r>
    </w:p>
    <w:p w14:paraId="2650D656" w14:textId="77777777" w:rsidR="00351FCA" w:rsidRPr="00F572A5" w:rsidRDefault="00351FCA" w:rsidP="00351FCA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 w:rsidRPr="00351FCA">
        <w:rPr>
          <w:b/>
          <w:bCs/>
          <w:color w:val="333333"/>
          <w:sz w:val="28"/>
          <w:szCs w:val="28"/>
          <w:u w:val="single"/>
          <w:lang w:val="uk-UA"/>
        </w:rPr>
        <w:t>Ведуча</w:t>
      </w:r>
      <w:r>
        <w:rPr>
          <w:color w:val="333333"/>
          <w:sz w:val="28"/>
          <w:szCs w:val="28"/>
          <w:lang w:val="uk-UA"/>
        </w:rPr>
        <w:t xml:space="preserve">: </w:t>
      </w:r>
      <w:r w:rsidRPr="00F572A5">
        <w:rPr>
          <w:color w:val="333333"/>
          <w:sz w:val="28"/>
          <w:szCs w:val="28"/>
          <w:lang w:val="uk-UA"/>
        </w:rPr>
        <w:t>Прошу зайняти місця у секторах «за», «проти» і так зване «болото».</w:t>
      </w:r>
    </w:p>
    <w:p w14:paraId="063B7A69" w14:textId="606D0987" w:rsidR="00351FCA" w:rsidRDefault="00351FCA" w:rsidP="00351FCA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 w:rsidRPr="00F572A5">
        <w:rPr>
          <w:color w:val="333333"/>
          <w:sz w:val="28"/>
          <w:szCs w:val="28"/>
          <w:lang w:val="uk-UA"/>
        </w:rPr>
        <w:t xml:space="preserve">Почнімо з підготовленого представника сектору «за». Регламент – </w:t>
      </w:r>
      <w:r w:rsidR="00771824">
        <w:rPr>
          <w:color w:val="333333"/>
          <w:sz w:val="28"/>
          <w:szCs w:val="28"/>
          <w:lang w:val="uk-UA"/>
        </w:rPr>
        <w:t>3</w:t>
      </w:r>
      <w:r w:rsidRPr="00F572A5">
        <w:rPr>
          <w:color w:val="333333"/>
          <w:sz w:val="28"/>
          <w:szCs w:val="28"/>
          <w:lang w:val="uk-UA"/>
        </w:rPr>
        <w:t xml:space="preserve"> хв.</w:t>
      </w:r>
    </w:p>
    <w:p w14:paraId="32D3C777" w14:textId="521379BA" w:rsidR="00351FCA" w:rsidRDefault="00351FCA" w:rsidP="00351FCA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Виступ (позиція «за»)</w:t>
      </w:r>
    </w:p>
    <w:p w14:paraId="0197F85A" w14:textId="5031ADCF" w:rsidR="00351FCA" w:rsidRDefault="00351FCA" w:rsidP="00351FCA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Виступ (позиція «проти»)</w:t>
      </w:r>
    </w:p>
    <w:p w14:paraId="3E1F3930" w14:textId="77777777" w:rsidR="00351FCA" w:rsidRDefault="00351FCA" w:rsidP="00351FCA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Прошу долучитися до обговорення і висловити вашу точку зору з даного питання.</w:t>
      </w:r>
    </w:p>
    <w:p w14:paraId="4EE1AB86" w14:textId="77777777" w:rsidR="00351FCA" w:rsidRDefault="00351FCA" w:rsidP="00351FCA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Чи переконали виступаючі колег, що утримались з приводу даної тези?</w:t>
      </w:r>
    </w:p>
    <w:p w14:paraId="23674C38" w14:textId="20D3E6F3" w:rsidR="00351FCA" w:rsidRDefault="00351FCA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 w:rsidRPr="00FA4B34">
        <w:rPr>
          <w:b/>
          <w:bCs/>
          <w:color w:val="333333"/>
          <w:sz w:val="28"/>
          <w:szCs w:val="28"/>
          <w:u w:val="single"/>
          <w:lang w:val="uk-UA"/>
        </w:rPr>
        <w:t>Ведуча:</w:t>
      </w:r>
      <w:r>
        <w:rPr>
          <w:color w:val="333333"/>
          <w:sz w:val="28"/>
          <w:szCs w:val="28"/>
          <w:lang w:val="uk-UA"/>
        </w:rPr>
        <w:t xml:space="preserve"> Дякую всім учасникам дебатів. Отже, давайте підведемо підсумки.</w:t>
      </w:r>
    </w:p>
    <w:p w14:paraId="1B53F08F" w14:textId="6D4E652D" w:rsidR="00351FCA" w:rsidRDefault="00351FCA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Прийом «оксфордських дебатів»  можна використовувати і в роботі зі здобувачами освіти</w:t>
      </w:r>
      <w:r w:rsidR="00257588">
        <w:rPr>
          <w:color w:val="333333"/>
          <w:sz w:val="28"/>
          <w:szCs w:val="28"/>
          <w:lang w:val="uk-UA"/>
        </w:rPr>
        <w:t xml:space="preserve">, плануючи такий вид роботи на </w:t>
      </w:r>
      <w:proofErr w:type="spellStart"/>
      <w:r w:rsidR="00257588">
        <w:rPr>
          <w:color w:val="333333"/>
          <w:sz w:val="28"/>
          <w:szCs w:val="28"/>
          <w:lang w:val="uk-UA"/>
        </w:rPr>
        <w:t>уроках</w:t>
      </w:r>
      <w:proofErr w:type="spellEnd"/>
      <w:r w:rsidR="00257588">
        <w:rPr>
          <w:color w:val="333333"/>
          <w:sz w:val="28"/>
          <w:szCs w:val="28"/>
          <w:lang w:val="uk-UA"/>
        </w:rPr>
        <w:t xml:space="preserve"> будь-якого предмету, так і в роботі з педагогічним персоналом, використовуючи на педагогічних нарадах та тематичних зустрічах.</w:t>
      </w:r>
    </w:p>
    <w:p w14:paraId="2D1C884C" w14:textId="77777777" w:rsidR="00257588" w:rsidRDefault="00257588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І зараз я хочу скористатись  технікою нейролінгвістичного програмування, яка називається «</w:t>
      </w:r>
      <w:proofErr w:type="spellStart"/>
      <w:r>
        <w:rPr>
          <w:color w:val="333333"/>
          <w:sz w:val="28"/>
          <w:szCs w:val="28"/>
          <w:lang w:val="uk-UA"/>
        </w:rPr>
        <w:t>якоріння</w:t>
      </w:r>
      <w:proofErr w:type="spellEnd"/>
      <w:r>
        <w:rPr>
          <w:color w:val="333333"/>
          <w:sz w:val="28"/>
          <w:szCs w:val="28"/>
          <w:lang w:val="uk-UA"/>
        </w:rPr>
        <w:t xml:space="preserve">». Це техніка, яка дозволяє краще запам’ятати певний момент у житті. Тобто я хочу, щоб ви поставили якір про нашу </w:t>
      </w:r>
      <w:r>
        <w:rPr>
          <w:color w:val="333333"/>
          <w:sz w:val="28"/>
          <w:szCs w:val="28"/>
          <w:lang w:val="uk-UA"/>
        </w:rPr>
        <w:lastRenderedPageBreak/>
        <w:t>зустріч. Це може бути що завгодно – мелодія, пісня, фільм, запах або якийсь предмет.</w:t>
      </w:r>
    </w:p>
    <w:p w14:paraId="6BB1DC36" w14:textId="4F53AB7B" w:rsidR="00257588" w:rsidRDefault="00257588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Оскільки дебати в нас були у формі британських парламентських  дебатів, </w:t>
      </w:r>
      <w:r w:rsidR="007431DA">
        <w:rPr>
          <w:color w:val="333333"/>
          <w:sz w:val="28"/>
          <w:szCs w:val="28"/>
          <w:lang w:val="uk-UA"/>
        </w:rPr>
        <w:t xml:space="preserve">то якорем нашої зустрічі буде </w:t>
      </w:r>
      <w:r w:rsidR="00A52BB0">
        <w:rPr>
          <w:color w:val="333333"/>
          <w:sz w:val="28"/>
          <w:szCs w:val="28"/>
          <w:lang w:val="uk-UA"/>
        </w:rPr>
        <w:t>р</w:t>
      </w:r>
      <w:r w:rsidR="007431DA">
        <w:rPr>
          <w:color w:val="333333"/>
          <w:sz w:val="28"/>
          <w:szCs w:val="28"/>
          <w:lang w:val="uk-UA"/>
        </w:rPr>
        <w:t>іч, що лежить ось в цьому мішечку.</w:t>
      </w:r>
    </w:p>
    <w:p w14:paraId="2B7A946D" w14:textId="2244136A" w:rsidR="007431DA" w:rsidRDefault="007431DA" w:rsidP="00FA4B34">
      <w:pPr>
        <w:pStyle w:val="a3"/>
        <w:spacing w:before="0" w:beforeAutospacing="0" w:after="150" w:afterAutospacing="0" w:line="384" w:lineRule="atLeast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А хто знає, що лежить у мішку, на якому сидить Головуючий у парламенті Британії? (мішок з вовною).</w:t>
      </w:r>
    </w:p>
    <w:p w14:paraId="0E45A682" w14:textId="223C70EF" w:rsidR="007431DA" w:rsidRDefault="007431DA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 w:rsidRPr="007431DA">
        <w:rPr>
          <w:color w:val="333333"/>
          <w:sz w:val="28"/>
          <w:szCs w:val="28"/>
          <w:lang w:val="uk-UA"/>
        </w:rPr>
        <w:t>Лорд-канцлер у Палаті лордів сидить на мішку з</w:t>
      </w:r>
      <w:r w:rsidRPr="007431DA">
        <w:rPr>
          <w:color w:val="333333"/>
          <w:sz w:val="28"/>
          <w:szCs w:val="28"/>
        </w:rPr>
        <w:t> </w:t>
      </w:r>
      <w:r w:rsidRPr="00FA4B34">
        <w:rPr>
          <w:color w:val="333333"/>
          <w:sz w:val="28"/>
          <w:szCs w:val="28"/>
          <w:lang w:val="uk-UA"/>
        </w:rPr>
        <w:t>вовною</w:t>
      </w:r>
      <w:r w:rsidRPr="007431DA">
        <w:rPr>
          <w:color w:val="333333"/>
          <w:sz w:val="28"/>
          <w:szCs w:val="28"/>
          <w:lang w:val="uk-UA"/>
        </w:rPr>
        <w:t>. Цей звичай бере початок із середніх віків, коли Англія була головним експортером вовни та вовняних виробів у Європу і вважалася провідним виробником як за якістю, так і за кількістю матеріалу.</w:t>
      </w:r>
      <w:r w:rsidRPr="007431DA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  <w:lang w:val="uk-UA"/>
        </w:rPr>
        <w:t xml:space="preserve"> </w:t>
      </w:r>
    </w:p>
    <w:p w14:paraId="1F331D27" w14:textId="06F228CE" w:rsidR="00771824" w:rsidRDefault="007431DA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Тож, прошу взяти з нашого мішечка кульку з вовни, і нехай вона принесе вам успіх в цьому навчальному році та нагадує про </w:t>
      </w:r>
      <w:r w:rsidR="00771824">
        <w:rPr>
          <w:color w:val="333333"/>
          <w:sz w:val="28"/>
          <w:szCs w:val="28"/>
          <w:lang w:val="uk-UA"/>
        </w:rPr>
        <w:t xml:space="preserve">ці </w:t>
      </w:r>
      <w:r w:rsidR="00FA4B34">
        <w:rPr>
          <w:color w:val="333333"/>
          <w:sz w:val="28"/>
          <w:szCs w:val="28"/>
          <w:lang w:val="uk-UA"/>
        </w:rPr>
        <w:t>оксфордські дебати</w:t>
      </w:r>
      <w:r w:rsidR="00771824">
        <w:rPr>
          <w:color w:val="333333"/>
          <w:sz w:val="28"/>
          <w:szCs w:val="28"/>
          <w:lang w:val="uk-UA"/>
        </w:rPr>
        <w:t xml:space="preserve">. </w:t>
      </w:r>
      <w:r w:rsidR="00FA4B34">
        <w:rPr>
          <w:color w:val="333333"/>
          <w:sz w:val="28"/>
          <w:szCs w:val="28"/>
          <w:lang w:val="uk-UA"/>
        </w:rPr>
        <w:t xml:space="preserve">А ще прошу перейти за </w:t>
      </w:r>
      <w:r w:rsidR="00FA4B34">
        <w:rPr>
          <w:color w:val="333333"/>
          <w:sz w:val="28"/>
          <w:szCs w:val="28"/>
        </w:rPr>
        <w:t>QR</w:t>
      </w:r>
      <w:r w:rsidR="00FA4B34" w:rsidRPr="00FA4B34">
        <w:rPr>
          <w:color w:val="333333"/>
          <w:sz w:val="28"/>
          <w:szCs w:val="28"/>
          <w:lang w:val="uk-UA"/>
        </w:rPr>
        <w:t>-</w:t>
      </w:r>
      <w:r w:rsidR="00FA4B34">
        <w:rPr>
          <w:color w:val="333333"/>
          <w:sz w:val="28"/>
          <w:szCs w:val="28"/>
          <w:lang w:val="uk-UA"/>
        </w:rPr>
        <w:t>кодом і залишити анонімний відгук про наш тренінг.</w:t>
      </w:r>
    </w:p>
    <w:p w14:paraId="033CD804" w14:textId="0B43837D" w:rsidR="00771824" w:rsidRDefault="00771824" w:rsidP="00771824">
      <w:pPr>
        <w:pStyle w:val="a3"/>
        <w:spacing w:before="0" w:beforeAutospacing="0" w:after="150" w:afterAutospacing="0" w:line="384" w:lineRule="atLeast"/>
        <w:jc w:val="center"/>
        <w:rPr>
          <w:color w:val="333333"/>
          <w:sz w:val="28"/>
          <w:szCs w:val="28"/>
          <w:lang w:val="uk-UA"/>
        </w:rPr>
      </w:pPr>
      <w:r w:rsidRPr="00771824">
        <w:rPr>
          <w:noProof/>
          <w:color w:val="333333"/>
          <w:sz w:val="28"/>
          <w:szCs w:val="28"/>
        </w:rPr>
        <w:drawing>
          <wp:inline distT="0" distB="0" distL="0" distR="0" wp14:anchorId="38180450" wp14:editId="7EF488B5">
            <wp:extent cx="2131142" cy="2131142"/>
            <wp:effectExtent l="0" t="0" r="2540" b="2540"/>
            <wp:docPr id="5" name="Місце для вмісту 4">
              <a:extLst xmlns:a="http://schemas.openxmlformats.org/drawingml/2006/main">
                <a:ext uri="{FF2B5EF4-FFF2-40B4-BE49-F238E27FC236}">
                  <a16:creationId xmlns:a16="http://schemas.microsoft.com/office/drawing/2014/main" id="{7856034F-A5EA-C4BE-5151-362B7C0E36F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Місце для вмісту 4">
                      <a:extLst>
                        <a:ext uri="{FF2B5EF4-FFF2-40B4-BE49-F238E27FC236}">
                          <a16:creationId xmlns:a16="http://schemas.microsoft.com/office/drawing/2014/main" id="{7856034F-A5EA-C4BE-5151-362B7C0E36F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4968" cy="213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14834" w14:textId="140D0DBC" w:rsidR="00FA4B34" w:rsidRPr="00FA4B34" w:rsidRDefault="00FA4B34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Дякуємо! Гарного дня!</w:t>
      </w:r>
    </w:p>
    <w:p w14:paraId="53292A73" w14:textId="77777777" w:rsidR="00257588" w:rsidRDefault="00257588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</w:p>
    <w:p w14:paraId="4A946FEF" w14:textId="77777777" w:rsidR="0038676F" w:rsidRDefault="0038676F" w:rsidP="0038676F">
      <w:pPr>
        <w:pStyle w:val="a3"/>
        <w:spacing w:before="0" w:beforeAutospacing="0" w:after="150" w:afterAutospacing="0" w:line="384" w:lineRule="atLeast"/>
        <w:rPr>
          <w:color w:val="333333"/>
          <w:sz w:val="28"/>
          <w:szCs w:val="28"/>
          <w:lang w:val="uk-UA"/>
        </w:rPr>
      </w:pPr>
    </w:p>
    <w:sectPr w:rsidR="0038676F" w:rsidSect="00686255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C3041"/>
    <w:multiLevelType w:val="multilevel"/>
    <w:tmpl w:val="86C22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A438A1"/>
    <w:multiLevelType w:val="multilevel"/>
    <w:tmpl w:val="63D2F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0268A9"/>
    <w:multiLevelType w:val="multilevel"/>
    <w:tmpl w:val="E524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996B5F"/>
    <w:multiLevelType w:val="multilevel"/>
    <w:tmpl w:val="DB7A9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CB7550"/>
    <w:multiLevelType w:val="multilevel"/>
    <w:tmpl w:val="96B63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9D502B"/>
    <w:multiLevelType w:val="multilevel"/>
    <w:tmpl w:val="7DAA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EC70B9"/>
    <w:multiLevelType w:val="multilevel"/>
    <w:tmpl w:val="827E8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0A6572"/>
    <w:multiLevelType w:val="multilevel"/>
    <w:tmpl w:val="1F5EB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687EE1"/>
    <w:multiLevelType w:val="multilevel"/>
    <w:tmpl w:val="B95A2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8397808">
    <w:abstractNumId w:val="7"/>
  </w:num>
  <w:num w:numId="2" w16cid:durableId="679084839">
    <w:abstractNumId w:val="0"/>
  </w:num>
  <w:num w:numId="3" w16cid:durableId="992179013">
    <w:abstractNumId w:val="1"/>
  </w:num>
  <w:num w:numId="4" w16cid:durableId="1957057192">
    <w:abstractNumId w:val="5"/>
  </w:num>
  <w:num w:numId="5" w16cid:durableId="1142038388">
    <w:abstractNumId w:val="3"/>
  </w:num>
  <w:num w:numId="6" w16cid:durableId="494152487">
    <w:abstractNumId w:val="4"/>
  </w:num>
  <w:num w:numId="7" w16cid:durableId="216597707">
    <w:abstractNumId w:val="2"/>
  </w:num>
  <w:num w:numId="8" w16cid:durableId="533730925">
    <w:abstractNumId w:val="6"/>
  </w:num>
  <w:num w:numId="9" w16cid:durableId="7739363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414"/>
    <w:rsid w:val="000468BA"/>
    <w:rsid w:val="000625AF"/>
    <w:rsid w:val="000D5EE6"/>
    <w:rsid w:val="00257588"/>
    <w:rsid w:val="002A33D3"/>
    <w:rsid w:val="002D3C47"/>
    <w:rsid w:val="002E27E1"/>
    <w:rsid w:val="002E3C66"/>
    <w:rsid w:val="002F4985"/>
    <w:rsid w:val="00351FCA"/>
    <w:rsid w:val="0037139F"/>
    <w:rsid w:val="0038676F"/>
    <w:rsid w:val="003B5414"/>
    <w:rsid w:val="003E6EF1"/>
    <w:rsid w:val="00462DA7"/>
    <w:rsid w:val="004E6126"/>
    <w:rsid w:val="00601670"/>
    <w:rsid w:val="00617858"/>
    <w:rsid w:val="006319EC"/>
    <w:rsid w:val="00633CCE"/>
    <w:rsid w:val="00686255"/>
    <w:rsid w:val="007431DA"/>
    <w:rsid w:val="00771824"/>
    <w:rsid w:val="007B5B16"/>
    <w:rsid w:val="007C5E1B"/>
    <w:rsid w:val="009A4364"/>
    <w:rsid w:val="009D1849"/>
    <w:rsid w:val="00A01D1C"/>
    <w:rsid w:val="00A52BB0"/>
    <w:rsid w:val="00AF03BD"/>
    <w:rsid w:val="00AF0796"/>
    <w:rsid w:val="00B1444C"/>
    <w:rsid w:val="00B15197"/>
    <w:rsid w:val="00B8029F"/>
    <w:rsid w:val="00B805E9"/>
    <w:rsid w:val="00C51F2B"/>
    <w:rsid w:val="00C546B9"/>
    <w:rsid w:val="00C5706E"/>
    <w:rsid w:val="00CD5FA7"/>
    <w:rsid w:val="00EB64F7"/>
    <w:rsid w:val="00EF7C21"/>
    <w:rsid w:val="00F12F0F"/>
    <w:rsid w:val="00F20F4C"/>
    <w:rsid w:val="00F572A5"/>
    <w:rsid w:val="00FA4B34"/>
    <w:rsid w:val="00FD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73324"/>
  <w15:chartTrackingRefBased/>
  <w15:docId w15:val="{3261A183-552D-4701-93CF-6560B382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713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13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436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7139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37139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Normal (Web)"/>
    <w:basedOn w:val="a"/>
    <w:uiPriority w:val="99"/>
    <w:unhideWhenUsed/>
    <w:rsid w:val="00371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4">
    <w:name w:val="Hyperlink"/>
    <w:basedOn w:val="a0"/>
    <w:uiPriority w:val="99"/>
    <w:unhideWhenUsed/>
    <w:rsid w:val="003E6EF1"/>
    <w:rPr>
      <w:color w:val="0000FF"/>
      <w:u w:val="single"/>
    </w:rPr>
  </w:style>
  <w:style w:type="character" w:styleId="a5">
    <w:name w:val="Strong"/>
    <w:basedOn w:val="a0"/>
    <w:uiPriority w:val="22"/>
    <w:qFormat/>
    <w:rsid w:val="003E6EF1"/>
    <w:rPr>
      <w:b/>
      <w:bCs/>
    </w:rPr>
  </w:style>
  <w:style w:type="character" w:styleId="a6">
    <w:name w:val="Emphasis"/>
    <w:basedOn w:val="a0"/>
    <w:uiPriority w:val="20"/>
    <w:qFormat/>
    <w:rsid w:val="003E6EF1"/>
    <w:rPr>
      <w:i/>
      <w:iCs/>
    </w:rPr>
  </w:style>
  <w:style w:type="character" w:styleId="a7">
    <w:name w:val="Unresolved Mention"/>
    <w:basedOn w:val="a0"/>
    <w:uiPriority w:val="99"/>
    <w:semiHidden/>
    <w:unhideWhenUsed/>
    <w:rsid w:val="007431DA"/>
    <w:rPr>
      <w:color w:val="605E5C"/>
      <w:shd w:val="clear" w:color="auto" w:fill="E1DFDD"/>
    </w:rPr>
  </w:style>
  <w:style w:type="character" w:customStyle="1" w:styleId="40">
    <w:name w:val="Заголовок 4 Знак"/>
    <w:basedOn w:val="a0"/>
    <w:link w:val="4"/>
    <w:uiPriority w:val="9"/>
    <w:semiHidden/>
    <w:rsid w:val="009A436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8">
    <w:name w:val="List Paragraph"/>
    <w:basedOn w:val="a"/>
    <w:uiPriority w:val="34"/>
    <w:qFormat/>
    <w:rsid w:val="009A43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4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8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240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1353</Words>
  <Characters>7714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Iryna Manukhina</dc:creator>
  <cp:keywords/>
  <dc:description/>
  <cp:lastModifiedBy>Iryna Manukhina</cp:lastModifiedBy>
  <cp:revision>15</cp:revision>
  <cp:lastPrinted>2024-08-26T06:10:00Z</cp:lastPrinted>
  <dcterms:created xsi:type="dcterms:W3CDTF">2024-06-25T17:55:00Z</dcterms:created>
  <dcterms:modified xsi:type="dcterms:W3CDTF">2024-09-24T20:17:00Z</dcterms:modified>
</cp:coreProperties>
</file>