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81D" w:rsidRPr="001669B8" w:rsidRDefault="00FA681D" w:rsidP="00FA681D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40"/>
          <w:szCs w:val="40"/>
          <w:lang w:val="uk-UA"/>
        </w:rPr>
      </w:pPr>
      <w:r w:rsidRPr="001669B8">
        <w:rPr>
          <w:rFonts w:ascii="Times New Roman" w:hAnsi="Times New Roman"/>
          <w:b/>
          <w:color w:val="000000"/>
          <w:sz w:val="40"/>
          <w:szCs w:val="40"/>
          <w:lang w:val="uk-UA"/>
        </w:rPr>
        <w:t>Департамент науки і освіти</w:t>
      </w:r>
    </w:p>
    <w:p w:rsidR="00FA681D" w:rsidRPr="001669B8" w:rsidRDefault="00FA681D" w:rsidP="00FA681D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40"/>
          <w:szCs w:val="40"/>
          <w:lang w:val="uk-UA"/>
        </w:rPr>
      </w:pPr>
      <w:r w:rsidRPr="001669B8">
        <w:rPr>
          <w:rFonts w:ascii="Times New Roman" w:hAnsi="Times New Roman"/>
          <w:b/>
          <w:color w:val="000000"/>
          <w:sz w:val="40"/>
          <w:szCs w:val="40"/>
          <w:lang w:val="uk-UA"/>
        </w:rPr>
        <w:t>Харківської обласної державної адміністрації</w:t>
      </w:r>
    </w:p>
    <w:p w:rsidR="00FA681D" w:rsidRPr="001669B8" w:rsidRDefault="0073652F" w:rsidP="0073652F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40"/>
          <w:szCs w:val="40"/>
          <w:lang w:val="uk-UA"/>
        </w:rPr>
      </w:pPr>
      <w:r>
        <w:rPr>
          <w:rFonts w:ascii="Times New Roman" w:hAnsi="Times New Roman"/>
          <w:b/>
          <w:color w:val="000000"/>
          <w:sz w:val="40"/>
          <w:szCs w:val="40"/>
          <w:lang w:val="uk-UA"/>
        </w:rPr>
        <w:t>ДНЗ «Ізюмський регіональний центр професійної освіти»</w:t>
      </w:r>
    </w:p>
    <w:p w:rsidR="00FA681D" w:rsidRPr="001669B8" w:rsidRDefault="00FA681D" w:rsidP="00FA681D">
      <w:pPr>
        <w:spacing w:after="0"/>
        <w:ind w:firstLine="567"/>
        <w:jc w:val="center"/>
        <w:rPr>
          <w:rFonts w:ascii="Times New Roman" w:hAnsi="Times New Roman"/>
          <w:color w:val="000000"/>
          <w:lang w:val="uk-UA"/>
        </w:rPr>
      </w:pPr>
    </w:p>
    <w:p w:rsidR="00FA681D" w:rsidRPr="001669B8" w:rsidRDefault="00FA681D" w:rsidP="00FA681D">
      <w:pPr>
        <w:spacing w:after="0"/>
        <w:ind w:firstLine="567"/>
        <w:jc w:val="center"/>
        <w:rPr>
          <w:rFonts w:ascii="Arial Black" w:hAnsi="Arial Black"/>
          <w:b/>
          <w:color w:val="000000"/>
          <w:sz w:val="52"/>
          <w:szCs w:val="52"/>
          <w:lang w:val="uk-UA"/>
        </w:rPr>
      </w:pPr>
      <w:r>
        <w:rPr>
          <w:noProof/>
          <w:lang w:val="uk-UA" w:eastAsia="uk-UA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2327910</wp:posOffset>
            </wp:positionH>
            <wp:positionV relativeFrom="paragraph">
              <wp:posOffset>240030</wp:posOffset>
            </wp:positionV>
            <wp:extent cx="1329690" cy="2030095"/>
            <wp:effectExtent l="0" t="0" r="3810" b="8255"/>
            <wp:wrapTight wrapText="bothSides">
              <wp:wrapPolygon edited="0">
                <wp:start x="0" y="0"/>
                <wp:lineTo x="0" y="21485"/>
                <wp:lineTo x="21352" y="21485"/>
                <wp:lineTo x="2135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20300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681D" w:rsidRPr="001669B8" w:rsidRDefault="00FA681D" w:rsidP="00FA681D">
      <w:pPr>
        <w:spacing w:after="0"/>
        <w:ind w:firstLine="567"/>
        <w:jc w:val="center"/>
        <w:rPr>
          <w:rFonts w:ascii="Arial Black" w:hAnsi="Arial Black"/>
          <w:b/>
          <w:color w:val="000000"/>
          <w:sz w:val="52"/>
          <w:szCs w:val="52"/>
          <w:lang w:val="uk-UA"/>
        </w:rPr>
      </w:pPr>
    </w:p>
    <w:p w:rsidR="00FA681D" w:rsidRPr="001669B8" w:rsidRDefault="00FA681D" w:rsidP="00FA681D">
      <w:pPr>
        <w:spacing w:after="0"/>
        <w:ind w:firstLine="567"/>
        <w:jc w:val="center"/>
        <w:rPr>
          <w:rFonts w:ascii="Arial Black" w:hAnsi="Arial Black"/>
          <w:b/>
          <w:color w:val="000000"/>
          <w:sz w:val="52"/>
          <w:szCs w:val="52"/>
          <w:lang w:val="uk-UA"/>
        </w:rPr>
      </w:pPr>
    </w:p>
    <w:p w:rsidR="00FA681D" w:rsidRPr="001669B8" w:rsidRDefault="00FA681D" w:rsidP="00FA681D">
      <w:pPr>
        <w:spacing w:after="0"/>
        <w:ind w:firstLine="567"/>
        <w:jc w:val="center"/>
        <w:rPr>
          <w:rFonts w:ascii="Arial Black" w:hAnsi="Arial Black"/>
          <w:b/>
          <w:color w:val="000000"/>
          <w:sz w:val="52"/>
          <w:szCs w:val="52"/>
          <w:lang w:val="uk-UA"/>
        </w:rPr>
      </w:pPr>
    </w:p>
    <w:p w:rsidR="00FA681D" w:rsidRPr="00BB3C8D" w:rsidRDefault="00FA681D" w:rsidP="00FA681D">
      <w:pPr>
        <w:spacing w:after="0"/>
        <w:ind w:firstLine="567"/>
        <w:jc w:val="center"/>
        <w:rPr>
          <w:rFonts w:ascii="Arial Black" w:hAnsi="Arial Black"/>
          <w:b/>
          <w:color w:val="000000"/>
          <w:sz w:val="40"/>
          <w:szCs w:val="40"/>
          <w:lang w:val="uk-UA"/>
        </w:rPr>
      </w:pPr>
    </w:p>
    <w:p w:rsidR="00F849C2" w:rsidRDefault="00F849C2" w:rsidP="00BB3C8D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BB3C8D" w:rsidRPr="00BB3C8D" w:rsidRDefault="00BB3C8D" w:rsidP="00BB3C8D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BB3C8D">
        <w:rPr>
          <w:rFonts w:ascii="Times New Roman" w:hAnsi="Times New Roman" w:cs="Times New Roman"/>
          <w:b/>
          <w:sz w:val="40"/>
          <w:szCs w:val="40"/>
          <w:lang w:val="uk-UA"/>
        </w:rPr>
        <w:t>«Дослідницька діяльність педагога як компонент педагогічної творчості.»</w:t>
      </w:r>
    </w:p>
    <w:p w:rsidR="00FA681D" w:rsidRPr="00BB3C8D" w:rsidRDefault="00FA681D" w:rsidP="00FA681D">
      <w:pPr>
        <w:spacing w:after="0"/>
        <w:ind w:firstLine="567"/>
        <w:jc w:val="both"/>
        <w:rPr>
          <w:color w:val="000000"/>
          <w:sz w:val="40"/>
          <w:szCs w:val="40"/>
          <w:lang w:val="uk-UA"/>
        </w:rPr>
      </w:pPr>
    </w:p>
    <w:p w:rsidR="00FA681D" w:rsidRPr="001669B8" w:rsidRDefault="00FA681D" w:rsidP="00FA681D">
      <w:pPr>
        <w:spacing w:after="0"/>
        <w:ind w:firstLine="567"/>
        <w:jc w:val="both"/>
        <w:rPr>
          <w:color w:val="000000"/>
          <w:lang w:val="uk-UA"/>
        </w:rPr>
      </w:pPr>
    </w:p>
    <w:p w:rsidR="00FA681D" w:rsidRPr="001669B8" w:rsidRDefault="00FA681D" w:rsidP="00FA681D">
      <w:pPr>
        <w:spacing w:after="0"/>
        <w:ind w:firstLine="567"/>
        <w:jc w:val="both"/>
        <w:rPr>
          <w:color w:val="000000"/>
          <w:lang w:val="uk-UA"/>
        </w:rPr>
      </w:pPr>
    </w:p>
    <w:p w:rsidR="00FA681D" w:rsidRPr="001669B8" w:rsidRDefault="00FA681D" w:rsidP="00FA681D">
      <w:pPr>
        <w:spacing w:after="0"/>
        <w:ind w:firstLine="567"/>
        <w:jc w:val="both"/>
        <w:rPr>
          <w:color w:val="000000"/>
          <w:lang w:val="uk-UA"/>
        </w:rPr>
      </w:pPr>
    </w:p>
    <w:p w:rsidR="00FA681D" w:rsidRPr="001669B8" w:rsidRDefault="00FA681D" w:rsidP="00FA681D">
      <w:pPr>
        <w:spacing w:after="0"/>
        <w:jc w:val="both"/>
        <w:rPr>
          <w:color w:val="000000"/>
          <w:lang w:val="uk-UA"/>
        </w:rPr>
      </w:pPr>
    </w:p>
    <w:p w:rsidR="00FA681D" w:rsidRPr="001669B8" w:rsidRDefault="00FA681D" w:rsidP="00FA681D">
      <w:pPr>
        <w:spacing w:after="0"/>
        <w:ind w:firstLine="567"/>
        <w:jc w:val="both"/>
        <w:rPr>
          <w:color w:val="000000"/>
          <w:lang w:val="uk-UA"/>
        </w:rPr>
      </w:pPr>
    </w:p>
    <w:p w:rsidR="00FA681D" w:rsidRPr="001669B8" w:rsidRDefault="00FA681D" w:rsidP="00FA681D">
      <w:pPr>
        <w:spacing w:after="0"/>
        <w:ind w:firstLine="567"/>
        <w:jc w:val="both"/>
        <w:rPr>
          <w:color w:val="000000"/>
          <w:lang w:val="uk-UA"/>
        </w:rPr>
      </w:pPr>
    </w:p>
    <w:p w:rsidR="00FA681D" w:rsidRPr="001669B8" w:rsidRDefault="00FA681D" w:rsidP="00FA681D">
      <w:pPr>
        <w:spacing w:after="0"/>
        <w:ind w:firstLine="567"/>
        <w:jc w:val="both"/>
        <w:rPr>
          <w:color w:val="000000"/>
          <w:lang w:val="uk-UA"/>
        </w:rPr>
      </w:pPr>
    </w:p>
    <w:p w:rsidR="00FA681D" w:rsidRPr="001669B8" w:rsidRDefault="00FA681D" w:rsidP="00FA681D">
      <w:pPr>
        <w:shd w:val="clear" w:color="auto" w:fill="FFFFFF"/>
        <w:spacing w:after="0"/>
        <w:jc w:val="both"/>
        <w:textAlignment w:val="top"/>
        <w:rPr>
          <w:rFonts w:ascii="Monotype Corsiva" w:hAnsi="Monotype Corsiva"/>
          <w:b/>
          <w:color w:val="000000"/>
          <w:sz w:val="40"/>
          <w:szCs w:val="40"/>
          <w:lang w:val="uk-UA"/>
        </w:rPr>
      </w:pPr>
      <w:r w:rsidRPr="001669B8">
        <w:rPr>
          <w:rFonts w:ascii="Monotype Corsiva" w:hAnsi="Monotype Corsiva"/>
          <w:b/>
          <w:color w:val="000000"/>
          <w:sz w:val="40"/>
          <w:szCs w:val="40"/>
          <w:lang w:val="uk-UA"/>
        </w:rPr>
        <w:t xml:space="preserve">                           </w:t>
      </w:r>
      <w:r w:rsidR="006D6DF8">
        <w:rPr>
          <w:rFonts w:ascii="Monotype Corsiva" w:hAnsi="Monotype Corsiva"/>
          <w:b/>
          <w:color w:val="000000"/>
          <w:sz w:val="40"/>
          <w:szCs w:val="40"/>
          <w:lang w:val="uk-UA"/>
        </w:rPr>
        <w:t xml:space="preserve">                      Підготувала</w:t>
      </w:r>
      <w:r w:rsidRPr="001669B8">
        <w:rPr>
          <w:rFonts w:ascii="Monotype Corsiva" w:hAnsi="Monotype Corsiva"/>
          <w:b/>
          <w:color w:val="000000"/>
          <w:sz w:val="40"/>
          <w:szCs w:val="40"/>
          <w:lang w:val="uk-UA"/>
        </w:rPr>
        <w:t>:</w:t>
      </w:r>
      <w:r w:rsidRPr="00F849C2">
        <w:rPr>
          <w:rFonts w:ascii="Monotype Corsiva" w:hAnsi="Monotype Corsiva"/>
          <w:b/>
          <w:color w:val="000000"/>
          <w:sz w:val="40"/>
          <w:szCs w:val="40"/>
          <w:lang w:val="uk-UA"/>
        </w:rPr>
        <w:t xml:space="preserve"> </w:t>
      </w:r>
      <w:proofErr w:type="spellStart"/>
      <w:r w:rsidR="00BB3C8D">
        <w:rPr>
          <w:rFonts w:ascii="Monotype Corsiva" w:hAnsi="Monotype Corsiva"/>
          <w:b/>
          <w:color w:val="000000"/>
          <w:sz w:val="40"/>
          <w:szCs w:val="40"/>
          <w:lang w:val="uk-UA"/>
        </w:rPr>
        <w:t>Балугян</w:t>
      </w:r>
      <w:proofErr w:type="spellEnd"/>
      <w:r w:rsidR="00BB3C8D">
        <w:rPr>
          <w:rFonts w:ascii="Monotype Corsiva" w:hAnsi="Monotype Corsiva"/>
          <w:b/>
          <w:color w:val="000000"/>
          <w:sz w:val="40"/>
          <w:szCs w:val="40"/>
          <w:lang w:val="uk-UA"/>
        </w:rPr>
        <w:t xml:space="preserve"> Т.В.</w:t>
      </w:r>
    </w:p>
    <w:p w:rsidR="00FA681D" w:rsidRPr="001669B8" w:rsidRDefault="00FA681D" w:rsidP="00FA681D">
      <w:pPr>
        <w:shd w:val="clear" w:color="auto" w:fill="FFFFFF"/>
        <w:spacing w:after="0"/>
        <w:jc w:val="both"/>
        <w:textAlignment w:val="top"/>
        <w:rPr>
          <w:rFonts w:ascii="Monotype Corsiva" w:hAnsi="Monotype Corsiva"/>
          <w:b/>
          <w:color w:val="000000"/>
          <w:sz w:val="40"/>
          <w:szCs w:val="40"/>
          <w:lang w:val="uk-UA"/>
        </w:rPr>
      </w:pPr>
      <w:r w:rsidRPr="001669B8">
        <w:rPr>
          <w:rFonts w:ascii="Monotype Corsiva" w:hAnsi="Monotype Corsiva"/>
          <w:b/>
          <w:color w:val="000000"/>
          <w:sz w:val="40"/>
          <w:szCs w:val="40"/>
          <w:lang w:val="uk-UA"/>
        </w:rPr>
        <w:t xml:space="preserve">                                              </w:t>
      </w:r>
    </w:p>
    <w:p w:rsidR="00BB3C8D" w:rsidRPr="00FF2EA1" w:rsidRDefault="00FA681D" w:rsidP="00FF2EA1">
      <w:pPr>
        <w:shd w:val="clear" w:color="auto" w:fill="FFFFFF"/>
        <w:spacing w:after="0"/>
        <w:jc w:val="both"/>
        <w:textAlignment w:val="top"/>
        <w:rPr>
          <w:rFonts w:ascii="Monotype Corsiva" w:eastAsia="Times New Roman" w:hAnsi="Monotype Corsiva"/>
          <w:color w:val="000000"/>
          <w:sz w:val="40"/>
          <w:szCs w:val="40"/>
          <w:lang w:val="uk-UA" w:eastAsia="ru-RU"/>
        </w:rPr>
      </w:pPr>
      <w:r w:rsidRPr="001669B8">
        <w:rPr>
          <w:rFonts w:ascii="Monotype Corsiva" w:hAnsi="Monotype Corsiva"/>
          <w:b/>
          <w:color w:val="000000"/>
          <w:sz w:val="40"/>
          <w:szCs w:val="40"/>
          <w:lang w:val="uk-UA"/>
        </w:rPr>
        <w:t xml:space="preserve">                                            </w:t>
      </w:r>
    </w:p>
    <w:p w:rsidR="00BB3C8D" w:rsidRPr="001669B8" w:rsidRDefault="00BB3C8D" w:rsidP="00FA681D">
      <w:pPr>
        <w:spacing w:after="0"/>
        <w:jc w:val="both"/>
        <w:rPr>
          <w:rFonts w:ascii="Monotype Corsiva" w:hAnsi="Monotype Corsiva"/>
          <w:b/>
          <w:color w:val="000000"/>
          <w:sz w:val="40"/>
          <w:szCs w:val="40"/>
          <w:lang w:val="uk-UA"/>
        </w:rPr>
      </w:pPr>
    </w:p>
    <w:p w:rsidR="00FA681D" w:rsidRPr="001669B8" w:rsidRDefault="00FA681D" w:rsidP="00FA681D">
      <w:pPr>
        <w:spacing w:after="0"/>
        <w:jc w:val="center"/>
        <w:rPr>
          <w:rFonts w:ascii="Monotype Corsiva" w:hAnsi="Monotype Corsiva"/>
          <w:b/>
          <w:color w:val="000000"/>
          <w:sz w:val="32"/>
          <w:szCs w:val="32"/>
          <w:lang w:val="uk-UA"/>
        </w:rPr>
      </w:pPr>
      <w:r w:rsidRPr="001669B8">
        <w:rPr>
          <w:rFonts w:ascii="Monotype Corsiva" w:hAnsi="Monotype Corsiva"/>
          <w:b/>
          <w:color w:val="000000"/>
          <w:sz w:val="32"/>
          <w:szCs w:val="32"/>
          <w:lang w:val="uk-UA"/>
        </w:rPr>
        <w:t>Ізюм</w:t>
      </w:r>
    </w:p>
    <w:p w:rsidR="00FF2EA1" w:rsidRDefault="00FF2EA1">
      <w:pPr>
        <w:rPr>
          <w:rFonts w:ascii="Monotype Corsiva" w:hAnsi="Monotype Corsiva"/>
          <w:b/>
          <w:color w:val="000000"/>
          <w:sz w:val="32"/>
          <w:szCs w:val="32"/>
          <w:lang w:val="uk-UA"/>
        </w:rPr>
      </w:pPr>
      <w:r>
        <w:rPr>
          <w:rFonts w:ascii="Monotype Corsiva" w:hAnsi="Monotype Corsiva"/>
          <w:b/>
          <w:color w:val="000000"/>
          <w:sz w:val="32"/>
          <w:szCs w:val="32"/>
          <w:lang w:val="uk-UA"/>
        </w:rPr>
        <w:br w:type="page"/>
      </w:r>
    </w:p>
    <w:p w:rsidR="00BB3C8D" w:rsidRPr="00FA681D" w:rsidRDefault="00BB3C8D" w:rsidP="007028C0">
      <w:pPr>
        <w:spacing w:after="0"/>
        <w:jc w:val="center"/>
        <w:rPr>
          <w:rFonts w:ascii="Monotype Corsiva" w:hAnsi="Monotype Corsiva"/>
          <w:b/>
          <w:color w:val="000000"/>
          <w:sz w:val="32"/>
          <w:szCs w:val="32"/>
          <w:lang w:val="uk-UA"/>
        </w:rPr>
      </w:pPr>
      <w:bookmarkStart w:id="0" w:name="_GoBack"/>
      <w:bookmarkEnd w:id="0"/>
    </w:p>
    <w:p w:rsidR="000112A5" w:rsidRDefault="000112A5" w:rsidP="00DF76D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b/>
          <w:sz w:val="28"/>
          <w:szCs w:val="28"/>
          <w:lang w:val="uk-UA"/>
        </w:rPr>
        <w:t>«Дослідницька діяльність педагога як компонент педагогічної творчості.»</w:t>
      </w:r>
    </w:p>
    <w:p w:rsidR="003B0EF9" w:rsidRPr="001766D9" w:rsidRDefault="003B0EF9" w:rsidP="003B0EF9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</w:p>
    <w:p w:rsidR="00DF02C4" w:rsidRDefault="00DF02C4" w:rsidP="009E5133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У Національній доктрині розвитку освіти України зазначається необхідність розвитку ініціативи та творчого пошуку педагогів, вивчення та поширення їх педагогічного досвіду. Зміни суспільного життя країни вимагають від усіх педагогічних колективів працювати по-новому, оновлювати форми та методи </w:t>
      </w:r>
      <w:r w:rsidR="00BC7C51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творчої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:rsidR="003B0EF9" w:rsidRPr="001766D9" w:rsidRDefault="003B0EF9" w:rsidP="009E5133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2</w:t>
      </w:r>
    </w:p>
    <w:p w:rsidR="00C9555A" w:rsidRPr="001766D9" w:rsidRDefault="00C9555A" w:rsidP="00C9555A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,, Дитина від своєї природи - допитливий дослідник, відкривач світу… Слід  дитину спонукати до самостійної пізнавальної </w:t>
      </w:r>
    </w:p>
    <w:p w:rsidR="00C9555A" w:rsidRPr="001766D9" w:rsidRDefault="00C9555A" w:rsidP="00C9555A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діяльності, формуючи  допитливість, прагнення до навчання, </w:t>
      </w:r>
    </w:p>
    <w:p w:rsidR="00C9555A" w:rsidRPr="001766D9" w:rsidRDefault="00C9555A" w:rsidP="00C9555A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bCs/>
          <w:i/>
          <w:sz w:val="28"/>
          <w:szCs w:val="28"/>
          <w:lang w:val="uk-UA"/>
        </w:rPr>
        <w:t>яке має бути радісною працею.”</w:t>
      </w:r>
    </w:p>
    <w:p w:rsidR="008D457E" w:rsidRPr="001766D9" w:rsidRDefault="00C9555A" w:rsidP="00F97D2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bCs/>
          <w:i/>
          <w:sz w:val="28"/>
          <w:szCs w:val="28"/>
          <w:lang w:val="uk-UA"/>
        </w:rPr>
        <w:t>                                         В.О.Сухомлинський</w:t>
      </w:r>
    </w:p>
    <w:p w:rsidR="00F97D26" w:rsidRPr="007A0865" w:rsidRDefault="007A0865" w:rsidP="007A0865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3</w:t>
      </w:r>
    </w:p>
    <w:p w:rsidR="003376EA" w:rsidRPr="001766D9" w:rsidRDefault="00FF2EA1" w:rsidP="006C5A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8" w:tooltip="Сучасник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Сучасний</w:t>
        </w:r>
      </w:hyperlink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B5A8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педагог 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тільки сам стає дослідником, а й організовує дослідницьку </w:t>
      </w:r>
      <w:r w:rsid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роботу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учнів. Вона допомагає забезпечити активну пізнавальну діяльність</w:t>
      </w:r>
      <w:r w:rsidR="007B5A8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дітей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залучає до пошук</w:t>
      </w:r>
      <w:r w:rsid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вирішення складних, проблемних питань, актуалізуючи </w:t>
      </w:r>
      <w:hyperlink r:id="rId9" w:tooltip="Знання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знання</w:t>
        </w:r>
      </w:hyperlink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виробляючи навички аналізу, уміння абстрагувати, робити висновки, узагальнювати. Готуючи, організовуючи, проводячи дослідницьку діяльність учнів на уроках,</w:t>
      </w:r>
      <w:r w:rsidR="00B36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викладач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стимулює</w:t>
      </w:r>
      <w:r w:rsidR="00B36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їх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творчу активність, емоцій</w:t>
      </w:r>
      <w:r w:rsidR="00DC7F9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 сприйняття, залучає 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наукову роботу, навчає самостійного пошуку нестандартних рішень, що виникли. Тому в </w:t>
      </w:r>
      <w:r w:rsidR="00B36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сучасному професійно – технічному</w:t>
      </w:r>
      <w:r w:rsidR="004144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навчальному</w:t>
      </w:r>
      <w:r w:rsidR="00701E0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закладі </w:t>
      </w:r>
      <w:hyperlink r:id="rId10" w:tooltip="Прийому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прийомам</w:t>
        </w:r>
      </w:hyperlink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організації дослідницької діяльності учнів повинна приділятися особлива</w:t>
      </w:r>
      <w:r w:rsidR="0066149B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увага. </w:t>
      </w:r>
      <w:r w:rsid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р</w:t>
      </w:r>
      <w:hyperlink r:id="rId11" w:tooltip="робота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обота</w:t>
        </w:r>
      </w:hyperlink>
      <w:r w:rsidR="00B36D01">
        <w:rPr>
          <w:rStyle w:val="a6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 xml:space="preserve"> педагога</w:t>
      </w:r>
      <w:r w:rsidR="00D101F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цьому напрямку повинна носити ст</w:t>
      </w:r>
      <w:r w:rsidR="00A565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абіль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ний, системний </w:t>
      </w:r>
      <w:hyperlink r:id="rId12" w:tooltip="Характер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характер</w:t>
        </w:r>
      </w:hyperlink>
      <w:r w:rsidR="0084374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Тільки продумана, логічно </w:t>
      </w:r>
      <w:r w:rsidR="00DF378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</w:t>
      </w:r>
      <w:r w:rsidR="00DF3780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будована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система занять,</w:t>
      </w:r>
      <w:r w:rsidR="00B36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яка організовує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дослідницьку діяльність</w:t>
      </w:r>
      <w:r w:rsidR="00701E0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6D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учнів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дасть очікувані результати. Учень, озброєний науковими методами </w:t>
      </w:r>
      <w:hyperlink r:id="rId13" w:tooltip="Пізнання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пізнання</w:t>
        </w:r>
      </w:hyperlink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зуміє виявити проблему і не тільки зрозуміти і вивчити її, а й самостійно запропонувати нестандартне, креативне, оригінальне рішення. </w:t>
      </w:r>
      <w:hyperlink r:id="rId14" w:tooltip="Саме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Саме</w:t>
        </w:r>
      </w:hyperlink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hyperlink r:id="rId15" w:tooltip="Такий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такий</w:t>
        </w:r>
      </w:hyperlink>
      <w:r w:rsidR="00ED2FCF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випускник сьогодні затребуван</w:t>
      </w:r>
      <w:r w:rsidR="00C30B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ий</w:t>
      </w:r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hyperlink r:id="rId16" w:tooltip="Суспільство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суспільством</w:t>
        </w:r>
      </w:hyperlink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hyperlink r:id="rId17" w:tooltip="Саме" w:history="1">
        <w:r w:rsidR="007E5A18" w:rsidRPr="001766D9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саме</w:t>
        </w:r>
      </w:hyperlink>
      <w:r w:rsidR="007E5A18" w:rsidRPr="001766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він стає </w:t>
      </w:r>
      <w:r w:rsidR="007E5A18" w:rsidRPr="00DD1E7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конкурентоспроможним.</w:t>
      </w:r>
    </w:p>
    <w:p w:rsidR="00215F85" w:rsidRDefault="00C07830" w:rsidP="00D36B27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Дослідницька діяльність</w:t>
      </w:r>
      <w:r w:rsidR="00C30B14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педагогічних працівників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Ізюмського професійного ліцею </w:t>
      </w:r>
      <w:r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реалізовується в межах </w:t>
      </w:r>
      <w:r w:rsidR="00621B2D">
        <w:rPr>
          <w:rFonts w:ascii="Times New Roman" w:hAnsi="Times New Roman" w:cs="Times New Roman"/>
          <w:sz w:val="28"/>
          <w:szCs w:val="28"/>
          <w:lang w:val="uk-UA"/>
        </w:rPr>
        <w:t>роботи над</w:t>
      </w:r>
      <w:r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 єдино</w:t>
      </w:r>
      <w:r w:rsidR="00621B2D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 науково – методично</w:t>
      </w:r>
      <w:r w:rsidR="00621B2D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41449C">
        <w:rPr>
          <w:rFonts w:ascii="Times New Roman" w:hAnsi="Times New Roman" w:cs="Times New Roman"/>
          <w:sz w:val="28"/>
          <w:szCs w:val="28"/>
          <w:lang w:val="uk-UA"/>
        </w:rPr>
        <w:t xml:space="preserve"> темою</w:t>
      </w:r>
      <w:r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 «Розвиток ключових компетен</w:t>
      </w:r>
      <w:r w:rsidR="00FE4C9F" w:rsidRPr="00D101FF">
        <w:rPr>
          <w:rFonts w:ascii="Times New Roman" w:hAnsi="Times New Roman" w:cs="Times New Roman"/>
          <w:sz w:val="28"/>
          <w:szCs w:val="28"/>
          <w:lang w:val="uk-UA"/>
        </w:rPr>
        <w:t>тностей</w:t>
      </w:r>
      <w:r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288F"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шляхом впровадження інноваційних технологій». </w:t>
      </w:r>
      <w:r w:rsidR="0041449C">
        <w:rPr>
          <w:rFonts w:ascii="Times New Roman" w:hAnsi="Times New Roman" w:cs="Times New Roman"/>
          <w:sz w:val="28"/>
          <w:szCs w:val="28"/>
          <w:lang w:val="uk-UA"/>
        </w:rPr>
        <w:t>Проблема</w:t>
      </w:r>
      <w:r w:rsidR="00A5650B"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 досить багатогранна і </w:t>
      </w:r>
      <w:r w:rsidR="00C30B14">
        <w:rPr>
          <w:rFonts w:ascii="Times New Roman" w:hAnsi="Times New Roman" w:cs="Times New Roman"/>
          <w:sz w:val="28"/>
          <w:szCs w:val="28"/>
          <w:lang w:val="uk-UA"/>
        </w:rPr>
        <w:t xml:space="preserve">вміщує </w:t>
      </w:r>
      <w:r w:rsidR="00A5650B" w:rsidRPr="00D101FF">
        <w:rPr>
          <w:rFonts w:ascii="Times New Roman" w:hAnsi="Times New Roman" w:cs="Times New Roman"/>
          <w:sz w:val="28"/>
          <w:szCs w:val="28"/>
          <w:lang w:val="uk-UA"/>
        </w:rPr>
        <w:t xml:space="preserve">величезну </w:t>
      </w:r>
      <w:r w:rsidR="00A5650B" w:rsidRPr="004B0F34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різних питань. </w:t>
      </w:r>
      <w:r w:rsidR="00DC7F94" w:rsidRPr="004B0F34">
        <w:rPr>
          <w:rFonts w:ascii="Times New Roman" w:hAnsi="Times New Roman" w:cs="Times New Roman"/>
          <w:sz w:val="28"/>
          <w:szCs w:val="28"/>
          <w:lang w:val="uk-UA"/>
        </w:rPr>
        <w:t>Залежно від змісту науково-методичної теми побудована структура внутрішньоліцейної методичної роботи закладу. Особлива увага приділяється індивідуальній роботі викладача та майстра виробничого навчання над темою</w:t>
      </w:r>
      <w:r w:rsidR="004B0F34" w:rsidRPr="004B0F34">
        <w:rPr>
          <w:rFonts w:ascii="Times New Roman" w:hAnsi="Times New Roman" w:cs="Times New Roman"/>
          <w:sz w:val="28"/>
          <w:szCs w:val="28"/>
          <w:lang w:val="uk-UA"/>
        </w:rPr>
        <w:t>. З</w:t>
      </w:r>
      <w:r w:rsidR="00DC7F94" w:rsidRPr="004B0F34">
        <w:rPr>
          <w:rFonts w:ascii="Times New Roman" w:hAnsi="Times New Roman" w:cs="Times New Roman"/>
          <w:sz w:val="28"/>
          <w:szCs w:val="28"/>
          <w:lang w:val="uk-UA"/>
        </w:rPr>
        <w:t xml:space="preserve">осередження педагога протягом </w:t>
      </w:r>
      <w:r w:rsidR="00DC7F94" w:rsidRPr="004B0F34">
        <w:rPr>
          <w:rFonts w:ascii="Times New Roman" w:hAnsi="Times New Roman" w:cs="Times New Roman"/>
          <w:sz w:val="28"/>
          <w:szCs w:val="28"/>
          <w:lang w:val="uk-UA"/>
        </w:rPr>
        <w:lastRenderedPageBreak/>
        <w:t>певного часу на конкретній науково-методичній проблемі допомагає йому оволодіти методами дослідницької діяльності, усвідомити необхідність удосконалення рівня професійної компетентності, власного професійного росту, конструювати власний досві</w:t>
      </w:r>
      <w:r w:rsidR="001A7E65" w:rsidRPr="004B0F34">
        <w:rPr>
          <w:rFonts w:ascii="Times New Roman" w:hAnsi="Times New Roman" w:cs="Times New Roman"/>
          <w:sz w:val="28"/>
          <w:szCs w:val="28"/>
          <w:lang w:val="uk-UA"/>
        </w:rPr>
        <w:t>д на основі досягнень науки</w:t>
      </w:r>
      <w:r w:rsidR="00DC7F94" w:rsidRPr="004B0F3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41CD6" w:rsidRPr="004B0F34">
        <w:rPr>
          <w:lang w:val="uk-UA"/>
        </w:rPr>
        <w:t xml:space="preserve"> </w:t>
      </w:r>
      <w:r w:rsidR="00941CD6" w:rsidRPr="004B0F34">
        <w:rPr>
          <w:rFonts w:ascii="Times New Roman" w:hAnsi="Times New Roman" w:cs="Times New Roman"/>
          <w:sz w:val="28"/>
          <w:szCs w:val="28"/>
          <w:lang w:val="uk-UA"/>
        </w:rPr>
        <w:t>Індивідуальна робота викладача та майстра виробничого навчання над науково-методичною темою –</w:t>
      </w:r>
      <w:r w:rsidR="002B4847" w:rsidRPr="004B0F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1CD6" w:rsidRPr="004B0F34">
        <w:rPr>
          <w:rFonts w:ascii="Times New Roman" w:hAnsi="Times New Roman" w:cs="Times New Roman"/>
          <w:sz w:val="28"/>
          <w:szCs w:val="28"/>
          <w:lang w:val="uk-UA"/>
        </w:rPr>
        <w:t>це найбільш ефективний шлях включення його в активну,</w:t>
      </w:r>
      <w:r w:rsidR="00621B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1CD6" w:rsidRPr="004B0F34">
        <w:rPr>
          <w:rFonts w:ascii="Times New Roman" w:hAnsi="Times New Roman" w:cs="Times New Roman"/>
          <w:sz w:val="28"/>
          <w:szCs w:val="28"/>
          <w:lang w:val="uk-UA"/>
        </w:rPr>
        <w:t>самостійну творчу пізнавальну діяльність.</w:t>
      </w:r>
    </w:p>
    <w:p w:rsidR="00A65C84" w:rsidRDefault="00941CD6" w:rsidP="00A65C84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BCC">
        <w:rPr>
          <w:rFonts w:ascii="Times New Roman" w:hAnsi="Times New Roman" w:cs="Times New Roman"/>
          <w:sz w:val="28"/>
          <w:szCs w:val="28"/>
          <w:lang w:val="uk-UA"/>
        </w:rPr>
        <w:t>Індивідуальна тема</w:t>
      </w:r>
      <w:r w:rsidR="005A1CAF" w:rsidRPr="00F24BC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24BCC">
        <w:rPr>
          <w:rFonts w:ascii="Times New Roman" w:hAnsi="Times New Roman" w:cs="Times New Roman"/>
          <w:sz w:val="28"/>
          <w:szCs w:val="28"/>
          <w:lang w:val="uk-UA"/>
        </w:rPr>
        <w:t xml:space="preserve"> над якою працює педагог</w:t>
      </w:r>
      <w:r w:rsidR="005A1CAF" w:rsidRPr="00F24BC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24BCC">
        <w:rPr>
          <w:rFonts w:ascii="Times New Roman" w:hAnsi="Times New Roman" w:cs="Times New Roman"/>
          <w:sz w:val="28"/>
          <w:szCs w:val="28"/>
          <w:lang w:val="uk-UA"/>
        </w:rPr>
        <w:t xml:space="preserve"> споріднена із загальноліцейно</w:t>
      </w:r>
      <w:r w:rsidR="000A3D17" w:rsidRPr="00F24BCC">
        <w:rPr>
          <w:rFonts w:ascii="Times New Roman" w:hAnsi="Times New Roman" w:cs="Times New Roman"/>
          <w:sz w:val="28"/>
          <w:szCs w:val="28"/>
          <w:lang w:val="uk-UA"/>
        </w:rPr>
        <w:t>ю та відповідає темі методичної</w:t>
      </w:r>
      <w:r w:rsidR="005A1CAF" w:rsidRPr="00F24BCC">
        <w:rPr>
          <w:rFonts w:ascii="Times New Roman" w:hAnsi="Times New Roman" w:cs="Times New Roman"/>
          <w:sz w:val="28"/>
          <w:szCs w:val="28"/>
          <w:lang w:val="uk-UA"/>
        </w:rPr>
        <w:t xml:space="preserve"> комісії, в роботі якої</w:t>
      </w:r>
      <w:r w:rsidRPr="00F24B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0F34" w:rsidRPr="00F24BCC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7B7803" w:rsidRPr="00F24B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5C84" w:rsidRPr="00F24BCC">
        <w:rPr>
          <w:rFonts w:ascii="Times New Roman" w:hAnsi="Times New Roman" w:cs="Times New Roman"/>
          <w:sz w:val="28"/>
          <w:szCs w:val="28"/>
          <w:lang w:val="uk-UA"/>
        </w:rPr>
        <w:t>бере участь.</w:t>
      </w:r>
      <w:r w:rsidR="004B0F34" w:rsidRPr="00F24B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5C84" w:rsidRPr="00F24BCC">
        <w:rPr>
          <w:rFonts w:ascii="Times New Roman" w:hAnsi="Times New Roman" w:cs="Times New Roman"/>
          <w:sz w:val="28"/>
          <w:szCs w:val="28"/>
          <w:lang w:val="uk-UA"/>
        </w:rPr>
        <w:t>(це ми можемо побачити</w:t>
      </w:r>
      <w:r w:rsidRPr="00F24BCC">
        <w:rPr>
          <w:rFonts w:ascii="Times New Roman" w:hAnsi="Times New Roman" w:cs="Times New Roman"/>
          <w:sz w:val="28"/>
          <w:szCs w:val="28"/>
          <w:lang w:val="uk-UA"/>
        </w:rPr>
        <w:t xml:space="preserve"> на прикладі однієї методичної комісії).</w:t>
      </w:r>
      <w:r w:rsidR="00D36B27" w:rsidRPr="00941C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4545B" w:rsidRPr="00A65C84" w:rsidRDefault="00A65C84" w:rsidP="00A65C84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(С</w:t>
      </w:r>
      <w:r w:rsidRPr="00F767E4">
        <w:rPr>
          <w:rFonts w:ascii="Times New Roman" w:hAnsi="Times New Roman" w:cs="Times New Roman"/>
          <w:b/>
          <w:sz w:val="28"/>
          <w:szCs w:val="28"/>
          <w:lang w:val="uk-UA"/>
        </w:rPr>
        <w:t>лайд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4</w:t>
      </w:r>
      <w:r w:rsidRPr="00F767E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783121" w:rsidRDefault="00B0658B" w:rsidP="00215F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783121" w:rsidRPr="000163BB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 інноваційну спрямованість внутрішньоліцейної методичної роботи, особистісно-орієнтовану підготовку педагога до творчої діяльності, фахове зростання викладача та майстра виробничого навчання як дослідника.</w:t>
      </w:r>
    </w:p>
    <w:p w:rsidR="00DD2487" w:rsidRPr="000568EB" w:rsidRDefault="00DD2487" w:rsidP="00215F85">
      <w:pPr>
        <w:pStyle w:val="justified"/>
        <w:spacing w:before="0" w:beforeAutospacing="0" w:after="0" w:afterAutospacing="0"/>
        <w:rPr>
          <w:sz w:val="28"/>
          <w:szCs w:val="28"/>
          <w:lang w:val="uk-UA"/>
        </w:rPr>
      </w:pPr>
      <w:r w:rsidRPr="000568EB">
        <w:rPr>
          <w:sz w:val="28"/>
          <w:szCs w:val="28"/>
          <w:lang w:val="uk-UA"/>
        </w:rPr>
        <w:t>Результатом ро</w:t>
      </w:r>
      <w:r w:rsidR="00B0658B">
        <w:rPr>
          <w:sz w:val="28"/>
          <w:szCs w:val="28"/>
          <w:lang w:val="uk-UA"/>
        </w:rPr>
        <w:t xml:space="preserve">боти є розроблені такі </w:t>
      </w:r>
      <w:r w:rsidRPr="000568EB">
        <w:rPr>
          <w:sz w:val="28"/>
          <w:szCs w:val="28"/>
          <w:lang w:val="uk-UA"/>
        </w:rPr>
        <w:t>методичні посібники:</w:t>
      </w:r>
    </w:p>
    <w:p w:rsidR="00B0658B" w:rsidRDefault="00B0658B" w:rsidP="00B0658B">
      <w:pPr>
        <w:pStyle w:val="justified"/>
        <w:numPr>
          <w:ilvl w:val="0"/>
          <w:numId w:val="1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CF0231" w:rsidRPr="000568EB">
        <w:rPr>
          <w:sz w:val="28"/>
          <w:szCs w:val="28"/>
          <w:lang w:val="uk-UA"/>
        </w:rPr>
        <w:t xml:space="preserve">идактичні матеріали для самостійної роботи учнів на уроках історії до теми «Україна в період загострення кризи радянської системи </w:t>
      </w:r>
      <w:r w:rsidR="00DD0A11" w:rsidRPr="000568EB">
        <w:rPr>
          <w:sz w:val="28"/>
          <w:szCs w:val="28"/>
          <w:lang w:val="uk-UA"/>
        </w:rPr>
        <w:t>(</w:t>
      </w:r>
      <w:r w:rsidR="00CF0231" w:rsidRPr="000568EB">
        <w:rPr>
          <w:sz w:val="28"/>
          <w:szCs w:val="28"/>
          <w:lang w:val="uk-UA"/>
        </w:rPr>
        <w:t xml:space="preserve">середина </w:t>
      </w:r>
      <w:r w:rsidR="00F767E4" w:rsidRPr="000568EB">
        <w:rPr>
          <w:sz w:val="28"/>
          <w:szCs w:val="28"/>
          <w:lang w:val="uk-UA"/>
        </w:rPr>
        <w:t xml:space="preserve"> </w:t>
      </w:r>
      <w:r w:rsidR="00CF0231" w:rsidRPr="000568EB">
        <w:rPr>
          <w:sz w:val="28"/>
          <w:szCs w:val="28"/>
          <w:lang w:val="uk-UA"/>
        </w:rPr>
        <w:t>60 –х</w:t>
      </w:r>
      <w:r w:rsidR="00DD0A11" w:rsidRPr="000568EB">
        <w:rPr>
          <w:sz w:val="28"/>
          <w:szCs w:val="28"/>
          <w:lang w:val="uk-UA"/>
        </w:rPr>
        <w:softHyphen/>
        <w:t>–</w:t>
      </w:r>
      <w:r w:rsidR="00F767E4" w:rsidRPr="000568EB">
        <w:rPr>
          <w:sz w:val="28"/>
          <w:szCs w:val="28"/>
          <w:lang w:val="uk-UA"/>
        </w:rPr>
        <w:t xml:space="preserve"> </w:t>
      </w:r>
      <w:r w:rsidR="00CF0231" w:rsidRPr="000568EB">
        <w:rPr>
          <w:sz w:val="28"/>
          <w:szCs w:val="28"/>
          <w:lang w:val="uk-UA"/>
        </w:rPr>
        <w:t>початок 80 –х</w:t>
      </w:r>
      <w:r w:rsidR="00F767E4" w:rsidRPr="000568EB">
        <w:rPr>
          <w:sz w:val="28"/>
          <w:szCs w:val="28"/>
          <w:lang w:val="uk-UA"/>
        </w:rPr>
        <w:t xml:space="preserve"> </w:t>
      </w:r>
      <w:r w:rsidR="00CF0231" w:rsidRPr="000568EB">
        <w:rPr>
          <w:sz w:val="28"/>
          <w:szCs w:val="28"/>
          <w:lang w:val="uk-UA"/>
        </w:rPr>
        <w:t xml:space="preserve"> р</w:t>
      </w:r>
      <w:r w:rsidR="00F767E4" w:rsidRPr="000568EB">
        <w:rPr>
          <w:sz w:val="28"/>
          <w:szCs w:val="28"/>
          <w:lang w:val="uk-UA"/>
        </w:rPr>
        <w:t>оків</w:t>
      </w:r>
      <w:r w:rsidR="00DD0A11" w:rsidRPr="000568EB">
        <w:rPr>
          <w:sz w:val="28"/>
          <w:szCs w:val="28"/>
          <w:lang w:val="uk-UA"/>
        </w:rPr>
        <w:t>)</w:t>
      </w:r>
      <w:r w:rsidR="00CF0231" w:rsidRPr="000568EB">
        <w:rPr>
          <w:sz w:val="28"/>
          <w:szCs w:val="28"/>
          <w:lang w:val="uk-UA"/>
        </w:rPr>
        <w:t>»</w:t>
      </w:r>
      <w:r w:rsidR="00C73462" w:rsidRPr="000568EB">
        <w:rPr>
          <w:sz w:val="28"/>
          <w:szCs w:val="28"/>
          <w:lang w:val="uk-UA"/>
        </w:rPr>
        <w:t>,</w:t>
      </w:r>
    </w:p>
    <w:p w:rsidR="00B0658B" w:rsidRDefault="00C73462" w:rsidP="00215F85">
      <w:pPr>
        <w:pStyle w:val="justified"/>
        <w:numPr>
          <w:ilvl w:val="0"/>
          <w:numId w:val="15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0568EB">
        <w:rPr>
          <w:sz w:val="28"/>
          <w:szCs w:val="28"/>
          <w:lang w:val="uk-UA"/>
        </w:rPr>
        <w:t>розробка елективного курсу з Ізюмщинознавства: «Історія Ізюмщини», «Люди старої Ізюмщини», «Ізюм козацький», «Глобус Ізюмщини»</w:t>
      </w:r>
      <w:r w:rsidR="00B0658B">
        <w:rPr>
          <w:sz w:val="28"/>
          <w:szCs w:val="28"/>
          <w:lang w:val="uk-UA"/>
        </w:rPr>
        <w:t>,</w:t>
      </w:r>
      <w:r w:rsidR="00B0658B" w:rsidRPr="00B0658B">
        <w:rPr>
          <w:sz w:val="28"/>
          <w:szCs w:val="28"/>
          <w:lang w:val="uk-UA"/>
        </w:rPr>
        <w:t xml:space="preserve"> </w:t>
      </w:r>
      <w:r w:rsidR="00B0658B">
        <w:rPr>
          <w:sz w:val="28"/>
          <w:szCs w:val="28"/>
          <w:lang w:val="uk-UA"/>
        </w:rPr>
        <w:t xml:space="preserve">викладач історії  </w:t>
      </w:r>
      <w:r w:rsidR="00B0658B" w:rsidRPr="000568EB">
        <w:rPr>
          <w:sz w:val="28"/>
          <w:szCs w:val="28"/>
          <w:lang w:val="uk-UA"/>
        </w:rPr>
        <w:t>Носачов В.Г.</w:t>
      </w:r>
    </w:p>
    <w:p w:rsidR="001B058E" w:rsidRPr="00B0658B" w:rsidRDefault="001B058E" w:rsidP="00215F85">
      <w:pPr>
        <w:pStyle w:val="justified"/>
        <w:numPr>
          <w:ilvl w:val="0"/>
          <w:numId w:val="15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B0658B">
        <w:rPr>
          <w:sz w:val="28"/>
          <w:szCs w:val="28"/>
          <w:lang w:val="uk-UA"/>
        </w:rPr>
        <w:t>збірник «Інтерактивні вправи на уроках української літератури», посібник «Метод проектів на уроках української мови»</w:t>
      </w:r>
      <w:r w:rsidR="009F238C">
        <w:rPr>
          <w:sz w:val="28"/>
          <w:szCs w:val="28"/>
          <w:lang w:val="uk-UA"/>
        </w:rPr>
        <w:t>,</w:t>
      </w:r>
      <w:r w:rsidR="00B0658B" w:rsidRPr="00B0658B">
        <w:rPr>
          <w:sz w:val="28"/>
          <w:szCs w:val="28"/>
          <w:lang w:val="uk-UA"/>
        </w:rPr>
        <w:t xml:space="preserve"> </w:t>
      </w:r>
      <w:r w:rsidR="009F238C">
        <w:rPr>
          <w:sz w:val="28"/>
          <w:szCs w:val="28"/>
          <w:lang w:val="uk-UA"/>
        </w:rPr>
        <w:t xml:space="preserve">викладач української мови та літератури </w:t>
      </w:r>
      <w:r w:rsidR="00B0658B" w:rsidRPr="00B0658B">
        <w:rPr>
          <w:sz w:val="28"/>
          <w:szCs w:val="28"/>
          <w:lang w:val="uk-UA"/>
        </w:rPr>
        <w:t>Ошурко Н.О.</w:t>
      </w:r>
    </w:p>
    <w:p w:rsidR="00A828ED" w:rsidRDefault="00A97374" w:rsidP="009E51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Втім, яку</w:t>
      </w:r>
      <w:r w:rsidR="000964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 тему</w:t>
      </w:r>
      <w:r w:rsidR="00F767E4">
        <w:rPr>
          <w:rFonts w:ascii="Times New Roman" w:hAnsi="Times New Roman" w:cs="Times New Roman"/>
          <w:sz w:val="28"/>
          <w:szCs w:val="28"/>
          <w:lang w:val="uk-UA"/>
        </w:rPr>
        <w:t xml:space="preserve">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обирали педагоги </w:t>
      </w:r>
      <w:r w:rsidR="008B221E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21E">
        <w:rPr>
          <w:rFonts w:ascii="Times New Roman" w:hAnsi="Times New Roman" w:cs="Times New Roman"/>
          <w:sz w:val="28"/>
          <w:szCs w:val="28"/>
          <w:lang w:val="uk-UA"/>
        </w:rPr>
        <w:t>вона передбачає активізацію пізнавальної діяльності учня.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7830" w:rsidRPr="001766D9" w:rsidRDefault="006C5AEB" w:rsidP="009E51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Дослідницька діяльність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цікава, </w:t>
      </w:r>
      <w:r w:rsidR="00594209" w:rsidRPr="001766D9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обхід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на для дітей та їх навчання.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7830" w:rsidRDefault="006E378E" w:rsidP="009E51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4374B">
        <w:rPr>
          <w:rFonts w:ascii="Times New Roman" w:hAnsi="Times New Roman" w:cs="Times New Roman"/>
          <w:sz w:val="28"/>
          <w:szCs w:val="28"/>
          <w:lang w:val="uk-UA"/>
        </w:rPr>
        <w:t xml:space="preserve">рганізовуючи дослідницьку діяльність учнів у процесі 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8437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F1917" w:rsidRPr="001766D9">
        <w:rPr>
          <w:rFonts w:ascii="Times New Roman" w:hAnsi="Times New Roman" w:cs="Times New Roman"/>
          <w:sz w:val="28"/>
          <w:szCs w:val="28"/>
          <w:lang w:val="uk-UA"/>
        </w:rPr>
        <w:t>дотримуємося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таких принципів:</w:t>
      </w:r>
    </w:p>
    <w:p w:rsidR="00114D2B" w:rsidRPr="001766D9" w:rsidRDefault="00215F85" w:rsidP="00114D2B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5</w:t>
      </w:r>
    </w:p>
    <w:p w:rsidR="00C07830" w:rsidRPr="001766D9" w:rsidRDefault="00C07830" w:rsidP="00C07830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дослідницька діяльність не повинна бути примусовою;</w:t>
      </w:r>
    </w:p>
    <w:p w:rsidR="00C07830" w:rsidRPr="001766D9" w:rsidRDefault="0084374B" w:rsidP="00C07830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структура дослідницької діяльності учнів має бути 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наближеною </w:t>
      </w:r>
    </w:p>
    <w:p w:rsidR="00C07830" w:rsidRPr="001766D9" w:rsidRDefault="00C07830" w:rsidP="00915DC8">
      <w:pPr>
        <w:pStyle w:val="a4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до структури науково-дослідницької діяльності;</w:t>
      </w:r>
    </w:p>
    <w:p w:rsidR="00C07830" w:rsidRPr="001766D9" w:rsidRDefault="0084374B" w:rsidP="00C07830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зміст дослідження обов’язково повинен відповідати 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поставленій </w:t>
      </w:r>
    </w:p>
    <w:p w:rsidR="00C07830" w:rsidRPr="001766D9" w:rsidRDefault="00C07830" w:rsidP="00915DC8">
      <w:pPr>
        <w:pStyle w:val="a4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меті;</w:t>
      </w:r>
    </w:p>
    <w:p w:rsidR="00C07830" w:rsidRPr="001766D9" w:rsidRDefault="00C07830" w:rsidP="00C07830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до дослідницької діяльності учні мають залучатися систематично;</w:t>
      </w:r>
    </w:p>
    <w:p w:rsidR="00A5650B" w:rsidRDefault="0084374B" w:rsidP="00C07830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дослідницька діяльність повинна мати двосторонній характер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наявність тісної </w:t>
      </w:r>
      <w:r w:rsidR="006D6DF8">
        <w:rPr>
          <w:rFonts w:ascii="Times New Roman" w:hAnsi="Times New Roman" w:cs="Times New Roman"/>
          <w:sz w:val="28"/>
          <w:szCs w:val="28"/>
          <w:lang w:val="uk-UA"/>
        </w:rPr>
        <w:t>взаємодії</w:t>
      </w:r>
      <w:r w:rsidR="00F04A0E">
        <w:rPr>
          <w:rFonts w:ascii="Times New Roman" w:hAnsi="Times New Roman" w:cs="Times New Roman"/>
          <w:sz w:val="28"/>
          <w:szCs w:val="28"/>
          <w:lang w:val="uk-UA"/>
        </w:rPr>
        <w:t xml:space="preserve"> викладача</w:t>
      </w:r>
      <w:r w:rsidR="00360E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 учнів на всіх етапах дослідницької діяль</w:t>
      </w:r>
      <w:r w:rsidR="001B058E">
        <w:rPr>
          <w:rFonts w:ascii="Times New Roman" w:hAnsi="Times New Roman" w:cs="Times New Roman"/>
          <w:sz w:val="28"/>
          <w:szCs w:val="28"/>
          <w:lang w:val="uk-UA"/>
        </w:rPr>
        <w:t>ності, починаючи з постановки  цілей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і закінчуючи оцінюванням досягнути</w:t>
      </w:r>
      <w:r>
        <w:rPr>
          <w:rFonts w:ascii="Times New Roman" w:hAnsi="Times New Roman" w:cs="Times New Roman"/>
          <w:sz w:val="28"/>
          <w:szCs w:val="28"/>
          <w:lang w:val="uk-UA"/>
        </w:rPr>
        <w:t>х результатів та формулюванням висновків.</w:t>
      </w:r>
    </w:p>
    <w:p w:rsidR="00C07830" w:rsidRPr="00A5650B" w:rsidRDefault="006D6DF8" w:rsidP="00A5650B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цьому необхідно дотримуватися розумного поєднання кількості </w:t>
      </w:r>
      <w:r w:rsidR="00C07830" w:rsidRPr="00A5650B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інформації, </w:t>
      </w:r>
      <w:r w:rsidR="0084374B">
        <w:rPr>
          <w:rFonts w:ascii="Times New Roman" w:hAnsi="Times New Roman" w:cs="Times New Roman"/>
          <w:sz w:val="28"/>
          <w:szCs w:val="28"/>
          <w:lang w:val="uk-UA"/>
        </w:rPr>
        <w:t>яку надає</w:t>
      </w:r>
      <w:r w:rsidR="00F04A0E">
        <w:rPr>
          <w:rFonts w:ascii="Times New Roman" w:hAnsi="Times New Roman" w:cs="Times New Roman"/>
          <w:sz w:val="28"/>
          <w:szCs w:val="28"/>
          <w:lang w:val="uk-UA"/>
        </w:rPr>
        <w:t xml:space="preserve"> педагог </w:t>
      </w:r>
      <w:r w:rsidR="0084374B">
        <w:rPr>
          <w:rFonts w:ascii="Times New Roman" w:hAnsi="Times New Roman" w:cs="Times New Roman"/>
          <w:sz w:val="28"/>
          <w:szCs w:val="28"/>
          <w:lang w:val="uk-UA"/>
        </w:rPr>
        <w:t xml:space="preserve">, з </w:t>
      </w:r>
      <w:r w:rsidR="00AA2787">
        <w:rPr>
          <w:rFonts w:ascii="Times New Roman" w:hAnsi="Times New Roman" w:cs="Times New Roman"/>
          <w:sz w:val="28"/>
          <w:szCs w:val="28"/>
          <w:lang w:val="uk-UA"/>
        </w:rPr>
        <w:t>тією кількістю інформації, як</w:t>
      </w:r>
      <w:r w:rsidR="005A05BC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AA2787">
        <w:rPr>
          <w:rFonts w:ascii="Times New Roman" w:hAnsi="Times New Roman" w:cs="Times New Roman"/>
          <w:sz w:val="28"/>
          <w:szCs w:val="28"/>
          <w:lang w:val="uk-UA"/>
        </w:rPr>
        <w:t xml:space="preserve">учень здобуває самостійно і яка </w:t>
      </w:r>
      <w:r w:rsidR="00C07830" w:rsidRPr="00A5650B">
        <w:rPr>
          <w:rFonts w:ascii="Times New Roman" w:hAnsi="Times New Roman" w:cs="Times New Roman"/>
          <w:sz w:val="28"/>
          <w:szCs w:val="28"/>
          <w:lang w:val="uk-UA"/>
        </w:rPr>
        <w:t>є основою інтелектуального зростання особистості.</w:t>
      </w:r>
    </w:p>
    <w:p w:rsidR="00C07830" w:rsidRDefault="00C07830" w:rsidP="00EF04C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lastRenderedPageBreak/>
        <w:t>Після обрання теми дослідження планується о</w:t>
      </w:r>
      <w:r w:rsidR="00AA2787">
        <w:rPr>
          <w:rFonts w:ascii="Times New Roman" w:hAnsi="Times New Roman" w:cs="Times New Roman"/>
          <w:sz w:val="28"/>
          <w:szCs w:val="28"/>
          <w:lang w:val="uk-UA"/>
        </w:rPr>
        <w:t xml:space="preserve">рганізація наукової діяльності кожного учня </w:t>
      </w:r>
      <w:r w:rsidR="005A05BC">
        <w:rPr>
          <w:rFonts w:ascii="Times New Roman" w:hAnsi="Times New Roman" w:cs="Times New Roman"/>
          <w:sz w:val="28"/>
          <w:szCs w:val="28"/>
          <w:lang w:val="uk-UA"/>
        </w:rPr>
        <w:t xml:space="preserve">(учнівської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групи</w:t>
      </w:r>
      <w:r w:rsidR="005A05BC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AA2787">
        <w:rPr>
          <w:rFonts w:ascii="Times New Roman" w:hAnsi="Times New Roman" w:cs="Times New Roman"/>
          <w:sz w:val="28"/>
          <w:szCs w:val="28"/>
          <w:lang w:val="uk-UA"/>
        </w:rPr>
        <w:t>цілому) за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розробленим алгоритмом </w:t>
      </w:r>
      <w:r w:rsidR="00F04A0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який представлений на слайді.</w:t>
      </w:r>
    </w:p>
    <w:p w:rsidR="00C07830" w:rsidRPr="001766D9" w:rsidRDefault="00215F85" w:rsidP="002D7498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6</w:t>
      </w:r>
    </w:p>
    <w:p w:rsidR="00C07830" w:rsidRPr="001766D9" w:rsidRDefault="00AA2787" w:rsidP="00EF04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науковому дослідженні учня найвагоміше місце має посісти безпосередньо дослідницька робота. Основна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144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роль полягає в розвитку логічного мислення, умінь інтелектуального проникнення в сутність досліджуваного явища, </w:t>
      </w:r>
      <w:r w:rsidR="005A05BC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пробудженні інтересу до науки, у залученні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uk-UA"/>
        </w:rPr>
        <w:t>пошукової роботи.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56A5" w:rsidRPr="001766D9">
        <w:rPr>
          <w:rFonts w:ascii="Times New Roman" w:hAnsi="Times New Roman" w:cs="Times New Roman"/>
          <w:sz w:val="28"/>
          <w:szCs w:val="28"/>
          <w:lang w:val="uk-UA"/>
        </w:rPr>
        <w:t>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цьому 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>реалізуються експериментальні навички, формується культура експериментування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Роль </w:t>
      </w:r>
      <w:r w:rsidR="00F04A0E">
        <w:rPr>
          <w:rFonts w:ascii="Times New Roman" w:hAnsi="Times New Roman" w:cs="Times New Roman"/>
          <w:sz w:val="28"/>
          <w:szCs w:val="28"/>
          <w:lang w:val="uk-UA"/>
        </w:rPr>
        <w:t xml:space="preserve">викладача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полягає в наданні допомоги 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в процесі роботи, </w:t>
      </w:r>
      <w:r w:rsidR="004A56A5" w:rsidRPr="001766D9">
        <w:rPr>
          <w:rFonts w:ascii="Times New Roman" w:hAnsi="Times New Roman" w:cs="Times New Roman"/>
          <w:sz w:val="28"/>
          <w:szCs w:val="28"/>
          <w:lang w:val="uk-UA"/>
        </w:rPr>
        <w:t>корекції процесу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дослідження, обробки результатів та формулюванні висновків.</w:t>
      </w:r>
    </w:p>
    <w:p w:rsidR="00273F73" w:rsidRPr="001766D9" w:rsidRDefault="00273F73" w:rsidP="00273F73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При з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>ахист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роботи</w:t>
      </w:r>
      <w:r w:rsidR="00594209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на ліц</w:t>
      </w:r>
      <w:r w:rsidR="004A56A5" w:rsidRPr="001766D9">
        <w:rPr>
          <w:rFonts w:ascii="Times New Roman" w:hAnsi="Times New Roman" w:cs="Times New Roman"/>
          <w:sz w:val="28"/>
          <w:szCs w:val="28"/>
          <w:lang w:val="uk-UA"/>
        </w:rPr>
        <w:t>ейному етапі</w:t>
      </w:r>
      <w:r w:rsidR="00C07830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учням пропонується скласти мультимедійний проект власного дослідження.</w:t>
      </w:r>
    </w:p>
    <w:p w:rsidR="00C07830" w:rsidRPr="001766D9" w:rsidRDefault="00DC4365" w:rsidP="00607C8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7</w:t>
      </w:r>
    </w:p>
    <w:p w:rsidR="00142E27" w:rsidRPr="001766D9" w:rsidRDefault="00142E27" w:rsidP="00607C8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Дослідницька діяльність в ліцеї </w:t>
      </w:r>
      <w:r w:rsidR="00CD0CF2">
        <w:rPr>
          <w:rFonts w:ascii="Times New Roman" w:hAnsi="Times New Roman" w:cs="Times New Roman"/>
          <w:sz w:val="28"/>
          <w:szCs w:val="28"/>
          <w:lang w:val="uk-UA"/>
        </w:rPr>
        <w:t>зд</w:t>
      </w:r>
      <w:r w:rsidR="00215F85">
        <w:rPr>
          <w:rFonts w:ascii="Times New Roman" w:hAnsi="Times New Roman" w:cs="Times New Roman"/>
          <w:sz w:val="28"/>
          <w:szCs w:val="28"/>
          <w:lang w:val="uk-UA"/>
        </w:rPr>
        <w:t>ійснюється у кількох площинах</w:t>
      </w:r>
      <w:r w:rsidR="00215F85" w:rsidRPr="00215F8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2E27" w:rsidRPr="00215F85" w:rsidRDefault="00215F85" w:rsidP="00215F85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 навчальній роботі.</w:t>
      </w:r>
    </w:p>
    <w:p w:rsidR="002D5230" w:rsidRPr="001766D9" w:rsidRDefault="002D5230" w:rsidP="00CD0CF2">
      <w:pPr>
        <w:pStyle w:val="2"/>
        <w:ind w:firstLine="0"/>
      </w:pPr>
      <w:r w:rsidRPr="001766D9">
        <w:t>В нашому ліцеї активно проводиться робота над створенням умов для всебічного розвитку учнів, поглибленого оволодіння знаннями, тому метод проектів є одним із провідних методів, який використовується під час навчально</w:t>
      </w:r>
      <w:r w:rsidR="004A56A5" w:rsidRPr="001766D9">
        <w:t>го</w:t>
      </w:r>
      <w:r w:rsidRPr="001766D9">
        <w:t xml:space="preserve"> процесу.</w:t>
      </w:r>
    </w:p>
    <w:p w:rsidR="002D5230" w:rsidRDefault="002D5230" w:rsidP="002D5230">
      <w:pPr>
        <w:pStyle w:val="2"/>
        <w:rPr>
          <w:szCs w:val="28"/>
          <w:lang w:val="ru-RU"/>
        </w:rPr>
      </w:pPr>
      <w:r w:rsidRPr="00A5650B">
        <w:t>Досвід роботи показав, щоб навчити учня практичним навичкам, потрібно йому надати можливість випробувати себе у справжній серйозній роботі. Доцільним є проведення підсумкових уроків з будь-яких предметів, використовуючи проектну методику, яка дає більше можливостей для самореалізації і творчості. Самостійна дослідницько-пошукова діяльність дозволяє наблизит</w:t>
      </w:r>
      <w:r w:rsidR="00511458">
        <w:t>ис</w:t>
      </w:r>
      <w:r w:rsidRPr="00A5650B">
        <w:t xml:space="preserve">я до реальних умов праці і методів виконання практичних завдань на виробництві, розвиває логічне мислення та вміння </w:t>
      </w:r>
      <w:r w:rsidRPr="00A5650B">
        <w:rPr>
          <w:szCs w:val="28"/>
        </w:rPr>
        <w:t xml:space="preserve">систематизувати матеріал. А робота в групі, де розподілені всі обов’язки між </w:t>
      </w:r>
      <w:r w:rsidR="00511458">
        <w:rPr>
          <w:szCs w:val="28"/>
        </w:rPr>
        <w:t>ї</w:t>
      </w:r>
      <w:r w:rsidRPr="00A5650B">
        <w:rPr>
          <w:szCs w:val="28"/>
        </w:rPr>
        <w:t>ї членами, удосконалює навички колективної роботи та прийняття самостійних рішень.</w:t>
      </w:r>
    </w:p>
    <w:p w:rsidR="00607C8F" w:rsidRPr="00607C8F" w:rsidRDefault="00DC4365" w:rsidP="00607C8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8</w:t>
      </w:r>
    </w:p>
    <w:p w:rsidR="007462CA" w:rsidRDefault="00752C0D" w:rsidP="00607C8F">
      <w:pPr>
        <w:spacing w:after="0" w:line="240" w:lineRule="auto"/>
        <w:ind w:firstLine="709"/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Одним з прикладів</w:t>
      </w:r>
      <w:r w:rsidR="007462CA" w:rsidRPr="002D5230">
        <w:rPr>
          <w:rFonts w:ascii="Times New Roman" w:hAnsi="Times New Roman"/>
          <w:sz w:val="28"/>
          <w:szCs w:val="28"/>
          <w:lang w:val="uk-UA"/>
        </w:rPr>
        <w:t xml:space="preserve"> використання мет</w:t>
      </w:r>
      <w:r w:rsidR="007462CA">
        <w:rPr>
          <w:rFonts w:ascii="Times New Roman" w:hAnsi="Times New Roman"/>
          <w:sz w:val="28"/>
          <w:szCs w:val="28"/>
          <w:lang w:val="uk-UA"/>
        </w:rPr>
        <w:t>оду проектів на уроках іноземної мови є вивчення теми «Наука і технічний прогрес», на яку за навчальним планом виділяється лише 12 години. Зрозуміло, що  за цей час</w:t>
      </w:r>
      <w:r w:rsidR="007462CA" w:rsidRPr="002D5230">
        <w:rPr>
          <w:rFonts w:ascii="Times New Roman" w:hAnsi="Times New Roman"/>
          <w:sz w:val="28"/>
          <w:szCs w:val="28"/>
          <w:lang w:val="uk-UA"/>
        </w:rPr>
        <w:t xml:space="preserve"> складно засвої</w:t>
      </w:r>
      <w:r w:rsidR="007462CA">
        <w:rPr>
          <w:rFonts w:ascii="Times New Roman" w:hAnsi="Times New Roman"/>
          <w:sz w:val="28"/>
          <w:szCs w:val="28"/>
          <w:lang w:val="uk-UA"/>
        </w:rPr>
        <w:t>ти велику кількість матеріалу. Т</w:t>
      </w:r>
      <w:r w:rsidR="007462CA" w:rsidRPr="00CF749A">
        <w:rPr>
          <w:rFonts w:ascii="Times New Roman" w:hAnsi="Times New Roman"/>
          <w:sz w:val="28"/>
          <w:szCs w:val="28"/>
          <w:lang w:val="uk-UA"/>
        </w:rPr>
        <w:t>ому перед початком вивче</w:t>
      </w:r>
      <w:r w:rsidR="007462CA">
        <w:rPr>
          <w:rFonts w:ascii="Times New Roman" w:hAnsi="Times New Roman"/>
          <w:sz w:val="28"/>
          <w:szCs w:val="28"/>
          <w:lang w:val="uk-UA"/>
        </w:rPr>
        <w:t>н</w:t>
      </w:r>
      <w:r w:rsidR="007462CA" w:rsidRPr="00CF749A">
        <w:rPr>
          <w:rFonts w:ascii="Times New Roman" w:hAnsi="Times New Roman"/>
          <w:sz w:val="28"/>
          <w:szCs w:val="28"/>
          <w:lang w:val="uk-UA"/>
        </w:rPr>
        <w:t xml:space="preserve">ня </w:t>
      </w:r>
      <w:r w:rsidR="00AA2787">
        <w:rPr>
          <w:rFonts w:ascii="Times New Roman" w:hAnsi="Times New Roman"/>
          <w:sz w:val="28"/>
          <w:szCs w:val="28"/>
          <w:lang w:val="uk-UA"/>
        </w:rPr>
        <w:t>даної теми викладачі іноземної мови  Стовпак</w:t>
      </w:r>
      <w:r w:rsidR="007462CA">
        <w:rPr>
          <w:rFonts w:ascii="Times New Roman" w:hAnsi="Times New Roman"/>
          <w:sz w:val="28"/>
          <w:szCs w:val="28"/>
          <w:lang w:val="uk-UA"/>
        </w:rPr>
        <w:t xml:space="preserve"> Л.І. та Фартушна  І.О.</w:t>
      </w:r>
      <w:r w:rsidR="007462CA" w:rsidRPr="002D52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462CA">
        <w:rPr>
          <w:rFonts w:ascii="Times New Roman" w:hAnsi="Times New Roman"/>
          <w:sz w:val="28"/>
          <w:szCs w:val="28"/>
          <w:lang w:val="uk-UA"/>
        </w:rPr>
        <w:t xml:space="preserve">розробили </w:t>
      </w:r>
      <w:r w:rsidR="007462CA" w:rsidRPr="000D1EC4">
        <w:rPr>
          <w:rFonts w:ascii="Times New Roman" w:hAnsi="Times New Roman"/>
          <w:sz w:val="28"/>
          <w:szCs w:val="28"/>
          <w:lang w:val="uk-UA"/>
        </w:rPr>
        <w:t>завдання в</w:t>
      </w:r>
      <w:r w:rsidR="007462CA">
        <w:rPr>
          <w:rFonts w:ascii="Times New Roman" w:hAnsi="Times New Roman"/>
          <w:sz w:val="28"/>
          <w:szCs w:val="28"/>
          <w:lang w:val="uk-UA"/>
        </w:rPr>
        <w:t>ипереджувального характеру</w:t>
      </w:r>
      <w:r w:rsidR="007462CA" w:rsidRPr="000D1EC4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462CA">
        <w:rPr>
          <w:rFonts w:ascii="Times New Roman" w:hAnsi="Times New Roman"/>
          <w:sz w:val="28"/>
          <w:szCs w:val="28"/>
          <w:lang w:val="uk-UA"/>
        </w:rPr>
        <w:t>У</w:t>
      </w:r>
      <w:r w:rsidR="007462CA" w:rsidRPr="00CF749A">
        <w:rPr>
          <w:rFonts w:ascii="Times New Roman" w:hAnsi="Times New Roman"/>
          <w:sz w:val="28"/>
          <w:szCs w:val="28"/>
          <w:lang w:val="uk-UA"/>
        </w:rPr>
        <w:t>чн</w:t>
      </w:r>
      <w:r w:rsidR="007462CA">
        <w:rPr>
          <w:rFonts w:ascii="Times New Roman" w:hAnsi="Times New Roman"/>
          <w:sz w:val="28"/>
          <w:szCs w:val="28"/>
          <w:lang w:val="uk-UA"/>
        </w:rPr>
        <w:t>і отримали проблемне завдання: дослідити</w:t>
      </w:r>
      <w:r w:rsidR="007462CA" w:rsidRPr="00CF749A">
        <w:rPr>
          <w:rFonts w:ascii="Times New Roman" w:hAnsi="Times New Roman"/>
          <w:sz w:val="28"/>
          <w:szCs w:val="28"/>
          <w:lang w:val="uk-UA"/>
        </w:rPr>
        <w:t xml:space="preserve"> роль науково-технічного прогресу в нашому житті та розглянути значення винаходів британських та німецьких вчених для розвитку людства засобами англійської та німецької мов</w:t>
      </w:r>
      <w:r w:rsidR="007462CA">
        <w:rPr>
          <w:rFonts w:ascii="Times New Roman" w:hAnsi="Times New Roman"/>
          <w:sz w:val="28"/>
          <w:szCs w:val="28"/>
          <w:lang w:val="uk-UA"/>
        </w:rPr>
        <w:t>.</w:t>
      </w:r>
      <w:r w:rsidR="007462CA" w:rsidRPr="002D523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462CA" w:rsidRPr="00A13153" w:rsidRDefault="007462CA" w:rsidP="004F72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3153">
        <w:rPr>
          <w:rFonts w:ascii="Times New Roman" w:hAnsi="Times New Roman" w:cs="Times New Roman"/>
          <w:sz w:val="28"/>
          <w:szCs w:val="28"/>
          <w:lang w:val="uk-UA"/>
        </w:rPr>
        <w:t>Працюючи в міні-групах, учні зібрали необхідну інформацію про науковий розвиток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153">
        <w:rPr>
          <w:rFonts w:ascii="Times New Roman" w:hAnsi="Times New Roman" w:cs="Times New Roman"/>
          <w:sz w:val="28"/>
          <w:szCs w:val="28"/>
          <w:lang w:val="uk-UA"/>
        </w:rPr>
        <w:t>у минулому, сучасному та спробували спрогнозувати життя в майбутньому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131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62CA" w:rsidRPr="004F72B2" w:rsidRDefault="007462CA" w:rsidP="00CE6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3153">
        <w:rPr>
          <w:rFonts w:ascii="Times New Roman" w:hAnsi="Times New Roman" w:cs="Times New Roman"/>
          <w:sz w:val="28"/>
          <w:szCs w:val="28"/>
          <w:lang w:val="uk-UA"/>
        </w:rPr>
        <w:lastRenderedPageBreak/>
        <w:t>Бінарний урок з англійської та німецької мов на тему: “Науково-технічний прогрес. Переваги та недоліки” став заключним етапом реалізації проекту,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3153">
        <w:rPr>
          <w:rFonts w:ascii="Times New Roman" w:hAnsi="Times New Roman" w:cs="Times New Roman"/>
          <w:sz w:val="28"/>
          <w:szCs w:val="28"/>
          <w:lang w:val="uk-UA"/>
        </w:rPr>
        <w:t>на якому кожна група представила свою презентацію.</w:t>
      </w:r>
    </w:p>
    <w:p w:rsidR="007462CA" w:rsidRDefault="007462CA" w:rsidP="00607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D1EC4">
        <w:rPr>
          <w:rFonts w:ascii="Times New Roman" w:hAnsi="Times New Roman"/>
          <w:sz w:val="28"/>
          <w:szCs w:val="28"/>
          <w:lang w:val="uk-UA"/>
        </w:rPr>
        <w:t>Метод проектів забезпеч</w:t>
      </w:r>
      <w:r>
        <w:rPr>
          <w:rFonts w:ascii="Times New Roman" w:hAnsi="Times New Roman"/>
          <w:sz w:val="28"/>
          <w:szCs w:val="28"/>
          <w:lang w:val="uk-UA"/>
        </w:rPr>
        <w:t>ує розви</w:t>
      </w:r>
      <w:r w:rsidR="00752C0D">
        <w:rPr>
          <w:rFonts w:ascii="Times New Roman" w:hAnsi="Times New Roman"/>
          <w:sz w:val="28"/>
          <w:szCs w:val="28"/>
          <w:lang w:val="uk-UA"/>
        </w:rPr>
        <w:t xml:space="preserve">ток ініціативи, самостійності, </w:t>
      </w:r>
      <w:r>
        <w:rPr>
          <w:rFonts w:ascii="Times New Roman" w:hAnsi="Times New Roman"/>
          <w:sz w:val="28"/>
          <w:szCs w:val="28"/>
          <w:lang w:val="uk-UA"/>
        </w:rPr>
        <w:t>бажання працювати творчо</w:t>
      </w:r>
      <w:r w:rsidR="00752C0D">
        <w:rPr>
          <w:rFonts w:ascii="Times New Roman" w:hAnsi="Times New Roman"/>
          <w:sz w:val="28"/>
          <w:szCs w:val="28"/>
          <w:lang w:val="uk-UA"/>
        </w:rPr>
        <w:t>, вміти</w:t>
      </w:r>
      <w:r w:rsidRPr="00842EA2">
        <w:rPr>
          <w:rFonts w:ascii="Times New Roman" w:hAnsi="Times New Roman"/>
          <w:sz w:val="28"/>
          <w:szCs w:val="28"/>
          <w:lang w:val="uk-UA"/>
        </w:rPr>
        <w:t xml:space="preserve"> використовувати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11458">
        <w:rPr>
          <w:rFonts w:ascii="Times New Roman" w:hAnsi="Times New Roman"/>
          <w:sz w:val="28"/>
          <w:szCs w:val="28"/>
          <w:lang w:val="uk-UA"/>
        </w:rPr>
        <w:t>знання в практ</w:t>
      </w:r>
      <w:r w:rsidR="00752C0D" w:rsidRPr="00511458">
        <w:rPr>
          <w:rFonts w:ascii="Times New Roman" w:hAnsi="Times New Roman"/>
          <w:sz w:val="28"/>
          <w:szCs w:val="28"/>
          <w:lang w:val="uk-UA"/>
        </w:rPr>
        <w:t>ичн</w:t>
      </w:r>
      <w:r w:rsidR="00511458" w:rsidRPr="00511458">
        <w:rPr>
          <w:rFonts w:ascii="Times New Roman" w:hAnsi="Times New Roman"/>
          <w:sz w:val="28"/>
          <w:szCs w:val="28"/>
          <w:lang w:val="uk-UA"/>
        </w:rPr>
        <w:t xml:space="preserve">ій </w:t>
      </w:r>
      <w:r w:rsidR="00752C0D" w:rsidRPr="00511458">
        <w:rPr>
          <w:rFonts w:ascii="Times New Roman" w:hAnsi="Times New Roman"/>
          <w:sz w:val="28"/>
          <w:szCs w:val="28"/>
          <w:lang w:val="uk-UA"/>
        </w:rPr>
        <w:t xml:space="preserve"> діяльності</w:t>
      </w:r>
      <w:r w:rsidRPr="00511458">
        <w:rPr>
          <w:rFonts w:ascii="Times New Roman" w:hAnsi="Times New Roman"/>
          <w:sz w:val="28"/>
          <w:szCs w:val="28"/>
          <w:lang w:val="uk-UA"/>
        </w:rPr>
        <w:t>.</w:t>
      </w:r>
    </w:p>
    <w:p w:rsidR="00607C8F" w:rsidRPr="00607C8F" w:rsidRDefault="00DC4365" w:rsidP="00607C8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9</w:t>
      </w:r>
    </w:p>
    <w:p w:rsidR="00347D6F" w:rsidRPr="001766D9" w:rsidRDefault="00347D6F" w:rsidP="00607C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/>
          <w:sz w:val="28"/>
          <w:szCs w:val="28"/>
          <w:lang w:val="uk-UA"/>
        </w:rPr>
        <w:t>Досить цікаву дослідницьку роботу</w:t>
      </w:r>
      <w:r w:rsidR="005B20EC" w:rsidRPr="001766D9">
        <w:rPr>
          <w:rFonts w:ascii="Times New Roman" w:hAnsi="Times New Roman"/>
          <w:sz w:val="28"/>
          <w:szCs w:val="28"/>
          <w:lang w:val="uk-UA"/>
        </w:rPr>
        <w:t xml:space="preserve"> учнів</w:t>
      </w:r>
      <w:r w:rsidRPr="001766D9">
        <w:rPr>
          <w:rFonts w:ascii="Times New Roman" w:hAnsi="Times New Roman"/>
          <w:sz w:val="28"/>
          <w:szCs w:val="28"/>
          <w:lang w:val="uk-UA"/>
        </w:rPr>
        <w:t xml:space="preserve"> можна організувати </w:t>
      </w:r>
      <w:r w:rsidR="00607C8F">
        <w:rPr>
          <w:rFonts w:ascii="Times New Roman" w:hAnsi="Times New Roman"/>
          <w:sz w:val="28"/>
          <w:szCs w:val="28"/>
          <w:lang w:val="uk-UA"/>
        </w:rPr>
        <w:t>під час проведення лабораторно</w:t>
      </w:r>
      <w:r w:rsidR="00511458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607C8F">
        <w:rPr>
          <w:rFonts w:ascii="Times New Roman" w:hAnsi="Times New Roman"/>
          <w:sz w:val="28"/>
          <w:szCs w:val="28"/>
          <w:lang w:val="uk-UA"/>
        </w:rPr>
        <w:t xml:space="preserve"> практичної роботи</w:t>
      </w:r>
      <w:r w:rsidR="005B20EC" w:rsidRPr="001766D9">
        <w:rPr>
          <w:rFonts w:ascii="Times New Roman" w:hAnsi="Times New Roman"/>
          <w:sz w:val="28"/>
          <w:szCs w:val="28"/>
          <w:lang w:val="uk-UA"/>
        </w:rPr>
        <w:t xml:space="preserve">. Так, наприклад, при вивченні предмета «Основи енергоефективності» під час підготовки до ЛПР </w:t>
      </w:r>
      <w:r w:rsidR="005B20EC" w:rsidRPr="00A81836">
        <w:rPr>
          <w:rFonts w:ascii="Times New Roman" w:hAnsi="Times New Roman" w:cs="Times New Roman"/>
          <w:sz w:val="28"/>
          <w:szCs w:val="28"/>
          <w:lang w:val="uk-UA"/>
        </w:rPr>
        <w:t>«Визначення необхідності будівлі в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енергії» учні виконують дослідницький моніторинг енергоспоживання у власному будинку</w:t>
      </w:r>
      <w:r w:rsidR="009872A5">
        <w:rPr>
          <w:rFonts w:ascii="Times New Roman" w:hAnsi="Times New Roman" w:cs="Times New Roman"/>
          <w:sz w:val="28"/>
          <w:szCs w:val="28"/>
          <w:lang w:val="uk-UA"/>
        </w:rPr>
        <w:t xml:space="preserve">. Вони 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виявляють прилади, які мають найбільшу споживчу потужність</w:t>
      </w:r>
      <w:r w:rsidR="009872A5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2A5">
        <w:rPr>
          <w:rFonts w:ascii="Times New Roman" w:hAnsi="Times New Roman" w:cs="Times New Roman"/>
          <w:sz w:val="28"/>
          <w:szCs w:val="28"/>
          <w:lang w:val="uk-UA"/>
        </w:rPr>
        <w:t>максимально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працюють протягом доби, визначають кількість електроенергії, спожитої приладами в режимі очікування та пропонують заходи</w:t>
      </w:r>
      <w:r w:rsidR="006F0D06">
        <w:rPr>
          <w:rFonts w:ascii="Times New Roman" w:hAnsi="Times New Roman" w:cs="Times New Roman"/>
          <w:sz w:val="28"/>
          <w:szCs w:val="28"/>
          <w:lang w:val="uk-UA"/>
        </w:rPr>
        <w:t xml:space="preserve"> по зменшенню енергоспоживання.</w:t>
      </w:r>
      <w:r w:rsidR="0048183E" w:rsidRPr="001766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>Також при цьому провод</w:t>
      </w:r>
      <w:r w:rsidR="009872A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ться дослідження споживання енергії </w:t>
      </w:r>
      <w:r w:rsidR="009872A5">
        <w:rPr>
          <w:rFonts w:ascii="Times New Roman" w:hAnsi="Times New Roman" w:cs="Times New Roman"/>
          <w:sz w:val="28"/>
          <w:szCs w:val="28"/>
          <w:lang w:val="uk-UA"/>
        </w:rPr>
        <w:t>впродовж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тижня, місяця та року. Виконавши цю роботу</w:t>
      </w:r>
      <w:r w:rsidR="009872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учні мають досить чітке уявлення про способи зменшення </w:t>
      </w:r>
      <w:r w:rsidR="005B20EC" w:rsidRPr="00DD1E7F">
        <w:rPr>
          <w:rFonts w:ascii="Times New Roman" w:hAnsi="Times New Roman" w:cs="Times New Roman"/>
          <w:sz w:val="28"/>
          <w:szCs w:val="28"/>
          <w:lang w:val="uk-UA"/>
        </w:rPr>
        <w:t>енергозатрат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у своєму помешканні.</w:t>
      </w:r>
      <w:r w:rsidR="0048183E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20EC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4449" w:rsidRPr="001766D9" w:rsidRDefault="0048183E" w:rsidP="00307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Також учні </w:t>
      </w:r>
      <w:r w:rsidR="00364449" w:rsidRPr="001766D9">
        <w:rPr>
          <w:rFonts w:ascii="Times New Roman" w:hAnsi="Times New Roman" w:cs="Times New Roman"/>
          <w:sz w:val="28"/>
          <w:szCs w:val="28"/>
          <w:lang w:val="uk-UA"/>
        </w:rPr>
        <w:t>проводять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тепл</w:t>
      </w:r>
      <w:r w:rsidR="00232C51">
        <w:rPr>
          <w:rFonts w:ascii="Times New Roman" w:hAnsi="Times New Roman" w:cs="Times New Roman"/>
          <w:sz w:val="28"/>
          <w:szCs w:val="28"/>
          <w:lang w:val="uk-UA"/>
        </w:rPr>
        <w:t xml:space="preserve">ове енергетичне обстеження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навчальних приміщень ліцею та вносять пропозиції</w:t>
      </w:r>
      <w:r w:rsidR="006F0D06">
        <w:rPr>
          <w:rFonts w:ascii="Times New Roman" w:hAnsi="Times New Roman" w:cs="Times New Roman"/>
          <w:sz w:val="28"/>
          <w:szCs w:val="28"/>
          <w:lang w:val="uk-UA"/>
        </w:rPr>
        <w:t xml:space="preserve"> щодо зменшення теплових втрат.</w:t>
      </w:r>
      <w:r w:rsidR="006666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449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З точки зору </w:t>
      </w:r>
      <w:r w:rsidR="00364449" w:rsidRPr="005A28F8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="005A28F8" w:rsidRPr="005A28F8">
        <w:rPr>
          <w:rFonts w:ascii="Times New Roman" w:hAnsi="Times New Roman" w:cs="Times New Roman"/>
          <w:sz w:val="28"/>
          <w:szCs w:val="28"/>
          <w:lang w:val="uk-UA"/>
        </w:rPr>
        <w:t xml:space="preserve"> та заступника директора з </w:t>
      </w:r>
      <w:r w:rsidR="001D6DA5">
        <w:rPr>
          <w:rFonts w:ascii="Times New Roman" w:hAnsi="Times New Roman" w:cs="Times New Roman"/>
          <w:sz w:val="28"/>
          <w:szCs w:val="28"/>
          <w:lang w:val="uk-UA"/>
        </w:rPr>
        <w:t>навчально-</w:t>
      </w:r>
      <w:r w:rsidR="005A28F8" w:rsidRPr="005A28F8">
        <w:rPr>
          <w:rFonts w:ascii="Times New Roman" w:hAnsi="Times New Roman" w:cs="Times New Roman"/>
          <w:sz w:val="28"/>
          <w:szCs w:val="28"/>
          <w:lang w:val="uk-UA"/>
        </w:rPr>
        <w:t>виробничої роботи</w:t>
      </w:r>
      <w:r w:rsidR="00364449" w:rsidRPr="005A28F8">
        <w:rPr>
          <w:rFonts w:ascii="Times New Roman" w:hAnsi="Times New Roman" w:cs="Times New Roman"/>
          <w:sz w:val="28"/>
          <w:szCs w:val="28"/>
          <w:lang w:val="uk-UA"/>
        </w:rPr>
        <w:t xml:space="preserve"> Солов’я О.В.</w:t>
      </w:r>
      <w:r w:rsidR="00364449"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– це маленькі, але впевнені кроки на шляху формування творчої особистості учня.</w:t>
      </w:r>
    </w:p>
    <w:p w:rsidR="0026191B" w:rsidRDefault="0026191B" w:rsidP="00CD0CF2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CF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 практичній підготовці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0D06" w:rsidRDefault="00DC4365" w:rsidP="006F0D06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10</w:t>
      </w:r>
    </w:p>
    <w:p w:rsidR="00D11EE9" w:rsidRPr="00D11EE9" w:rsidRDefault="00D11EE9" w:rsidP="00D11EE9">
      <w:pPr>
        <w:spacing w:after="0" w:line="240" w:lineRule="auto"/>
        <w:ind w:firstLine="708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</w:t>
      </w:r>
      <w:r w:rsidRPr="001766D9">
        <w:rPr>
          <w:rFonts w:ascii="Times New Roman" w:hAnsi="Times New Roman"/>
          <w:sz w:val="28"/>
          <w:szCs w:val="28"/>
          <w:lang w:val="uk-UA"/>
        </w:rPr>
        <w:t>вивченні технологічних процесів</w:t>
      </w:r>
      <w:r>
        <w:rPr>
          <w:rFonts w:ascii="Times New Roman" w:hAnsi="Times New Roman"/>
          <w:sz w:val="28"/>
          <w:szCs w:val="28"/>
          <w:lang w:val="uk-UA"/>
        </w:rPr>
        <w:t xml:space="preserve"> виробництва</w:t>
      </w:r>
      <w:r w:rsidRPr="00D11EE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1766D9">
        <w:rPr>
          <w:rFonts w:ascii="Times New Roman" w:hAnsi="Times New Roman"/>
          <w:sz w:val="28"/>
          <w:szCs w:val="28"/>
          <w:lang w:val="uk-UA"/>
        </w:rPr>
        <w:t xml:space="preserve">ажливим фактором </w:t>
      </w:r>
      <w:r>
        <w:rPr>
          <w:rFonts w:ascii="Times New Roman" w:hAnsi="Times New Roman"/>
          <w:sz w:val="28"/>
          <w:szCs w:val="28"/>
          <w:lang w:val="uk-UA"/>
        </w:rPr>
        <w:t>навчального процесу є дослідницька діяльність.</w:t>
      </w:r>
    </w:p>
    <w:p w:rsidR="0041517A" w:rsidRDefault="00D11EE9" w:rsidP="006F0D0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Зібіцький Ю.Є.</w:t>
      </w:r>
      <w:r w:rsidR="00DD1E7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икладач предмет</w:t>
      </w:r>
      <w:r w:rsidR="00DD1E7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а 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«Обладнання та технології зварювальних робіт»</w:t>
      </w:r>
      <w:r w:rsidR="00DD1E7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досліджував з учнями</w:t>
      </w:r>
      <w:r w:rsid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вплив показників режиму зварювання на розміри та форму шва. Для виконання дослідів використовувались листова низьковуглецева сталь Ст10 товщиною 8мм, електроди типу </w:t>
      </w:r>
      <w:r w:rsid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46 марки АНО-21 з рутиловим покриттям  діаметром 3,4,5 мм. На</w:t>
      </w:r>
      <w:r w:rsidR="006C442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сталеву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пластину накладались валики</w:t>
      </w:r>
      <w:r w:rsidR="00196D0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(зварювальний шов)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 різних значеннях сили струму, довжини дуги, кута нахилу електрода відносно вертикалі до осі шва</w:t>
      </w:r>
      <w:r w:rsidR="00A65C8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. </w:t>
      </w:r>
      <w:r w:rsidR="00A8183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 наслідок цього</w:t>
      </w:r>
      <w:r w:rsidR="00DD1E7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6C442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змінювалась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амплітуд</w:t>
      </w:r>
      <w:r w:rsidR="006C442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поперечних коливань</w:t>
      </w:r>
      <w:r w:rsidR="00DD1E7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C442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та 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швидк</w:t>
      </w:r>
      <w:r w:rsidR="006C442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ість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зварювання. </w:t>
      </w:r>
      <w:r w:rsidR="00A81836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</w:t>
      </w:r>
      <w:r w:rsidR="00A8183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джерел</w:t>
      </w:r>
      <w:r w:rsidR="00A8183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живлення використовували</w:t>
      </w:r>
      <w:r w:rsidR="00A8183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сь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трансформатор і випрямляч. Також учням було </w:t>
      </w:r>
      <w:r w:rsidR="0041517A" w:rsidRPr="0041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</w:t>
      </w:r>
      <w:r w:rsidR="0041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41517A" w:rsidRPr="0041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оновано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змінювати електроди за діаметром при незмінній силі струму. Після наплавлення валиків учні виготовляли темплети (вирізан</w:t>
      </w:r>
      <w:r w:rsid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пл</w:t>
      </w:r>
      <w:r w:rsid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</w:t>
      </w:r>
      <w:r w:rsidR="0041517A"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скі заготовки) для проведення дослідження форми та розмірів валика при різних показниках режиму зварювання. В результаті дослідження темплетів було </w:t>
      </w:r>
      <w:r w:rsid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встановлено: </w:t>
      </w:r>
    </w:p>
    <w:p w:rsidR="0041517A" w:rsidRDefault="0041517A" w:rsidP="00806081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 збільшенні сили струму збільшувалась глибина провару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41517A" w:rsidRDefault="0041517A" w:rsidP="00806081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н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 прямій полярності глибина провару була більша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ніж при зворотній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41517A" w:rsidRDefault="0041517A" w:rsidP="00806081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ри зварюванні змінним струмом провар на 15-20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% 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менший ніж при зварюванні постійним струмом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41517A" w:rsidRDefault="0041517A" w:rsidP="00806081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>- п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ри збільшенні довжини дуги спостерігалось збільшення ширини валика і напруги дуги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41517A" w:rsidRDefault="0041517A" w:rsidP="00806081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ш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ирина валика при зварюванні на прямій полярності менша ніж при зворотній. </w:t>
      </w:r>
    </w:p>
    <w:p w:rsidR="0041517A" w:rsidRDefault="0041517A" w:rsidP="00806081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зменшення діаметра електрода при незмінній силі струму збільшувало глибину провару і зменшувало глибину </w:t>
      </w: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шва. </w:t>
      </w:r>
    </w:p>
    <w:p w:rsidR="0041517A" w:rsidRDefault="0041517A" w:rsidP="0080608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41517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Результати досліджень шляхом обмірювання розмірів валиків і за показниками контрольно-вимірювальних приладів заносились у таблиці. Учні самостійно побудували зовнішні вольт-амперні характеристики джерел живлення і залежність розмірів шва від величин основних параметрів режиму зварювання.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Дослідження було ціка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им і результативним.</w:t>
      </w:r>
      <w:r w:rsidR="00D11EE9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9F435C" w:rsidRPr="009F435C" w:rsidRDefault="00DC4365" w:rsidP="009F435C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Слайд 11</w:t>
      </w:r>
    </w:p>
    <w:p w:rsidR="009F435C" w:rsidRPr="009F435C" w:rsidRDefault="00FC16F6" w:rsidP="00F01F33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Майстри 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виробничого навчання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як і викладачі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творчо працюють і проводять з учнями досл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ідницьку діяльність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 Вони наштовхують учнів на міні-дослідження, участь в обговоренні, спонукають до самостійної роботи з навчальним матеріалом. Так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і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заняття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C2011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сприяють 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розвитку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практичн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их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навич</w:t>
      </w:r>
      <w:r w:rsidR="00C2011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ок 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учнів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9F435C" w:rsidRPr="009F435C" w:rsidRDefault="006D6DF8" w:rsidP="009F435C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 уроках виробничого навчання м</w:t>
      </w:r>
      <w:r w:rsidR="00C2011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айстер Фартушна Т.Г. </w:t>
      </w:r>
      <w:r w:rsidR="000F11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проводить з учнями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дослідницьку роботу з теми: «Приготування дріжджового тіста та виробів з нього.» М</w:t>
      </w:r>
      <w:r w:rsidR="00C2011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етою дослідження було вивчення можливостей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пригот</w:t>
      </w:r>
      <w:r w:rsidR="00C2011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ування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виробів з дріжджового тіста пони</w:t>
      </w:r>
      <w:r w:rsidR="00F01F3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женої калорійності та вивчення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умов, при яких відбувається активація дріжджів. </w:t>
      </w:r>
      <w:r w:rsidR="00F01F3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Досліджувані 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ироби</w:t>
      </w:r>
      <w:r w:rsidR="004C4C1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F01F3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могли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бути рекомендовані для дієтичного і раціонального харчування. Калорійність виробів пропонувалось знизити за рахунок заміни частини жиру, цукру та яєць відвареними й протерти</w:t>
      </w:r>
      <w:r w:rsidR="00F01F3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ми овочами (морквою, буряком). Умови активації дріжджів 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вивчались за рахунок змін технологічного процесу (різна температура води).</w:t>
      </w:r>
    </w:p>
    <w:p w:rsidR="009F435C" w:rsidRPr="009F435C" w:rsidRDefault="009F435C" w:rsidP="009F435C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Учні були поділені на 3 бригади, кожна отримала матер</w:t>
      </w:r>
      <w:r w:rsidR="00C2011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іали та інструкції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C2011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для 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виконання роботи. </w:t>
      </w:r>
    </w:p>
    <w:p w:rsidR="009F435C" w:rsidRPr="009F435C" w:rsidRDefault="009F435C" w:rsidP="009F435C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 результаті проведе</w:t>
      </w:r>
      <w:r w:rsidR="00F01F3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ного дослідження учні виявили, 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що замінивши частину жиру овочами, зовнішній вигляд та смак виробів залишився незмінним, е</w:t>
      </w:r>
      <w:r w:rsidR="00F01F3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нергетична цінність зменшилась 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 їх можна використовувати в дієтичному харчуванні. Що</w:t>
      </w:r>
      <w:r w:rsidR="00F01F3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до умов активації дріжджів, то 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внесені зміни до технологічного процесу потрібного результату не</w:t>
      </w:r>
      <w:r w:rsidR="00627E9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дали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 Технологічн</w:t>
      </w:r>
      <w:r w:rsidR="00627E9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ого 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процес</w:t>
      </w:r>
      <w:r w:rsidR="00627E9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необхідно</w:t>
      </w:r>
      <w:r w:rsidR="00627E9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чітко</w:t>
      </w:r>
      <w:r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дотримуватись. </w:t>
      </w:r>
    </w:p>
    <w:p w:rsidR="009F435C" w:rsidRPr="0041517A" w:rsidRDefault="00627E9C" w:rsidP="00AC0984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При цьому</w:t>
      </w:r>
      <w:r w:rsidR="009F435C" w:rsidRPr="009F43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учні досконало вивчили технологічний процес та умови приготування виробів з дріжджового тіста.</w:t>
      </w:r>
    </w:p>
    <w:p w:rsidR="00EA0C1C" w:rsidRDefault="00DC4365" w:rsidP="00EA0C1C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12</w:t>
      </w:r>
    </w:p>
    <w:p w:rsidR="00A42388" w:rsidRPr="001D6DA5" w:rsidRDefault="001D6DA5" w:rsidP="001D6D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D6DA5">
        <w:rPr>
          <w:rFonts w:ascii="Times New Roman" w:hAnsi="Times New Roman" w:cs="Times New Roman"/>
          <w:sz w:val="28"/>
          <w:szCs w:val="28"/>
          <w:lang w:val="uk-UA"/>
        </w:rPr>
        <w:t xml:space="preserve">Ковалевська О.Л., </w:t>
      </w:r>
      <w:r w:rsidR="00F300CC" w:rsidRPr="009F0CCD">
        <w:rPr>
          <w:rFonts w:ascii="Times New Roman" w:hAnsi="Times New Roman" w:cs="Times New Roman"/>
          <w:sz w:val="28"/>
          <w:szCs w:val="28"/>
          <w:lang w:val="uk-UA"/>
        </w:rPr>
        <w:t>викладач предмета</w:t>
      </w:r>
      <w:r w:rsidRPr="009F0CCD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1D6DA5">
        <w:rPr>
          <w:rFonts w:ascii="Times New Roman" w:hAnsi="Times New Roman" w:cs="Times New Roman"/>
          <w:sz w:val="28"/>
          <w:szCs w:val="28"/>
          <w:lang w:val="uk-UA"/>
        </w:rPr>
        <w:t>Технології»,</w:t>
      </w:r>
      <w:r w:rsidR="00514473" w:rsidRPr="001D6DA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</w:t>
      </w:r>
      <w:r w:rsidR="00514473" w:rsidRPr="001D6DA5">
        <w:rPr>
          <w:rFonts w:ascii="Times New Roman" w:eastAsia="Calibri" w:hAnsi="Times New Roman" w:cs="Times New Roman"/>
          <w:sz w:val="28"/>
          <w:szCs w:val="28"/>
          <w:lang w:val="uk-UA"/>
        </w:rPr>
        <w:t>проц</w:t>
      </w:r>
      <w:r w:rsidRPr="001D6DA5">
        <w:rPr>
          <w:rFonts w:ascii="Times New Roman" w:eastAsia="Calibri" w:hAnsi="Times New Roman" w:cs="Times New Roman"/>
          <w:sz w:val="28"/>
          <w:szCs w:val="28"/>
          <w:lang w:val="uk-UA"/>
        </w:rPr>
        <w:t>есі вивчення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27E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навчального матеріалу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знайомить учнів</w:t>
      </w:r>
      <w:r w:rsid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14473" w:rsidRPr="00D101FF">
        <w:rPr>
          <w:rFonts w:ascii="Times New Roman" w:eastAsia="Calibri" w:hAnsi="Times New Roman" w:cs="Times New Roman"/>
          <w:sz w:val="28"/>
          <w:szCs w:val="28"/>
          <w:lang w:val="uk-UA"/>
        </w:rPr>
        <w:t>з метод</w:t>
      </w:r>
      <w:r w:rsidR="00F300CC" w:rsidRPr="00D101F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ами розв’язування </w:t>
      </w:r>
      <w:r w:rsidR="00E855AA" w:rsidRPr="00D101FF">
        <w:rPr>
          <w:rFonts w:ascii="Times New Roman" w:eastAsia="Calibri" w:hAnsi="Times New Roman" w:cs="Times New Roman"/>
          <w:sz w:val="28"/>
          <w:szCs w:val="28"/>
          <w:lang w:val="uk-UA"/>
        </w:rPr>
        <w:t>винахідницьких задач</w:t>
      </w:r>
      <w:r w:rsidR="00514473" w:rsidRPr="00D101FF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A423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Наприклад,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 час вирішення творчих </w:t>
      </w:r>
      <w:r w:rsidR="00627E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завдань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використовується метод синектики, який підвищує творчу продуктивність,</w:t>
      </w:r>
      <w:r w:rsidR="00707AF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спрямован</w:t>
      </w:r>
      <w:r w:rsidR="00707AF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на подолання стереотипів у мисл</w:t>
      </w:r>
      <w:r w:rsidR="00F300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енні. В основу цього методу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покладено різні види і форми аналогії. </w:t>
      </w:r>
      <w:r w:rsidR="00A42388" w:rsidRPr="00DF1EEF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ід час розв’язання питання: «Як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знизити шу</w:t>
      </w:r>
      <w:r w:rsidR="00DF1EEF" w:rsidRPr="00DF1EEF">
        <w:rPr>
          <w:rFonts w:ascii="Times New Roman" w:eastAsia="Calibri" w:hAnsi="Times New Roman" w:cs="Times New Roman"/>
          <w:sz w:val="28"/>
          <w:szCs w:val="28"/>
          <w:lang w:val="uk-UA"/>
        </w:rPr>
        <w:t>м від системи вентиляції в цеху</w:t>
      </w:r>
      <w:r w:rsidR="00534DA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цю проблему в кожній групі вирішували по-різному:</w:t>
      </w:r>
    </w:p>
    <w:p w:rsidR="00A42388" w:rsidRPr="00514473" w:rsidRDefault="00707AF7" w:rsidP="003D155C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уляр</w:t>
      </w:r>
      <w:r w:rsidR="00A42388" w:rsidRPr="00DF1EEF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-штукатур</w:t>
      </w:r>
      <w:r w:rsidR="00A42388" w:rsidRPr="00DF1EEF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запропонували використати звукопоглинаючий матеріал;</w:t>
      </w:r>
    </w:p>
    <w:p w:rsidR="00A42388" w:rsidRPr="00514473" w:rsidRDefault="00707AF7" w:rsidP="003D155C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люсар</w:t>
      </w:r>
      <w:r w:rsidR="00A42388" w:rsidRPr="00DF1EE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-електрик</w:t>
      </w:r>
      <w:r w:rsidR="00A42388" w:rsidRPr="00DF1EEF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вирішили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поставити звукоізолюючі екрани або форму конструкції зробити такою, щоб звукові коливання поглиналися за рахунок виникнення явища резонансу;</w:t>
      </w:r>
    </w:p>
    <w:p w:rsidR="00A42388" w:rsidRPr="00514473" w:rsidRDefault="00707AF7" w:rsidP="003D155C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а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втослюсар</w:t>
      </w:r>
      <w:r w:rsidR="00A42388" w:rsidRPr="00DF1EE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вважають за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необхідн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 </w:t>
      </w:r>
      <w:r w:rsidR="00A42388"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поставити джерело звуку з такою самою частотою коливань, але у протилежній фазі.</w:t>
      </w:r>
    </w:p>
    <w:p w:rsidR="00A42388" w:rsidRPr="00514473" w:rsidRDefault="00A42388" w:rsidP="003D155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>Такий різнобічний підхід у кожного буде правильним і це дасть можливість</w:t>
      </w:r>
      <w:r w:rsidR="00707AF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розв</w:t>
      </w:r>
      <w:r w:rsidR="008B456F">
        <w:rPr>
          <w:rFonts w:ascii="Times New Roman" w:eastAsia="Calibri" w:hAnsi="Times New Roman" w:cs="Times New Roman"/>
          <w:sz w:val="28"/>
          <w:szCs w:val="28"/>
          <w:lang w:val="uk-UA"/>
        </w:rPr>
        <w:t>'язати</w:t>
      </w:r>
      <w:r w:rsidRPr="00514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цю проблему і знайти потрібне ефективне рішення.</w:t>
      </w:r>
    </w:p>
    <w:p w:rsidR="00364449" w:rsidRPr="003D155C" w:rsidRDefault="00DC4365" w:rsidP="003D155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13</w:t>
      </w:r>
    </w:p>
    <w:p w:rsidR="00142E27" w:rsidRPr="001766D9" w:rsidRDefault="004A56A5" w:rsidP="003D155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Враховуючи, що до дослідницької діяльності </w:t>
      </w:r>
      <w:r w:rsidR="00F01F33">
        <w:rPr>
          <w:rFonts w:ascii="Times New Roman" w:hAnsi="Times New Roman" w:cs="Times New Roman"/>
          <w:sz w:val="28"/>
          <w:szCs w:val="28"/>
          <w:lang w:val="uk-UA"/>
        </w:rPr>
        <w:t xml:space="preserve">залучаються, як </w:t>
      </w:r>
      <w:r w:rsidR="0006362C" w:rsidRPr="001766D9">
        <w:rPr>
          <w:rFonts w:ascii="Times New Roman" w:hAnsi="Times New Roman" w:cs="Times New Roman"/>
          <w:sz w:val="28"/>
          <w:szCs w:val="28"/>
          <w:lang w:val="uk-UA"/>
        </w:rPr>
        <w:t>правило,</w:t>
      </w:r>
      <w:r w:rsidR="00704A6E">
        <w:rPr>
          <w:rFonts w:ascii="Times New Roman" w:hAnsi="Times New Roman" w:cs="Times New Roman"/>
          <w:sz w:val="28"/>
          <w:szCs w:val="28"/>
          <w:lang w:val="uk-UA"/>
        </w:rPr>
        <w:t xml:space="preserve"> обдаровані учні, одним з </w:t>
      </w:r>
      <w:r w:rsidR="00D101FF">
        <w:rPr>
          <w:rFonts w:ascii="Times New Roman" w:hAnsi="Times New Roman" w:cs="Times New Roman"/>
          <w:sz w:val="28"/>
          <w:szCs w:val="28"/>
          <w:lang w:val="uk-UA"/>
        </w:rPr>
        <w:t>най</w:t>
      </w:r>
      <w:r w:rsidR="00D101FF" w:rsidRPr="001766D9">
        <w:rPr>
          <w:rFonts w:ascii="Times New Roman" w:hAnsi="Times New Roman" w:cs="Times New Roman"/>
          <w:sz w:val="28"/>
          <w:szCs w:val="28"/>
          <w:lang w:val="uk-UA"/>
        </w:rPr>
        <w:t>цікав</w:t>
      </w:r>
      <w:r w:rsidR="008B456F">
        <w:rPr>
          <w:rFonts w:ascii="Times New Roman" w:hAnsi="Times New Roman" w:cs="Times New Roman"/>
          <w:sz w:val="28"/>
          <w:szCs w:val="28"/>
          <w:lang w:val="uk-UA"/>
        </w:rPr>
        <w:t xml:space="preserve">іших </w:t>
      </w:r>
      <w:r w:rsidR="0006362C" w:rsidRPr="001766D9">
        <w:rPr>
          <w:rFonts w:ascii="Times New Roman" w:hAnsi="Times New Roman" w:cs="Times New Roman"/>
          <w:sz w:val="28"/>
          <w:szCs w:val="28"/>
          <w:lang w:val="uk-UA"/>
        </w:rPr>
        <w:t>на сьогодні напрямків</w:t>
      </w:r>
      <w:r w:rsidR="008B456F">
        <w:rPr>
          <w:rFonts w:ascii="Times New Roman" w:hAnsi="Times New Roman" w:cs="Times New Roman"/>
          <w:sz w:val="28"/>
          <w:szCs w:val="28"/>
          <w:lang w:val="uk-UA"/>
        </w:rPr>
        <w:t xml:space="preserve"> цієї роботи </w:t>
      </w:r>
      <w:r w:rsidR="00704A6E">
        <w:rPr>
          <w:rFonts w:ascii="Times New Roman" w:hAnsi="Times New Roman" w:cs="Times New Roman"/>
          <w:sz w:val="28"/>
          <w:szCs w:val="28"/>
          <w:lang w:val="uk-UA"/>
        </w:rPr>
        <w:t xml:space="preserve">є участь </w:t>
      </w:r>
      <w:r w:rsidR="008B456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04A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DA5">
        <w:rPr>
          <w:rFonts w:ascii="Times New Roman" w:hAnsi="Times New Roman" w:cs="Times New Roman"/>
          <w:sz w:val="28"/>
          <w:szCs w:val="28"/>
          <w:lang w:val="uk-UA"/>
        </w:rPr>
        <w:t>МАН.</w:t>
      </w:r>
    </w:p>
    <w:p w:rsidR="0006362C" w:rsidRPr="001766D9" w:rsidRDefault="0006362C" w:rsidP="007F28B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Забудько Олексій</w:t>
      </w:r>
      <w:r w:rsidR="008B456F">
        <w:rPr>
          <w:rFonts w:ascii="Times New Roman" w:hAnsi="Times New Roman" w:cs="Times New Roman"/>
          <w:sz w:val="28"/>
          <w:szCs w:val="28"/>
          <w:lang w:val="uk-UA"/>
        </w:rPr>
        <w:t>, учень групи АЗ – 311,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два роки поспіль</w:t>
      </w:r>
      <w:r w:rsidR="00CC1C07">
        <w:rPr>
          <w:rFonts w:ascii="Times New Roman" w:hAnsi="Times New Roman" w:cs="Times New Roman"/>
          <w:sz w:val="28"/>
          <w:szCs w:val="28"/>
          <w:lang w:val="uk-UA"/>
        </w:rPr>
        <w:t xml:space="preserve"> брав участь у  </w:t>
      </w:r>
      <w:r w:rsidR="00CC1C0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1C07">
        <w:rPr>
          <w:rFonts w:ascii="Times New Roman" w:hAnsi="Times New Roman" w:cs="Times New Roman"/>
          <w:sz w:val="28"/>
          <w:szCs w:val="28"/>
          <w:lang w:val="uk-UA"/>
        </w:rPr>
        <w:t>етапі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 xml:space="preserve"> Всеукраїнського  конкурсу   науково – дослідницьких робіт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МАН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захистив роботи на тем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6362C" w:rsidRPr="001766D9" w:rsidRDefault="007302D7" w:rsidP="007F28B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34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03321" w:rsidRPr="001766D9">
        <w:rPr>
          <w:rFonts w:ascii="Times New Roman" w:hAnsi="Times New Roman" w:cs="Times New Roman"/>
          <w:sz w:val="28"/>
          <w:szCs w:val="28"/>
          <w:lang w:val="uk-UA"/>
        </w:rPr>
        <w:t>Визначення доцільності утеплення огороджувальних конструкцій будівлі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03321" w:rsidRPr="001766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2D7" w:rsidRDefault="007302D7" w:rsidP="007F28B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34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03321" w:rsidRPr="001766D9">
        <w:rPr>
          <w:rFonts w:ascii="Times New Roman" w:hAnsi="Times New Roman" w:cs="Times New Roman"/>
          <w:sz w:val="28"/>
          <w:szCs w:val="28"/>
          <w:lang w:val="uk-UA"/>
        </w:rPr>
        <w:t>Екологічно безпечні технології використання водню як альтернативного джерела енергії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D6D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2D7" w:rsidRDefault="007302D7" w:rsidP="007F28B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ED1C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речі, цей учень на сьогодні є студентом економічного факультету ХНУ ім. </w:t>
      </w:r>
      <w:r w:rsidRPr="00074379">
        <w:rPr>
          <w:rFonts w:ascii="Times New Roman" w:hAnsi="Times New Roman" w:cs="Times New Roman"/>
          <w:sz w:val="28"/>
          <w:szCs w:val="28"/>
          <w:lang w:val="uk-UA"/>
        </w:rPr>
        <w:t>Каразіна.</w:t>
      </w:r>
    </w:p>
    <w:p w:rsidR="00DB3648" w:rsidRDefault="00DC4365" w:rsidP="00DB3648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14</w:t>
      </w:r>
    </w:p>
    <w:p w:rsidR="00CD0CF2" w:rsidRPr="00CD0CF2" w:rsidRDefault="00CD0CF2" w:rsidP="00DB3648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</w:t>
      </w:r>
      <w:r w:rsidRPr="00CD0CF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виховній роботі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5C1B85" w:rsidRPr="00074379" w:rsidRDefault="00074379" w:rsidP="00DB3648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379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Активно</w:t>
      </w:r>
      <w:r w:rsidRPr="00074379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 дослідницька діяльність і у вихо</w:t>
      </w:r>
      <w:r w:rsidR="00DB3648">
        <w:rPr>
          <w:rFonts w:ascii="Times New Roman" w:hAnsi="Times New Roman" w:cs="Times New Roman"/>
          <w:sz w:val="28"/>
          <w:szCs w:val="28"/>
          <w:lang w:val="uk-UA"/>
        </w:rPr>
        <w:t>вній роботі</w:t>
      </w:r>
      <w:r w:rsidRPr="0007437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4379">
        <w:rPr>
          <w:rFonts w:ascii="Times New Roman" w:hAnsi="Times New Roman" w:cs="Times New Roman"/>
          <w:sz w:val="28"/>
          <w:szCs w:val="28"/>
          <w:lang w:val="uk-UA"/>
        </w:rPr>
        <w:t xml:space="preserve">зокрема </w:t>
      </w:r>
      <w:r w:rsidR="005C1B85" w:rsidRPr="00074379">
        <w:rPr>
          <w:rFonts w:ascii="Times New Roman" w:hAnsi="Times New Roman" w:cs="Times New Roman"/>
          <w:sz w:val="28"/>
          <w:szCs w:val="28"/>
          <w:lang w:val="uk-UA"/>
        </w:rPr>
        <w:t xml:space="preserve">на базі </w:t>
      </w:r>
      <w:r w:rsidR="00534DAF">
        <w:rPr>
          <w:rFonts w:ascii="Times New Roman" w:hAnsi="Times New Roman" w:cs="Times New Roman"/>
          <w:sz w:val="28"/>
          <w:szCs w:val="28"/>
          <w:lang w:val="uk-UA"/>
        </w:rPr>
        <w:t xml:space="preserve">Євроклубу </w:t>
      </w:r>
      <w:r w:rsidR="005C1B85" w:rsidRPr="00074379">
        <w:rPr>
          <w:rFonts w:ascii="Times New Roman" w:hAnsi="Times New Roman" w:cs="Times New Roman"/>
          <w:sz w:val="28"/>
          <w:szCs w:val="28"/>
          <w:lang w:val="uk-UA"/>
        </w:rPr>
        <w:t xml:space="preserve">«Мрія». </w:t>
      </w:r>
    </w:p>
    <w:p w:rsidR="005C1B85" w:rsidRPr="005C1B85" w:rsidRDefault="005C1B85" w:rsidP="00DB36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1B85">
        <w:rPr>
          <w:rFonts w:ascii="Times New Roman" w:hAnsi="Times New Roman" w:cs="Times New Roman"/>
          <w:sz w:val="28"/>
          <w:szCs w:val="28"/>
          <w:lang w:val="uk-UA"/>
        </w:rPr>
        <w:t xml:space="preserve">Країнознавчі проекти </w:t>
      </w:r>
      <w:r w:rsidR="00074379">
        <w:rPr>
          <w:rFonts w:ascii="Times New Roman" w:hAnsi="Times New Roman" w:cs="Times New Roman"/>
          <w:sz w:val="28"/>
          <w:szCs w:val="28"/>
          <w:lang w:val="uk-UA"/>
        </w:rPr>
        <w:t xml:space="preserve">, дослідницька музейна робота 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>набу</w:t>
      </w:r>
      <w:r w:rsidR="00F01F33">
        <w:rPr>
          <w:rFonts w:ascii="Times New Roman" w:hAnsi="Times New Roman" w:cs="Times New Roman"/>
          <w:sz w:val="28"/>
          <w:szCs w:val="28"/>
          <w:lang w:val="uk-UA"/>
        </w:rPr>
        <w:t>ли неабиякої популярності серед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 xml:space="preserve"> учнів ліцею.</w:t>
      </w:r>
    </w:p>
    <w:p w:rsidR="005C1B85" w:rsidRPr="005C1B85" w:rsidRDefault="005C1B85" w:rsidP="00DB36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1B85">
        <w:rPr>
          <w:rFonts w:ascii="Times New Roman" w:hAnsi="Times New Roman" w:cs="Times New Roman"/>
          <w:sz w:val="28"/>
          <w:szCs w:val="28"/>
          <w:lang w:val="uk-UA"/>
        </w:rPr>
        <w:t>Доторкнутися до вічних ц</w:t>
      </w:r>
      <w:r w:rsidR="005A05BC">
        <w:rPr>
          <w:rFonts w:ascii="Times New Roman" w:hAnsi="Times New Roman" w:cs="Times New Roman"/>
          <w:sz w:val="28"/>
          <w:szCs w:val="28"/>
          <w:lang w:val="uk-UA"/>
        </w:rPr>
        <w:t>інностей європейської культури допомогл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9A730D">
        <w:rPr>
          <w:rFonts w:ascii="Times New Roman" w:hAnsi="Times New Roman" w:cs="Times New Roman"/>
          <w:sz w:val="28"/>
          <w:szCs w:val="28"/>
          <w:lang w:val="uk-UA"/>
        </w:rPr>
        <w:t>“Літературн</w:t>
      </w:r>
      <w:r w:rsidR="00727B06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 w:rsidR="00CC1C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 xml:space="preserve"> кафе”, спочатку - польське, потім - німецьке. Перед учасниками було поставлено завдання підібрати літературні та музичні матеріали, підготувати презентацію, а наші учні-кухарі були відповідальні за національні страви. Учасники </w:t>
      </w:r>
      <w:r w:rsidR="00CC1C0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>з задоволення</w:t>
      </w:r>
      <w:r w:rsidR="00534DAF">
        <w:rPr>
          <w:rFonts w:ascii="Times New Roman" w:hAnsi="Times New Roman" w:cs="Times New Roman"/>
          <w:sz w:val="28"/>
          <w:szCs w:val="28"/>
          <w:lang w:val="uk-UA"/>
        </w:rPr>
        <w:t xml:space="preserve">м декламували вірші та слухали 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 xml:space="preserve">музику. </w:t>
      </w:r>
    </w:p>
    <w:p w:rsidR="005C1B85" w:rsidRPr="005C1B85" w:rsidRDefault="00534DAF" w:rsidP="00DB36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нагоди 200-річчя </w:t>
      </w:r>
      <w:r w:rsidR="005C1B85" w:rsidRPr="005C1B85">
        <w:rPr>
          <w:rFonts w:ascii="Times New Roman" w:hAnsi="Times New Roman" w:cs="Times New Roman"/>
          <w:sz w:val="28"/>
          <w:szCs w:val="28"/>
          <w:lang w:val="uk-UA"/>
        </w:rPr>
        <w:t>з дня народження Т.Г.Шевченка  був представлений  проект «Світова слава Кобзаря». Це було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B85" w:rsidRPr="005C1B85">
        <w:rPr>
          <w:rFonts w:ascii="Times New Roman" w:hAnsi="Times New Roman" w:cs="Times New Roman"/>
          <w:sz w:val="28"/>
          <w:szCs w:val="28"/>
          <w:lang w:val="uk-UA"/>
        </w:rPr>
        <w:t>створення міні-проектів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C1B85" w:rsidRPr="005C1B85">
        <w:rPr>
          <w:rFonts w:ascii="Times New Roman" w:hAnsi="Times New Roman" w:cs="Times New Roman"/>
          <w:sz w:val="28"/>
          <w:szCs w:val="28"/>
          <w:lang w:val="uk-UA"/>
        </w:rPr>
        <w:t>Хоч я Тарасові у правнуки годжуся, та як у світі цьо</w:t>
      </w:r>
      <w:r w:rsidR="00ED1CC6">
        <w:rPr>
          <w:rFonts w:ascii="Times New Roman" w:hAnsi="Times New Roman" w:cs="Times New Roman"/>
          <w:sz w:val="28"/>
          <w:szCs w:val="28"/>
          <w:lang w:val="uk-UA"/>
        </w:rPr>
        <w:t>му жити я у Шевченка вчуся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D1CC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C1B85" w:rsidRPr="005C1B85">
        <w:rPr>
          <w:rFonts w:ascii="Times New Roman" w:hAnsi="Times New Roman" w:cs="Times New Roman"/>
          <w:sz w:val="28"/>
          <w:szCs w:val="28"/>
          <w:lang w:val="uk-UA"/>
        </w:rPr>
        <w:t>груповий проект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C1B85" w:rsidRPr="005C1B85">
        <w:rPr>
          <w:rFonts w:ascii="Times New Roman" w:hAnsi="Times New Roman" w:cs="Times New Roman"/>
          <w:sz w:val="28"/>
          <w:szCs w:val="28"/>
          <w:lang w:val="uk-UA"/>
        </w:rPr>
        <w:t>Літературна спадщина Т.Г.Шевченка в п</w:t>
      </w:r>
      <w:r w:rsidR="00817F81">
        <w:rPr>
          <w:rFonts w:ascii="Times New Roman" w:hAnsi="Times New Roman" w:cs="Times New Roman"/>
          <w:sz w:val="28"/>
          <w:szCs w:val="28"/>
          <w:lang w:val="uk-UA"/>
        </w:rPr>
        <w:t>ерекладі англійських поетів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17F8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1B85" w:rsidRPr="005C1B85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індивідуальні проекти. </w:t>
      </w:r>
    </w:p>
    <w:p w:rsidR="005C1B85" w:rsidRDefault="005C1B85" w:rsidP="00DB36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1B85">
        <w:rPr>
          <w:rFonts w:ascii="Times New Roman" w:hAnsi="Times New Roman" w:cs="Times New Roman"/>
          <w:sz w:val="28"/>
          <w:szCs w:val="28"/>
          <w:lang w:val="uk-UA"/>
        </w:rPr>
        <w:t>Передріздвяний настрій</w:t>
      </w:r>
      <w:r w:rsidR="00F01F33">
        <w:rPr>
          <w:rFonts w:ascii="Times New Roman" w:hAnsi="Times New Roman" w:cs="Times New Roman"/>
          <w:sz w:val="28"/>
          <w:szCs w:val="28"/>
          <w:lang w:val="uk-UA"/>
        </w:rPr>
        <w:t xml:space="preserve"> у Німеччині та Великобританії 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>члени Євроклубу мали змогу відчути, працюючи над спільним проектом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>Зимові свята та традиції.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 xml:space="preserve">Як відомо, Різдво є однією з найгарніших християнських традицій. А кожна країна додає свого шарму і чарівності цьому святу. Традиційно члени Євроклубу 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>Мрія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 xml:space="preserve">збираються в 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>Різдвяному кафе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C1B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1F7B" w:rsidRPr="005C1B85" w:rsidRDefault="00DC4365" w:rsidP="00151F7B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Слайд 15</w:t>
      </w:r>
    </w:p>
    <w:p w:rsidR="006D688E" w:rsidRPr="001766D9" w:rsidRDefault="00D01D18" w:rsidP="00DB364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66D9">
        <w:rPr>
          <w:rFonts w:ascii="Times New Roman" w:hAnsi="Times New Roman" w:cs="Times New Roman"/>
          <w:sz w:val="28"/>
          <w:szCs w:val="28"/>
          <w:lang w:val="uk-UA"/>
        </w:rPr>
        <w:t>Упродовж навчально</w:t>
      </w:r>
      <w:r w:rsidR="00514473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процесу</w:t>
      </w:r>
      <w:r w:rsidR="00477053">
        <w:rPr>
          <w:rFonts w:ascii="Times New Roman" w:hAnsi="Times New Roman" w:cs="Times New Roman"/>
          <w:sz w:val="28"/>
          <w:szCs w:val="28"/>
          <w:lang w:val="uk-UA"/>
        </w:rPr>
        <w:t xml:space="preserve"> викладач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 xml:space="preserve"> спонукає учнів до дослідження, доброзичливо та зацікавлено реагує на всі </w:t>
      </w:r>
      <w:r w:rsidR="00014D31">
        <w:rPr>
          <w:rFonts w:ascii="Times New Roman" w:hAnsi="Times New Roman" w:cs="Times New Roman"/>
          <w:sz w:val="28"/>
          <w:szCs w:val="28"/>
          <w:lang w:val="uk-UA"/>
        </w:rPr>
        <w:t xml:space="preserve"> їх </w:t>
      </w:r>
      <w:r w:rsidRPr="001766D9">
        <w:rPr>
          <w:rFonts w:ascii="Times New Roman" w:hAnsi="Times New Roman" w:cs="Times New Roman"/>
          <w:sz w:val="28"/>
          <w:szCs w:val="28"/>
          <w:lang w:val="uk-UA"/>
        </w:rPr>
        <w:t>висловлювання, створює атмосферу пізнавального пошуку, збуджує допитливість, стимулює пізнавальний інтерес та сприяє розвитку</w:t>
      </w:r>
      <w:r w:rsidR="00014D3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44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447" w:rsidRPr="001766D9">
        <w:rPr>
          <w:rFonts w:ascii="Times New Roman" w:hAnsi="Times New Roman" w:cs="Times New Roman"/>
          <w:sz w:val="28"/>
          <w:szCs w:val="28"/>
          <w:lang w:val="uk-UA"/>
        </w:rPr>
        <w:t>Учні, виконуючи дослідницьку роботу, удосконалюють свої знання, розвивають уміння, пов’язані з науковим пошуком, навчаються оцінювати ситуації в реальних умовах. Така дослідницька діяльність сприяє визначенню сфери наукових інтересів, розкриттю здібностей учнів у процесі активного пізнання.</w:t>
      </w:r>
      <w:r w:rsidR="006D688E" w:rsidRPr="001766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Пед</w:t>
      </w:r>
      <w:r w:rsidR="008C5E19" w:rsidRPr="001766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агогічний </w:t>
      </w:r>
      <w:r w:rsidR="006D688E" w:rsidRPr="001766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колектив ліцею не зупиняється на досягнутому, творча робота наших колег  та учнів продовжується. Розуміємо, що успіх приходить до тих, хто рухається </w:t>
      </w:r>
      <w:r w:rsidR="00866AA4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6D688E" w:rsidRPr="001766D9">
        <w:rPr>
          <w:rFonts w:ascii="Times New Roman" w:eastAsia="Times New Roman" w:hAnsi="Times New Roman"/>
          <w:sz w:val="28"/>
          <w:szCs w:val="28"/>
          <w:lang w:val="uk-UA" w:eastAsia="ru-RU"/>
        </w:rPr>
        <w:t>перед.</w:t>
      </w:r>
    </w:p>
    <w:p w:rsidR="000C4447" w:rsidRPr="001766D9" w:rsidRDefault="000C4447" w:rsidP="00DB36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7D6F" w:rsidRPr="001766D9" w:rsidRDefault="00347D6F" w:rsidP="00DB3648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47D6F" w:rsidRPr="001766D9" w:rsidSect="00DF76D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4E37"/>
    <w:multiLevelType w:val="hybridMultilevel"/>
    <w:tmpl w:val="7D94FB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001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861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B097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288D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02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227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CE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861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9FB56BD"/>
    <w:multiLevelType w:val="hybridMultilevel"/>
    <w:tmpl w:val="9D74195C"/>
    <w:lvl w:ilvl="0" w:tplc="041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B083FA5"/>
    <w:multiLevelType w:val="hybridMultilevel"/>
    <w:tmpl w:val="C378764A"/>
    <w:lvl w:ilvl="0" w:tplc="7A3CCD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B255F7"/>
    <w:multiLevelType w:val="hybridMultilevel"/>
    <w:tmpl w:val="5C127DCC"/>
    <w:lvl w:ilvl="0" w:tplc="AE824C3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6E554BE"/>
    <w:multiLevelType w:val="hybridMultilevel"/>
    <w:tmpl w:val="A3D6D3DA"/>
    <w:lvl w:ilvl="0" w:tplc="78A865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36D24"/>
    <w:multiLevelType w:val="hybridMultilevel"/>
    <w:tmpl w:val="5008D13C"/>
    <w:lvl w:ilvl="0" w:tplc="00BC96C4">
      <w:numFmt w:val="bullet"/>
      <w:lvlText w:val="-"/>
      <w:lvlJc w:val="left"/>
      <w:pPr>
        <w:ind w:left="7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3B613DB4"/>
    <w:multiLevelType w:val="hybridMultilevel"/>
    <w:tmpl w:val="A6B04F12"/>
    <w:lvl w:ilvl="0" w:tplc="FF5051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CD3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E8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94A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02E9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D6B9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9C7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A0E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348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BA1340F"/>
    <w:multiLevelType w:val="hybridMultilevel"/>
    <w:tmpl w:val="D8A6F96C"/>
    <w:lvl w:ilvl="0" w:tplc="78A865EA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CCD2A1C"/>
    <w:multiLevelType w:val="hybridMultilevel"/>
    <w:tmpl w:val="78E8F9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A2A4D66"/>
    <w:multiLevelType w:val="hybridMultilevel"/>
    <w:tmpl w:val="4FF6E1E6"/>
    <w:lvl w:ilvl="0" w:tplc="78A865E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68403419"/>
    <w:multiLevelType w:val="hybridMultilevel"/>
    <w:tmpl w:val="BFA262FA"/>
    <w:lvl w:ilvl="0" w:tplc="78A865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BC282F"/>
    <w:multiLevelType w:val="hybridMultilevel"/>
    <w:tmpl w:val="7C02E360"/>
    <w:lvl w:ilvl="0" w:tplc="04190017">
      <w:start w:val="1"/>
      <w:numFmt w:val="lowerLetter"/>
      <w:lvlText w:val="%1)"/>
      <w:lvlJc w:val="left"/>
      <w:pPr>
        <w:ind w:left="1658" w:hanging="360"/>
      </w:pPr>
    </w:lvl>
    <w:lvl w:ilvl="1" w:tplc="04220019" w:tentative="1">
      <w:start w:val="1"/>
      <w:numFmt w:val="lowerLetter"/>
      <w:lvlText w:val="%2."/>
      <w:lvlJc w:val="left"/>
      <w:pPr>
        <w:ind w:left="2378" w:hanging="360"/>
      </w:pPr>
    </w:lvl>
    <w:lvl w:ilvl="2" w:tplc="0422001B" w:tentative="1">
      <w:start w:val="1"/>
      <w:numFmt w:val="lowerRoman"/>
      <w:lvlText w:val="%3."/>
      <w:lvlJc w:val="right"/>
      <w:pPr>
        <w:ind w:left="3098" w:hanging="180"/>
      </w:pPr>
    </w:lvl>
    <w:lvl w:ilvl="3" w:tplc="0422000F" w:tentative="1">
      <w:start w:val="1"/>
      <w:numFmt w:val="decimal"/>
      <w:lvlText w:val="%4."/>
      <w:lvlJc w:val="left"/>
      <w:pPr>
        <w:ind w:left="3818" w:hanging="360"/>
      </w:pPr>
    </w:lvl>
    <w:lvl w:ilvl="4" w:tplc="04220019" w:tentative="1">
      <w:start w:val="1"/>
      <w:numFmt w:val="lowerLetter"/>
      <w:lvlText w:val="%5."/>
      <w:lvlJc w:val="left"/>
      <w:pPr>
        <w:ind w:left="4538" w:hanging="360"/>
      </w:pPr>
    </w:lvl>
    <w:lvl w:ilvl="5" w:tplc="0422001B" w:tentative="1">
      <w:start w:val="1"/>
      <w:numFmt w:val="lowerRoman"/>
      <w:lvlText w:val="%6."/>
      <w:lvlJc w:val="right"/>
      <w:pPr>
        <w:ind w:left="5258" w:hanging="180"/>
      </w:pPr>
    </w:lvl>
    <w:lvl w:ilvl="6" w:tplc="0422000F" w:tentative="1">
      <w:start w:val="1"/>
      <w:numFmt w:val="decimal"/>
      <w:lvlText w:val="%7."/>
      <w:lvlJc w:val="left"/>
      <w:pPr>
        <w:ind w:left="5978" w:hanging="360"/>
      </w:pPr>
    </w:lvl>
    <w:lvl w:ilvl="7" w:tplc="04220019" w:tentative="1">
      <w:start w:val="1"/>
      <w:numFmt w:val="lowerLetter"/>
      <w:lvlText w:val="%8."/>
      <w:lvlJc w:val="left"/>
      <w:pPr>
        <w:ind w:left="6698" w:hanging="360"/>
      </w:pPr>
    </w:lvl>
    <w:lvl w:ilvl="8" w:tplc="0422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2">
    <w:nsid w:val="70EF55A8"/>
    <w:multiLevelType w:val="hybridMultilevel"/>
    <w:tmpl w:val="CCCC5BA8"/>
    <w:lvl w:ilvl="0" w:tplc="041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D352199"/>
    <w:multiLevelType w:val="hybridMultilevel"/>
    <w:tmpl w:val="2F94C274"/>
    <w:lvl w:ilvl="0" w:tplc="71148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3CD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C23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0E9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F86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D0E5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EE4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281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67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EC75CC4"/>
    <w:multiLevelType w:val="hybridMultilevel"/>
    <w:tmpl w:val="485E9A70"/>
    <w:lvl w:ilvl="0" w:tplc="78A865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2"/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0"/>
  </w:num>
  <w:num w:numId="10">
    <w:abstractNumId w:val="2"/>
  </w:num>
  <w:num w:numId="11">
    <w:abstractNumId w:val="8"/>
  </w:num>
  <w:num w:numId="12">
    <w:abstractNumId w:val="5"/>
  </w:num>
  <w:num w:numId="13">
    <w:abstractNumId w:val="4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D207D"/>
    <w:rsid w:val="00005E79"/>
    <w:rsid w:val="000112A5"/>
    <w:rsid w:val="00012566"/>
    <w:rsid w:val="00014D31"/>
    <w:rsid w:val="000163BB"/>
    <w:rsid w:val="0002299F"/>
    <w:rsid w:val="000568EB"/>
    <w:rsid w:val="0006362C"/>
    <w:rsid w:val="00074379"/>
    <w:rsid w:val="00077807"/>
    <w:rsid w:val="000831E0"/>
    <w:rsid w:val="000964C0"/>
    <w:rsid w:val="000A17BA"/>
    <w:rsid w:val="000A3D17"/>
    <w:rsid w:val="000C4447"/>
    <w:rsid w:val="000E0094"/>
    <w:rsid w:val="000F091A"/>
    <w:rsid w:val="000F11E6"/>
    <w:rsid w:val="00100018"/>
    <w:rsid w:val="00103174"/>
    <w:rsid w:val="00112364"/>
    <w:rsid w:val="00114D2B"/>
    <w:rsid w:val="00136738"/>
    <w:rsid w:val="00142E27"/>
    <w:rsid w:val="00144E10"/>
    <w:rsid w:val="00151F7B"/>
    <w:rsid w:val="00152142"/>
    <w:rsid w:val="00156132"/>
    <w:rsid w:val="001761B5"/>
    <w:rsid w:val="001766D9"/>
    <w:rsid w:val="00177493"/>
    <w:rsid w:val="001829F4"/>
    <w:rsid w:val="00184E1C"/>
    <w:rsid w:val="00196D07"/>
    <w:rsid w:val="001A145D"/>
    <w:rsid w:val="001A5574"/>
    <w:rsid w:val="001A7E65"/>
    <w:rsid w:val="001B058E"/>
    <w:rsid w:val="001D6DA5"/>
    <w:rsid w:val="001E623D"/>
    <w:rsid w:val="0020331F"/>
    <w:rsid w:val="00215F85"/>
    <w:rsid w:val="00232C51"/>
    <w:rsid w:val="002440CB"/>
    <w:rsid w:val="0026191B"/>
    <w:rsid w:val="00261B2F"/>
    <w:rsid w:val="00273F73"/>
    <w:rsid w:val="002751A9"/>
    <w:rsid w:val="00276FF7"/>
    <w:rsid w:val="00277033"/>
    <w:rsid w:val="002877EB"/>
    <w:rsid w:val="00291AB0"/>
    <w:rsid w:val="002A773B"/>
    <w:rsid w:val="002B4847"/>
    <w:rsid w:val="002B7108"/>
    <w:rsid w:val="002C5BDC"/>
    <w:rsid w:val="002D5230"/>
    <w:rsid w:val="002D7498"/>
    <w:rsid w:val="0030751A"/>
    <w:rsid w:val="003376EA"/>
    <w:rsid w:val="00347D6F"/>
    <w:rsid w:val="00360EC9"/>
    <w:rsid w:val="00364449"/>
    <w:rsid w:val="003847B6"/>
    <w:rsid w:val="003904EB"/>
    <w:rsid w:val="003B0EF9"/>
    <w:rsid w:val="003D155C"/>
    <w:rsid w:val="003D2EB2"/>
    <w:rsid w:val="003F147D"/>
    <w:rsid w:val="003F5377"/>
    <w:rsid w:val="003F6AA7"/>
    <w:rsid w:val="0041449C"/>
    <w:rsid w:val="0041517A"/>
    <w:rsid w:val="00424170"/>
    <w:rsid w:val="0043543C"/>
    <w:rsid w:val="00453F38"/>
    <w:rsid w:val="00457468"/>
    <w:rsid w:val="00470275"/>
    <w:rsid w:val="00477053"/>
    <w:rsid w:val="0048183E"/>
    <w:rsid w:val="00485A31"/>
    <w:rsid w:val="00495061"/>
    <w:rsid w:val="004A56A5"/>
    <w:rsid w:val="004B0F34"/>
    <w:rsid w:val="004B2446"/>
    <w:rsid w:val="004C4C14"/>
    <w:rsid w:val="004C568C"/>
    <w:rsid w:val="004E3D36"/>
    <w:rsid w:val="004F3D73"/>
    <w:rsid w:val="004F72B2"/>
    <w:rsid w:val="00511458"/>
    <w:rsid w:val="00512821"/>
    <w:rsid w:val="00514473"/>
    <w:rsid w:val="005315A9"/>
    <w:rsid w:val="00531A86"/>
    <w:rsid w:val="00534DAF"/>
    <w:rsid w:val="00543E7C"/>
    <w:rsid w:val="0054545B"/>
    <w:rsid w:val="005501BA"/>
    <w:rsid w:val="00594209"/>
    <w:rsid w:val="005A05BC"/>
    <w:rsid w:val="005A1CAF"/>
    <w:rsid w:val="005A28F8"/>
    <w:rsid w:val="005B20EC"/>
    <w:rsid w:val="005C1B85"/>
    <w:rsid w:val="005C6705"/>
    <w:rsid w:val="005D4C78"/>
    <w:rsid w:val="005E4715"/>
    <w:rsid w:val="0060232F"/>
    <w:rsid w:val="00607C8F"/>
    <w:rsid w:val="00621B2D"/>
    <w:rsid w:val="00627E9C"/>
    <w:rsid w:val="00641BDC"/>
    <w:rsid w:val="0066149B"/>
    <w:rsid w:val="00666650"/>
    <w:rsid w:val="00677ADA"/>
    <w:rsid w:val="00680AD5"/>
    <w:rsid w:val="006A65C8"/>
    <w:rsid w:val="006B118D"/>
    <w:rsid w:val="006C442F"/>
    <w:rsid w:val="006C5AEB"/>
    <w:rsid w:val="006D207D"/>
    <w:rsid w:val="006D688E"/>
    <w:rsid w:val="006D6DF8"/>
    <w:rsid w:val="006E378E"/>
    <w:rsid w:val="006F0D06"/>
    <w:rsid w:val="00701E00"/>
    <w:rsid w:val="007028C0"/>
    <w:rsid w:val="00704A6E"/>
    <w:rsid w:val="00707AF7"/>
    <w:rsid w:val="00727B06"/>
    <w:rsid w:val="007302D7"/>
    <w:rsid w:val="00731882"/>
    <w:rsid w:val="0073652F"/>
    <w:rsid w:val="007462CA"/>
    <w:rsid w:val="00752C0D"/>
    <w:rsid w:val="00757BEC"/>
    <w:rsid w:val="0076288F"/>
    <w:rsid w:val="00777225"/>
    <w:rsid w:val="00783121"/>
    <w:rsid w:val="0079507B"/>
    <w:rsid w:val="007A0865"/>
    <w:rsid w:val="007A7675"/>
    <w:rsid w:val="007B5A8E"/>
    <w:rsid w:val="007B7803"/>
    <w:rsid w:val="007D037D"/>
    <w:rsid w:val="007E5A18"/>
    <w:rsid w:val="007F28B8"/>
    <w:rsid w:val="00806081"/>
    <w:rsid w:val="00817307"/>
    <w:rsid w:val="00817F81"/>
    <w:rsid w:val="00822CE6"/>
    <w:rsid w:val="008366AB"/>
    <w:rsid w:val="0084374B"/>
    <w:rsid w:val="00843D5A"/>
    <w:rsid w:val="00850202"/>
    <w:rsid w:val="0086052A"/>
    <w:rsid w:val="00866AA4"/>
    <w:rsid w:val="00883CC8"/>
    <w:rsid w:val="008B221E"/>
    <w:rsid w:val="008B456F"/>
    <w:rsid w:val="008C4593"/>
    <w:rsid w:val="008C5E19"/>
    <w:rsid w:val="008D457E"/>
    <w:rsid w:val="008D4EC8"/>
    <w:rsid w:val="008E29EB"/>
    <w:rsid w:val="008E459D"/>
    <w:rsid w:val="00912591"/>
    <w:rsid w:val="00915DC8"/>
    <w:rsid w:val="00931C58"/>
    <w:rsid w:val="00941CD6"/>
    <w:rsid w:val="00950DF3"/>
    <w:rsid w:val="00964228"/>
    <w:rsid w:val="00986EFA"/>
    <w:rsid w:val="009872A5"/>
    <w:rsid w:val="009A3C81"/>
    <w:rsid w:val="009A730D"/>
    <w:rsid w:val="009C3144"/>
    <w:rsid w:val="009C75BD"/>
    <w:rsid w:val="009C7FA7"/>
    <w:rsid w:val="009D5EC3"/>
    <w:rsid w:val="009E5133"/>
    <w:rsid w:val="009E73EF"/>
    <w:rsid w:val="009F0CCD"/>
    <w:rsid w:val="009F238C"/>
    <w:rsid w:val="009F435C"/>
    <w:rsid w:val="00A06BA1"/>
    <w:rsid w:val="00A35460"/>
    <w:rsid w:val="00A4151C"/>
    <w:rsid w:val="00A42388"/>
    <w:rsid w:val="00A434B3"/>
    <w:rsid w:val="00A5650B"/>
    <w:rsid w:val="00A65C84"/>
    <w:rsid w:val="00A76A25"/>
    <w:rsid w:val="00A81836"/>
    <w:rsid w:val="00A828ED"/>
    <w:rsid w:val="00A95005"/>
    <w:rsid w:val="00A97374"/>
    <w:rsid w:val="00AA2787"/>
    <w:rsid w:val="00AA6F0C"/>
    <w:rsid w:val="00AB2B6A"/>
    <w:rsid w:val="00AC0984"/>
    <w:rsid w:val="00AD5E6C"/>
    <w:rsid w:val="00AF10ED"/>
    <w:rsid w:val="00B0658B"/>
    <w:rsid w:val="00B10CE4"/>
    <w:rsid w:val="00B27C44"/>
    <w:rsid w:val="00B31692"/>
    <w:rsid w:val="00B36D01"/>
    <w:rsid w:val="00B47463"/>
    <w:rsid w:val="00B7451C"/>
    <w:rsid w:val="00B940A6"/>
    <w:rsid w:val="00B95B0A"/>
    <w:rsid w:val="00BB3C8D"/>
    <w:rsid w:val="00BB78D1"/>
    <w:rsid w:val="00BC7C51"/>
    <w:rsid w:val="00BD0CC1"/>
    <w:rsid w:val="00BD540B"/>
    <w:rsid w:val="00BE2DED"/>
    <w:rsid w:val="00BE6BB4"/>
    <w:rsid w:val="00C07830"/>
    <w:rsid w:val="00C11F27"/>
    <w:rsid w:val="00C173FC"/>
    <w:rsid w:val="00C2011C"/>
    <w:rsid w:val="00C30B14"/>
    <w:rsid w:val="00C73462"/>
    <w:rsid w:val="00C900DF"/>
    <w:rsid w:val="00C9555A"/>
    <w:rsid w:val="00C97E00"/>
    <w:rsid w:val="00CA79C9"/>
    <w:rsid w:val="00CC1C07"/>
    <w:rsid w:val="00CC2141"/>
    <w:rsid w:val="00CD0CF2"/>
    <w:rsid w:val="00CE276D"/>
    <w:rsid w:val="00CE60C6"/>
    <w:rsid w:val="00CF0231"/>
    <w:rsid w:val="00CF25D8"/>
    <w:rsid w:val="00D01D18"/>
    <w:rsid w:val="00D03321"/>
    <w:rsid w:val="00D101FF"/>
    <w:rsid w:val="00D11EE9"/>
    <w:rsid w:val="00D30B68"/>
    <w:rsid w:val="00D3591B"/>
    <w:rsid w:val="00D36B27"/>
    <w:rsid w:val="00D471DB"/>
    <w:rsid w:val="00D512D2"/>
    <w:rsid w:val="00D57F51"/>
    <w:rsid w:val="00D67C0B"/>
    <w:rsid w:val="00D74BF0"/>
    <w:rsid w:val="00D81F58"/>
    <w:rsid w:val="00D9150F"/>
    <w:rsid w:val="00D94632"/>
    <w:rsid w:val="00DA6CEC"/>
    <w:rsid w:val="00DB3648"/>
    <w:rsid w:val="00DB61DD"/>
    <w:rsid w:val="00DC4365"/>
    <w:rsid w:val="00DC7F94"/>
    <w:rsid w:val="00DD0A11"/>
    <w:rsid w:val="00DD1E7F"/>
    <w:rsid w:val="00DD2487"/>
    <w:rsid w:val="00DF02C4"/>
    <w:rsid w:val="00DF126A"/>
    <w:rsid w:val="00DF1EEF"/>
    <w:rsid w:val="00DF3780"/>
    <w:rsid w:val="00DF76D6"/>
    <w:rsid w:val="00E179F9"/>
    <w:rsid w:val="00E62F98"/>
    <w:rsid w:val="00E8337C"/>
    <w:rsid w:val="00E855AA"/>
    <w:rsid w:val="00EA0C1C"/>
    <w:rsid w:val="00EA2244"/>
    <w:rsid w:val="00EB0171"/>
    <w:rsid w:val="00EB5B19"/>
    <w:rsid w:val="00ED1CC6"/>
    <w:rsid w:val="00ED2FCF"/>
    <w:rsid w:val="00EF04C6"/>
    <w:rsid w:val="00EF1917"/>
    <w:rsid w:val="00EF7CA5"/>
    <w:rsid w:val="00F01966"/>
    <w:rsid w:val="00F01F33"/>
    <w:rsid w:val="00F04A0E"/>
    <w:rsid w:val="00F05E3F"/>
    <w:rsid w:val="00F14EF3"/>
    <w:rsid w:val="00F24BCC"/>
    <w:rsid w:val="00F300CC"/>
    <w:rsid w:val="00F41820"/>
    <w:rsid w:val="00F62092"/>
    <w:rsid w:val="00F73975"/>
    <w:rsid w:val="00F7526D"/>
    <w:rsid w:val="00F767E4"/>
    <w:rsid w:val="00F828A2"/>
    <w:rsid w:val="00F849C2"/>
    <w:rsid w:val="00F97D26"/>
    <w:rsid w:val="00FA681D"/>
    <w:rsid w:val="00FB3BDD"/>
    <w:rsid w:val="00FC16F6"/>
    <w:rsid w:val="00FD1054"/>
    <w:rsid w:val="00FD6F85"/>
    <w:rsid w:val="00FE4874"/>
    <w:rsid w:val="00FE4C9F"/>
    <w:rsid w:val="00FF2EA1"/>
    <w:rsid w:val="00FF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0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F02C4"/>
    <w:rPr>
      <w:i/>
      <w:iCs/>
    </w:rPr>
  </w:style>
  <w:style w:type="paragraph" w:styleId="a4">
    <w:name w:val="List Paragraph"/>
    <w:basedOn w:val="a"/>
    <w:uiPriority w:val="34"/>
    <w:qFormat/>
    <w:rsid w:val="0011236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56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2D5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2D523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">
    <w:name w:val="Без интервала1"/>
    <w:link w:val="NoSpacingChar"/>
    <w:rsid w:val="00291AB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a0"/>
    <w:link w:val="1"/>
    <w:locked/>
    <w:rsid w:val="00291AB0"/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semiHidden/>
    <w:unhideWhenUsed/>
    <w:rsid w:val="007E5A18"/>
    <w:rPr>
      <w:color w:val="0000FF"/>
      <w:u w:val="single"/>
    </w:rPr>
  </w:style>
  <w:style w:type="paragraph" w:customStyle="1" w:styleId="justified">
    <w:name w:val="justified"/>
    <w:basedOn w:val="a"/>
    <w:rsid w:val="00DD2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7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9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4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0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8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5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7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7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6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3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8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2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9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4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1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3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2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5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4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6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9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9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0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2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1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8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0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3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5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9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8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6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9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8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0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7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1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9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71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75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2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39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5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84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8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7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9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8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1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3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5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5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7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7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8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3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a-referat.com/%D0%A1%D1%83%D1%87%D0%B0%D1%81%D0%BD%D0%B8%D0%BA" TargetMode="External"/><Relationship Id="rId13" Type="http://schemas.openxmlformats.org/officeDocument/2006/relationships/hyperlink" Target="http://ua-referat.com/%D0%9F%D1%96%D0%B7%D0%BD%D0%B0%D0%BD%D0%BD%D1%8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ua-referat.com/%D0%A5%D0%B0%D1%80%D0%B0%D0%BA%D1%82%D0%B5%D1%80" TargetMode="External"/><Relationship Id="rId17" Type="http://schemas.openxmlformats.org/officeDocument/2006/relationships/hyperlink" Target="http://ua-referat.com/%D0%A1%D0%B0%D0%BC%D0%B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a-referat.com/%D0%A1%D1%83%D1%81%D0%BF%D1%96%D0%BB%D1%8C%D1%81%D1%82%D0%B2%D0%B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a-referat.com/%D1%80%D0%BE%D0%B1%D0%BE%D1%82%D0%B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a-referat.com/%D0%A2%D0%B0%D0%BA%D0%B8%D0%B9" TargetMode="External"/><Relationship Id="rId10" Type="http://schemas.openxmlformats.org/officeDocument/2006/relationships/hyperlink" Target="http://ua-referat.com/%D0%9F%D1%80%D0%B8%D0%B9%D0%BE%D0%BC%D1%83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ua-referat.com/%D0%97%D0%BD%D0%B0%D0%BD%D0%BD%D1%8F" TargetMode="External"/><Relationship Id="rId14" Type="http://schemas.openxmlformats.org/officeDocument/2006/relationships/hyperlink" Target="http://ua-referat.com/%D0%A1%D0%B0%D0%BC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E8E2F-BD23-4BC1-BAD9-1C2DBBDEF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10945</Words>
  <Characters>6239</Characters>
  <Application>Microsoft Office Word</Application>
  <DocSecurity>0</DocSecurity>
  <Lines>51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Балугян</dc:creator>
  <cp:lastModifiedBy>rozumniki</cp:lastModifiedBy>
  <cp:revision>141</cp:revision>
  <dcterms:created xsi:type="dcterms:W3CDTF">2015-12-28T07:47:00Z</dcterms:created>
  <dcterms:modified xsi:type="dcterms:W3CDTF">2023-02-09T08:41:00Z</dcterms:modified>
</cp:coreProperties>
</file>