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8F1" w:rsidRDefault="00A61309">
      <w:pPr>
        <w:spacing w:line="36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Іван Якович Франко в спогадах сучасників</w:t>
      </w:r>
    </w:p>
    <w:p w:rsidR="00BA08F1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(Відкрита лекція з нагоди 100 - річчя з дня народження та 160 - річчя з дня смерті  митця)</w:t>
      </w:r>
    </w:p>
    <w:p w:rsidR="00BA08F1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Спогад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Мене уносить спогад, мов крильми,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 думка білим голубом злітає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із поцілунком на твоє чоло.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вірю 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грядущеє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добро: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над людськістю так щастя завитає,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як у душі моїй тоді, в той день весни.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Юліан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Панькевич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1309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pict>
          <v:rect id="Рисунок 3" o:spid="_x0000_s1030" style="position:absolute;left:0;text-align:left;margin-left:94.4pt;margin-top:28.1pt;width:242.55pt;height:188.75pt;z-index:251655680" stroked="f" strokecolor="#3465a4">
            <v:stroke joinstyle="round"/>
            <v:imagedata r:id="rId4" o:title="image2"/>
          </v:rect>
        </w:pict>
      </w:r>
    </w:p>
    <w:p w:rsidR="00A61309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61309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61309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61309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61309" w:rsidRDefault="00A61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61309" w:rsidRDefault="00A61309">
      <w:pPr>
        <w:spacing w:line="360" w:lineRule="auto"/>
        <w:jc w:val="center"/>
      </w:pPr>
    </w:p>
    <w:p w:rsidR="00BA08F1" w:rsidRDefault="00A61309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Іван Франко... Діяч, що уособлює цілу епоху української культури; один з найвидатніших письменників слов'янських народів; ім'я, що здобуває все ширшу світову с</w:t>
      </w:r>
      <w:r>
        <w:rPr>
          <w:rFonts w:ascii="Times New Roman" w:hAnsi="Times New Roman" w:cs="Times New Roman"/>
          <w:sz w:val="28"/>
          <w:szCs w:val="28"/>
          <w:lang w:val="uk-UA"/>
        </w:rPr>
        <w:t>лаву. Вже сучасники сприймали його як «велике астральне тіло, що гріє всю Україну, а світить далеко дальше». Людина універсальної обдарованості, титанічної працьовитості, незламної стійкості і революційної націленості в майбутнє — Іван Франко жив у бурхлив</w:t>
      </w:r>
      <w:r>
        <w:rPr>
          <w:rFonts w:ascii="Times New Roman" w:hAnsi="Times New Roman" w:cs="Times New Roman"/>
          <w:sz w:val="28"/>
          <w:szCs w:val="28"/>
          <w:lang w:val="uk-UA"/>
        </w:rPr>
        <w:t>у, сувору й складну історичну добу.</w:t>
      </w:r>
    </w:p>
    <w:p w:rsidR="00BA08F1" w:rsidRDefault="00A61309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дитинство озвучувалось прокльонами нещодавній панщині й відгомонами революційних настроїв 1848 року; юність відсвічувала кумачами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далеких барикад Паризької комуни й загравами пожеж у близькому робітничому Бориславі;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полудень віку поета збігся з першою російською революцією, яка окрилила його впевненістю в перемозі нового, вільного життя; в останні роки митця відчутнішою і ближчою ставала майбутня революційна битва.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08F1" w:rsidRDefault="00A61309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Іван Франко-мислитель завжди орієнтувався на найвищ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ідейно-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філософські здобутки своєї епохи.</w:t>
      </w:r>
    </w:p>
    <w:p w:rsidR="00BA08F1" w:rsidRDefault="00A61309">
      <w:pPr>
        <w:spacing w:after="0" w:line="360" w:lineRule="auto"/>
        <w:ind w:firstLine="54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Іван Франко – соціокультурний феномен, позначений величезною багатогранністю. Митець, що прокладав нові шляхи в культурі слова. Вчений - гуманітарій світового масштабу. Мислитель і суспільний діяч. І разом з тим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«...був Франко людиною дуже простою, нечванливою й доступною, не любив строїти з себе пана, одягався дуже скромно, ходив завжди у вишиваній сорочці і нічим і не вирізнявся з-посеред загалу...» (В. Дорошенко).</w:t>
      </w:r>
    </w:p>
    <w:p w:rsidR="00BA08F1" w:rsidRDefault="00A61309">
      <w:pPr>
        <w:spacing w:after="0" w:line="360" w:lineRule="auto"/>
        <w:ind w:firstLine="54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Ментальними особливостями українсько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 народу, як відомо, вважають м’якість,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неагресивність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емоційність, душевну простоту, що виявляється передусім і в її зовнішньому вигляді. Ці риси були властиві Франкові.</w:t>
      </w:r>
    </w:p>
    <w:p w:rsidR="00BA08F1" w:rsidRDefault="00BA08F1">
      <w:pPr>
        <w:spacing w:after="0" w:line="360" w:lineRule="auto"/>
        <w:ind w:firstLine="540"/>
        <w:jc w:val="both"/>
      </w:pPr>
      <w:r>
        <w:pict>
          <v:rect id="Рисунок 2" o:spid="_x0000_s1029" style="position:absolute;left:0;text-align:left;margin-left:1.35pt;margin-top:128.4pt;width:164.7pt;height:217.25pt;z-index:-251659776" wrapcoords="-98 0 -98 21526 21600 21526 21600 0 -98 0" stroked="f" strokecolor="#3465a4">
            <v:stroke joinstyle="round"/>
            <v:imagedata r:id="rId5" o:title="image4"/>
            <w10:wrap type="tight"/>
          </v:rect>
        </w:pict>
      </w:r>
      <w:r w:rsidR="00A613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Ключовий елемент українського костюма, як відомо, вишивана сорочка.          З  ци</w:t>
      </w:r>
      <w:r w:rsidR="00A613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 важливим атрибутом, як засвідчують сучасники І. Франка, він практично ніколи не розлучався. Основними компонентами символічного значення поняття «сорочка-вишиванка», як справедливо зазначає В. Кононенко, є «краса», «щастя», «кохання», отож, можливо, саме</w:t>
      </w:r>
      <w:r w:rsidR="00A613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тому І. Франко так любив вишиванку.</w:t>
      </w:r>
    </w:p>
    <w:p w:rsidR="00BA08F1" w:rsidRDefault="00A61309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Іноземним приятелям І. Франка подобався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зовнішній вигляд «...з високої трави витикався чоловік невисокого зросту, з широким солом’яним брилем на потилиці. Він був без жилета, зокрема, вишиванка.»  Л. Куба згадує,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яким він уперше побачив І. Франка – «різнобарвна вишивка його сорочки цілком гармоніювала з палючим сонячним промінням» [5:172]. Зауважмо, що солом’яний бриль – також атрибут українського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народного костюма.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Сергій Єфремов справедливо вказував, що «серед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вжди трохи манірних і з нахилом до пози галичан Франко відрізнявся од загалу своїм костюмом – вишиваною сорочкою серед пишних комірців і краваток, стареньким приношеним убранням, смушковою шапчиною серед церемонних циліндрів... Тим-то до нього й тягло так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усіх приїжджих з України, і він нам здавався своїм. З ним було легко, нецеремонно, хороше» [4:226].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Бандрівський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залишив нам інформацію, яким був Франко в дитинстві, а був «він рухливий. Щоденно після школи, вдома, бігав півгодини, а тоді вертав до книж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ки або, як лис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курами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ходив за книжками поміж люди. Караним учням співчував і терпів з ними. Помагав у науці своїм товаришам, але не дуже радо, бо це перебивало йому читання книжок» [1:51]. Рухливість – це та риса характеру Франка, яка залишилася на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 життя, оскільки І. Франко навіть коли творив – рухався, і це йому допомагало.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 завжди своїм зовнішнім виглядом І. Франко подобався жінкам. Про це згадує Антоніна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Трегубова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розповідає про одруження І. Франка з Ольгою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Хорунжинською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«Ми, жінки одмо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вляли її, бо Франко був з себе не дуже красивий...» [2:155-160].</w:t>
      </w:r>
    </w:p>
    <w:p w:rsidR="00BA08F1" w:rsidRDefault="00A61309">
      <w:pPr>
        <w:spacing w:after="0" w:line="360" w:lineRule="auto"/>
        <w:ind w:firstLine="709"/>
        <w:jc w:val="both"/>
      </w:pPr>
      <w:r>
        <w:pict>
          <v:rect id="Рисунок 1" o:spid="_x0000_s1028" style="position:absolute;left:0;text-align:left;margin-left:-15.15pt;margin-top:14.85pt;width:203.8pt;height:288.35pt;z-index:-251658752" wrapcoords="-79 0 -79 21544 21600 21544 21600 0 -79 0" stroked="f" strokecolor="#3465a4">
            <v:stroke joinstyle="round"/>
            <v:imagedata r:id="rId6" o:title="image6"/>
            <w10:wrap type="tight"/>
          </v:rect>
        </w:pic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Зовнішній вигляд І. Франка, як і його манера одягатися, засвідчували його простоту: «Я дивився на його характерну круглу голову з високим чолом, вкриту ясним, золотавого відтінку волоссям.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личчя досить широке,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русавою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заростю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вуса теж рудаві. Сидів господар без блузи і, як я незабаром придивився, босий. Ні на обстановку, ні на гардероб Франка я вже більше не звертав уваги: я стояв перед великим поетом...» [8: 318].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Василь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Сімович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також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голошує, що сприйняття зовнішності Франка змінювалося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після того, як він промовляв перші слова: «Коли поет у назначений час увійшов до зали, бурхливим оплескам не було кінця, дивився на людей, що його вітали, хитав злегка головою і зі сльозами радощів на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болілих від праці очах усміхався. Підходили знайомі. Утиск рук.  Поцілунки. Тиха розмова»                         [8:516].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Мочульський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уперше побачив Івана Франка 1898 року в «Академічній громаді» «на відчиті якогось студента про еміграцію наших селян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заморських країн. Я мало тоді слухав зміст відчиту, більше був зайнятий особою Франка. Він увійшов у кімнату, де був відчит у товаристві проф.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Олеськова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Наче сьогодні бачу його, так врився мені у пам’ять його тодішній портрет: він був середнього зросту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 гарним високим чолом, з трохи крученим рудавим волоссям, з рудавими невеликими вусами і сіро-сталевими очима. На його обличчі малювалися розум і енергія. Очі й вуста показували на впертість і завзяття. У поведінці був скромний, сказав би навіть – трохи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несміливий» [9: 364]. 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М. Яцків наголошував, що «коли б ви, наприклад, знали твори Франка, а не знали ні одного його портрета, ви не знайшли б Франка серед маси людей. Ви шукали б його по одягу між кремезними постатями з гладіаторським торсом. Коли б же 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маса людей була б з відкритими головами, тоді, може, вдалося б вам знайти між сірою масою людину в скромному, недбалому одязі, з вишиваним коміром сорочки, з незвичайним олімпійським чолом. Це був би Іван Франко» [9: 305].</w:t>
      </w:r>
    </w:p>
    <w:p w:rsidR="00BA08F1" w:rsidRDefault="00BA08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A08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pict>
          <v:rect id="Рисунок 4" o:spid="_x0000_s1027" style="position:absolute;left:0;text-align:left;margin-left:-.15pt;margin-top:14.85pt;width:164.35pt;height:120.85pt;z-index:-251657728" wrapcoords="-99 0 -99 21466 21600 21466 21600 0 -99 0" stroked="f" strokecolor="#3465a4">
            <v:stroke joinstyle="round"/>
            <v:imagedata r:id="rId7" o:title="image8"/>
            <w10:wrap type="tight"/>
          </v:rect>
        </w:pic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Д. Лук’янович звернув увагу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стриманість І. Франка в спілкуванні та здатність одним поглядом оцінити ситуацію, людину:            «... Коли я сказав, що хочу закупити аж 60 книжок, він глянув на мене, але тільки на мить, і його очі знов накрилися повіками. Та за ту коротку хвилину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він, здавалося, мигцем заглянув глибоко в душу. Та ще мені привиділось, що його очі на мить блиснули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радістю. Але вона не виявилася на обличчі, і голос не зрадив її...» [Лук’янович Д., : 318].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Очевидно, стриманість та строгість, що були відбиті на обличчі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Франка, мали певну магічну дію, про що розповідає 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Гриневичева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яка дуже поважала Франка. Якось у розмові з В. Стефаником вона висловила такий свій намір: «Коли через півроку буду у Львові... при першій зустрічі з Франком поцілую його руку за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Маніпулянт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</w:t>
      </w:r>
      <w:bookmarkStart w:id="0" w:name="__DdeLink__76_174327311"/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Здивований Стефаник відповів на те: «Це буде не щоденний привіт, і ви, львівська пані, введете новий, похвальний звичай шанувати письменників». Однак, коли 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Гриневичева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вперше побачила Франка, то зрозуміла, що так не змогла б зробити, порівн.: «Отже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це був він, чудовий співак душі народу! Він схилив голову в мій бік, готов зупинитися. (Кругом нікого). Русе з ярким посвітом волосся було відкинене знад класичного чола, гострі кути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профіля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діяли, як скульптура. Я здержала крок, стала на місці. Як то 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 б Франкові від такого, як я задумала, молитовного привіту?..»                 [3: 150].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Отож, зовнішній вигляд людини – сигнал для поведінки, він, як бачимо, може змінити наміри. Іван Франко усім своїм виглядом давав зрозуміти, що не стерпить ніяких пиш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нот щодо себе, бо він сам не відносив себе до геніїв, не мав і гадки про те, що його слід обожнювати, можливо, тому 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Гриневичева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називає І. Франка «сірою категоричною величчю» [3:151]. 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1883-му і 1884-му Марія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Білецька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жила на «станції» з товаришкою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Ю.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Карачевською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 вул. Академічній. Туди часто заходив Франко з                                  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Коцовським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Корженко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Голка). Приманювала їх, мабуть, атмосфера ясної,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опрятної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кімнати та ті вільні розмови, які вели вони. Раз у раз приход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или обидва коло сьомої години ввечері.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Коцовський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своїм звичаєм зав'язував розмову якоюсь провокаційною заувагою, мабуть, нароком, щоб спонукати  на неї реагувати. Щиро обидва раділи, коли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Коцовському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дісталась  заслужена відплата за його саркастичні дотеп</w:t>
      </w:r>
      <w:r>
        <w:rPr>
          <w:rFonts w:ascii="Times New Roman" w:hAnsi="Times New Roman" w:cs="Times New Roman"/>
          <w:sz w:val="28"/>
          <w:szCs w:val="28"/>
          <w:lang w:val="uk-UA"/>
        </w:rPr>
        <w:t>и. У згаданому словесному двобою Франко вряди-годи записував щось у свій записник. По короткій веселій балачці розмова сходила на поважні теми. Всі актуальні справи дня знаходили свою чергу в дискусії. Політика постійно висувалась на перше місце. Відтак іш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розмови про завдання преси, товариші праці обмінювалися помітками над рукописами, призначеними до друку. Останні числа «Діла», «Зорі»,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Зеркала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чи «Кур'єра» теж давали теми до розмов. В тих часах Франко-революціонер не міг найти праці між своїми. Він б</w:t>
      </w:r>
      <w:r>
        <w:rPr>
          <w:rFonts w:ascii="Times New Roman" w:hAnsi="Times New Roman" w:cs="Times New Roman"/>
          <w:sz w:val="28"/>
          <w:szCs w:val="28"/>
          <w:lang w:val="uk-UA"/>
        </w:rPr>
        <w:t>ув співробітником «Кур'єра». Гасла космополітизму та їх вплив на поневолені народи, а то й соціальні питання, сильно ворушили уми молодих робітників пера. Всі щаблі суспільної драбини насували безліч проблем. В дискусіях часто змагалися протилежні погляди,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без пристрасті і зневаги протилежної думки співрозмовника. Минало не раз і кілька годин, а  здавалося, що промайнула одна хвилина... Звичайно Франко звертав увагу: «Пізня пора, час кінчати, пані нудьгують». Та «пані» не нудьгували, але почували себе т</w:t>
      </w:r>
      <w:r>
        <w:rPr>
          <w:rFonts w:ascii="Times New Roman" w:hAnsi="Times New Roman" w:cs="Times New Roman"/>
          <w:sz w:val="28"/>
          <w:szCs w:val="28"/>
          <w:lang w:val="uk-UA"/>
        </w:rPr>
        <w:t>акими малими супроти духовного велетня, що вважали мовчанку за найвідповіднішу поведінку серед учених розмов гостей... Мило згадують ті вечори, що розкривали пребагаті скарби знання.</w:t>
      </w:r>
    </w:p>
    <w:p w:rsidR="00BA08F1" w:rsidRDefault="00BA08F1">
      <w:pPr>
        <w:spacing w:after="0" w:line="360" w:lineRule="auto"/>
        <w:ind w:firstLine="709"/>
      </w:pPr>
      <w:r>
        <w:pict>
          <v:rect id="Рисунок 5" o:spid="_x0000_s1026" style="position:absolute;left:0;text-align:left;margin-left:249.5pt;margin-top:13.9pt;width:195.85pt;height:295.05pt;z-index:251659776" stroked="f" strokecolor="#3465a4">
            <v:stroke joinstyle="round"/>
            <v:imagedata r:id="rId8" o:title="image10"/>
          </v:rect>
        </w:pic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>Говорили кілька хвиль —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>Говорили так звичайно,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 xml:space="preserve">Раз зійшлися ми </w:t>
      </w:r>
      <w:proofErr w:type="spellStart"/>
      <w:r w:rsidR="00A61309">
        <w:rPr>
          <w:rFonts w:ascii="Times New Roman" w:hAnsi="Times New Roman" w:cs="Times New Roman"/>
          <w:sz w:val="28"/>
          <w:szCs w:val="28"/>
          <w:lang w:val="uk-UA"/>
        </w:rPr>
        <w:t>случайно</w:t>
      </w:r>
      <w:proofErr w:type="spellEnd"/>
      <w:r w:rsidR="00A613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Мов краяни, що </w:t>
      </w:r>
      <w:proofErr w:type="spellStart"/>
      <w:r w:rsidR="00A61309">
        <w:rPr>
          <w:rFonts w:ascii="Times New Roman" w:hAnsi="Times New Roman" w:cs="Times New Roman"/>
          <w:sz w:val="28"/>
          <w:szCs w:val="28"/>
          <w:lang w:val="uk-UA"/>
        </w:rPr>
        <w:t>нечайно</w:t>
      </w:r>
      <w:proofErr w:type="spellEnd"/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>Здибляться з-за трьохсот миль.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 xml:space="preserve">Я питав про щось </w:t>
      </w:r>
      <w:proofErr w:type="spellStart"/>
      <w:r w:rsidR="00A61309">
        <w:rPr>
          <w:rFonts w:ascii="Times New Roman" w:hAnsi="Times New Roman" w:cs="Times New Roman"/>
          <w:sz w:val="28"/>
          <w:szCs w:val="28"/>
          <w:lang w:val="uk-UA"/>
        </w:rPr>
        <w:t>такеє</w:t>
      </w:r>
      <w:proofErr w:type="spellEnd"/>
      <w:r w:rsidR="00A613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 xml:space="preserve">Що й не варт було </w:t>
      </w:r>
      <w:proofErr w:type="spellStart"/>
      <w:r w:rsidR="00A61309">
        <w:rPr>
          <w:rFonts w:ascii="Times New Roman" w:hAnsi="Times New Roman" w:cs="Times New Roman"/>
          <w:sz w:val="28"/>
          <w:szCs w:val="28"/>
          <w:lang w:val="uk-UA"/>
        </w:rPr>
        <w:t>питать</w:t>
      </w:r>
      <w:proofErr w:type="spellEnd"/>
      <w:r w:rsidR="00A613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>Говорив щось про ідеї —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 xml:space="preserve">Та зовсім не те, не </w:t>
      </w:r>
      <w:proofErr w:type="spellStart"/>
      <w:r w:rsidR="00A61309">
        <w:rPr>
          <w:rFonts w:ascii="Times New Roman" w:hAnsi="Times New Roman" w:cs="Times New Roman"/>
          <w:sz w:val="28"/>
          <w:szCs w:val="28"/>
          <w:lang w:val="uk-UA"/>
        </w:rPr>
        <w:t>теє</w:t>
      </w:r>
      <w:proofErr w:type="spellEnd"/>
      <w:r w:rsidR="00A613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 xml:space="preserve">Що хотілося </w:t>
      </w:r>
      <w:proofErr w:type="spellStart"/>
      <w:r w:rsidR="00A61309">
        <w:rPr>
          <w:rFonts w:ascii="Times New Roman" w:hAnsi="Times New Roman" w:cs="Times New Roman"/>
          <w:sz w:val="28"/>
          <w:szCs w:val="28"/>
          <w:lang w:val="uk-UA"/>
        </w:rPr>
        <w:t>сказать</w:t>
      </w:r>
      <w:proofErr w:type="spellEnd"/>
      <w:r w:rsidR="00A613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61309">
        <w:rPr>
          <w:rFonts w:ascii="Times New Roman" w:hAnsi="Times New Roman" w:cs="Times New Roman"/>
          <w:sz w:val="28"/>
          <w:szCs w:val="28"/>
          <w:lang w:val="uk-UA"/>
        </w:rPr>
        <w:br/>
        <w:t>(«Зів'яле листя»)</w:t>
      </w:r>
    </w:p>
    <w:p w:rsidR="00BA08F1" w:rsidRDefault="00A61309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Іван Франко — незрівнянний за своєю багатогранністю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плідністю діяч української культури. Він був великим поетом, прозаїком, драматургом і належав до тих письменників, яких сам порівнював з «деревом, що своїм корінням впивається якомога глибше й міцніше в свій рідний, національний ґрунт, намагається увіссат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в себе і переварити в собі якнайбільше його живих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соків, а своїм пнем і короною поринає в інтернаціональній атмосфері ідейних інтересів, наукових, суспільних, естетичних і моральних змагань» (7, 505). Він був ученим широкого діапазону — критиком і дослід</w:t>
      </w:r>
      <w:r>
        <w:rPr>
          <w:rFonts w:ascii="Times New Roman" w:hAnsi="Times New Roman" w:cs="Times New Roman"/>
          <w:sz w:val="28"/>
          <w:szCs w:val="28"/>
          <w:lang w:val="uk-UA"/>
        </w:rPr>
        <w:t>ником літератур, істориком, філософом, фольклористом, етнографом, мовознавцем, економістом, мистецтвознавцем. Він був невтомним публіцистом, журналістом, видавцем, політичним діячем, пропагандистом передових ідей друкованим і усним словом. Його перекладаць</w:t>
      </w:r>
      <w:r>
        <w:rPr>
          <w:rFonts w:ascii="Times New Roman" w:hAnsi="Times New Roman" w:cs="Times New Roman"/>
          <w:sz w:val="28"/>
          <w:szCs w:val="28"/>
          <w:lang w:val="uk-UA"/>
        </w:rPr>
        <w:t>кі інтереси охоплювали сотні творів літератури і фольклору різних народів світу, письменників різних країн і епох. Протягом сорока років своєї невсипущої творчої праці І. Франко поповнив культуру свого народу близько 4500 творами найрізноманітніших жанрів.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50-т доробків — те, що несе в собі великий заряд думок і почуттів, мудрості та краси, здатних розширювати й збагачувати духовний світ наших людей, служити дійовою виховною силою. Спогади сучасників становлять інтерес не стільки з погляду зовнішньої біогра</w:t>
      </w:r>
      <w:r>
        <w:rPr>
          <w:rFonts w:ascii="Times New Roman" w:hAnsi="Times New Roman" w:cs="Times New Roman"/>
          <w:sz w:val="28"/>
          <w:szCs w:val="28"/>
          <w:lang w:val="uk-UA"/>
        </w:rPr>
        <w:t>фії письменника, скільки як незамінне джерело пізнання рис його характеру, його творчої манери, художнього доробку і т.п. Виключно влучні і яскраві характеристики І. Франка як людини дають спогади тих діячів культури, що познайомилися або зустрічалися з 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в найактивніші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найплідніші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 його творчої та громадської діяльності. Сучасників захоплювало благородство і тиха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погідливість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Каменяра, що поєднувались із гостротою у статтях; багато хто відзначив велику любов письменника до природи і глибоке 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її, любов до ліричних народних пісень, що відчутно вплинули на нього як поета, любов до дітей, глибоке розуміння дитячої психології, вміння серйозно ставитись до запитів дітей та швидко завойовувати в них повне довір'я і міцну приязнь. Ті коштовні зерна, </w:t>
      </w:r>
      <w:r>
        <w:rPr>
          <w:rFonts w:ascii="Times New Roman" w:hAnsi="Times New Roman" w:cs="Times New Roman"/>
          <w:sz w:val="28"/>
          <w:szCs w:val="28"/>
          <w:lang w:val="uk-UA"/>
        </w:rPr>
        <w:t>що містяться у розповідях друзів і знайомих письменника про спосіб його творчої роботи, про живі першоджерела та прототипи деяких тем, мотивів та образів у творчості І. Франка, — є виключно важливими, бо вони ширше відкривають завісу в творчу лабораторію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еликого українського письменника. </w:t>
      </w:r>
    </w:p>
    <w:p w:rsidR="00BA08F1" w:rsidRDefault="00BA0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08F1" w:rsidRDefault="00BA0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08F1" w:rsidRDefault="00BA0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08F1" w:rsidRDefault="00E6690A" w:rsidP="00A61309">
      <w:pPr>
        <w:spacing w:after="0"/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="00A613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Література</w:t>
      </w:r>
    </w:p>
    <w:p w:rsidR="00BA08F1" w:rsidRDefault="00BA08F1">
      <w:pPr>
        <w:spacing w:after="0" w:line="33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Бандрівський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К. Спогади про Франка-школяра // Спогади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Гриневичева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К. Зустріч з поетом // Спогади про Івана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Гриневичева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К. Спомини (І. Франко) // Спогади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Єфремов С. Зі спогадів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Франка // Спогади 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Куба Л. Як я познайомився з Іваном Франком // Спогади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Панківський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С. Сторінки спогадів // Спог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Рошкевич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Іванець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М. Спогади про Франка // Спогади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Сімович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В. Іван Франко в Чернівцях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1913 році // Спогади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p w:rsidR="00BA08F1" w:rsidRDefault="00A61309">
      <w:pPr>
        <w:spacing w:after="0" w:line="360" w:lineRule="auto"/>
        <w:ind w:left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9. Яцків М. Мої зустрічі з Каменярем // Спогади про Івана Франка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вступ, стаття і прим. М. І. Гнатюка. – Львів, 1997.</w:t>
      </w:r>
    </w:p>
    <w:sectPr w:rsidR="00BA08F1" w:rsidSect="00BA08F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BA08F1"/>
    <w:rsid w:val="00A61309"/>
    <w:rsid w:val="00BA08F1"/>
    <w:rsid w:val="00E66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D6C"/>
    <w:pPr>
      <w:spacing w:after="200"/>
    </w:pPr>
    <w:rPr>
      <w:color w:val="00000A"/>
      <w:sz w:val="22"/>
    </w:rPr>
  </w:style>
  <w:style w:type="paragraph" w:styleId="1">
    <w:name w:val="heading 1"/>
    <w:basedOn w:val="a0"/>
    <w:rsid w:val="00BA08F1"/>
    <w:pPr>
      <w:outlineLvl w:val="0"/>
    </w:pPr>
  </w:style>
  <w:style w:type="paragraph" w:styleId="2">
    <w:name w:val="heading 2"/>
    <w:basedOn w:val="a0"/>
    <w:rsid w:val="00BA08F1"/>
    <w:pPr>
      <w:outlineLvl w:val="1"/>
    </w:pPr>
  </w:style>
  <w:style w:type="paragraph" w:styleId="3">
    <w:name w:val="heading 3"/>
    <w:basedOn w:val="a0"/>
    <w:rsid w:val="00BA08F1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0F56EF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5"/>
    <w:qFormat/>
    <w:rsid w:val="00BA08F1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a5">
    <w:name w:val="Body Text"/>
    <w:basedOn w:val="a"/>
    <w:rsid w:val="00BA08F1"/>
    <w:pPr>
      <w:spacing w:after="140" w:line="288" w:lineRule="auto"/>
    </w:pPr>
  </w:style>
  <w:style w:type="paragraph" w:styleId="a6">
    <w:name w:val="List"/>
    <w:basedOn w:val="a5"/>
    <w:rsid w:val="00BA08F1"/>
    <w:rPr>
      <w:rFonts w:cs="FreeSans"/>
    </w:rPr>
  </w:style>
  <w:style w:type="paragraph" w:styleId="a7">
    <w:name w:val="Title"/>
    <w:basedOn w:val="a"/>
    <w:rsid w:val="00BA08F1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qFormat/>
    <w:rsid w:val="00BA08F1"/>
    <w:pPr>
      <w:suppressLineNumbers/>
    </w:pPr>
    <w:rPr>
      <w:rFonts w:cs="FreeSans"/>
    </w:rPr>
  </w:style>
  <w:style w:type="paragraph" w:customStyle="1" w:styleId="book">
    <w:name w:val="book"/>
    <w:basedOn w:val="a"/>
    <w:qFormat/>
    <w:rsid w:val="008A2C0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uiPriority w:val="99"/>
    <w:semiHidden/>
    <w:unhideWhenUsed/>
    <w:qFormat/>
    <w:rsid w:val="000F56E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Блочная цитата"/>
    <w:basedOn w:val="a"/>
    <w:qFormat/>
    <w:rsid w:val="00BA08F1"/>
  </w:style>
  <w:style w:type="paragraph" w:customStyle="1" w:styleId="ab">
    <w:name w:val="Заглавие"/>
    <w:basedOn w:val="a0"/>
    <w:rsid w:val="00BA08F1"/>
  </w:style>
  <w:style w:type="paragraph" w:styleId="ac">
    <w:name w:val="Subtitle"/>
    <w:basedOn w:val="a0"/>
    <w:rsid w:val="00BA08F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8</Pages>
  <Words>1980</Words>
  <Characters>11288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unemr0ck_gr1m</dc:creator>
  <cp:lastModifiedBy>Елена</cp:lastModifiedBy>
  <cp:revision>16</cp:revision>
  <cp:lastPrinted>2016-02-12T08:15:00Z</cp:lastPrinted>
  <dcterms:created xsi:type="dcterms:W3CDTF">2016-01-31T12:51:00Z</dcterms:created>
  <dcterms:modified xsi:type="dcterms:W3CDTF">2016-05-27T08:07:00Z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NXPowerLiteLastOptimized">
    <vt:lpwstr>1679681</vt:lpwstr>
  </property>
  <property fmtid="{D5CDD505-2E9C-101B-9397-08002B2CF9AE}" pid="8" name="NXPowerLiteVersion">
    <vt:lpwstr>D4.1.4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