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ПЛАН – КОНСПЕКТ УРОКУ З УКРАЇНСЬКОЇ ЛІТЕРАТУРИ В </w:t>
      </w:r>
      <w:r w:rsidRPr="006831BF">
        <w:rPr>
          <w:rFonts w:ascii="Times New Roman" w:hAnsi="Times New Roman" w:cs="Times New Roman"/>
          <w:sz w:val="28"/>
          <w:szCs w:val="28"/>
        </w:rPr>
        <w:t>9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КЛАСІ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</w:rPr>
        <w:t>Тема.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Образ Наталки – яскравий тип українського національного характеру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Мета :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дати характеристику головній героїні п’єси,</w:t>
      </w:r>
      <w:r w:rsidR="00C419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вивчити риси українського національного характеру, дослідити стосунки з іншими героями, визначити психологічні особливості Наталки, і відмітити як втілюється образ у інших видах мистецтва; розвивати аналітичні вміння та навички, виховувати доброту та милосердя, повагу до народу та його традицій 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Епіграф :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Красива я була, правда?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Схожа на свою матір.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             Смілива я була, правда?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            Схожа на свого батька.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            Співуча я була, правда?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            Схожа на свій народ.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Образ Наталки та її стосунки з людьми.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 типу темпераменту дівчини.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Втілення образу в інших видах мистецтва.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 Класна кімната оздоблена виробами учнів ( рушники, серветки, картини)</w:t>
      </w:r>
    </w:p>
    <w:p w:rsidR="006831BF" w:rsidRPr="006831BF" w:rsidRDefault="00C419D6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Шановні діти! Сьогодні під час уроку</w:t>
      </w:r>
      <w:r w:rsidR="006831BF"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ми повинні дослідити образ головної героїні п’єси, і з’ясувати наскільки Наталка є втіленням людини з високим духовним рівнем, і що саме вона є яскравим представником українського жіноцтва.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419D6">
        <w:rPr>
          <w:rFonts w:ascii="Times New Roman" w:hAnsi="Times New Roman" w:cs="Times New Roman"/>
          <w:sz w:val="28"/>
          <w:szCs w:val="28"/>
          <w:lang w:val="uk-UA"/>
        </w:rPr>
        <w:t xml:space="preserve">  У нашому класі працює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три групи, кожна з яких виконувала своє власне домашнє завдання, спираючись на ключові запитання. 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Перша група – літературознавці досліджували образ та стосунки з людьми.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Друга – психологи визначали тип темпераменту дівчини.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Третя – це мистецтвознавці , які з’ясовували втілення образу в інших видах мистецтва.</w:t>
      </w:r>
    </w:p>
    <w:p w:rsidR="006831BF" w:rsidRPr="006831BF" w:rsidRDefault="006831BF" w:rsidP="00C419D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Розпочинаємо нашу роботу і надаємо слово літературознавцям.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Орієнтовні відповіді учнів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1.Створений талантом Котляревського образ дівчини з Полтави став ідеалом української жінки. Ось уже два століття Наталка не старіє, а живе й полонить серця мільйонів людей своєю внутрішньою красою, доброю вдачею, людяною поведінкою, душевним благородством, моральною чистотою,</w:t>
      </w:r>
      <w:r w:rsidR="00C419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чесністю.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Наталка – чесна роботяща і здібна селянська дівчина. В складних ситуаціях вона, виявляючи розум і винахідливість зберігає почуття людської гідності, прагне утвердити особисту незалежність. Зберігає глибоку любов до Петра як найбільшу морально - етичну цінність. Її життєва мудрість ґрунтується на мудрості народній, не випадково в п’єсі з її вуст часто звучать прислів’я. Наприклад : « …все багатство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єсть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моє добре ім’я».</w:t>
      </w:r>
    </w:p>
    <w:p w:rsidR="006831BF" w:rsidRPr="006831BF" w:rsidRDefault="006831BF" w:rsidP="00C419D6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Не багата я і проста, но чесного роду</w:t>
      </w:r>
    </w:p>
    <w:p w:rsidR="006831BF" w:rsidRPr="006831BF" w:rsidRDefault="00C419D6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831BF"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 w:rsidR="006831BF" w:rsidRPr="006831BF">
        <w:rPr>
          <w:rFonts w:ascii="Times New Roman" w:hAnsi="Times New Roman" w:cs="Times New Roman"/>
          <w:sz w:val="28"/>
          <w:szCs w:val="28"/>
          <w:lang w:val="uk-UA"/>
        </w:rPr>
        <w:t>стижуся</w:t>
      </w:r>
      <w:proofErr w:type="spellEnd"/>
      <w:r w:rsidR="006831BF"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шити, прясти і носити воду…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Ця народна цінність і її особиста. Вона відкидає матеріальні розрахунки в упорядкуванні особистого життя. Шлюб із нерівнею, на її думку, не може принести щастя – більш заможний чоловік « буде дивитися на неї з презирством і обходитися з нею з неповагою, у пана така жінка буде гірш наймички, буде кріпачкою». Це вона доводить і в розмові з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возним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: «  Знайся кінь з конем, а віл з волом». Адже вона не хоче  багатства без любові:              « …моє все багатство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єсть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моє добре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.’я». 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  Бідність і багатство –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єсть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то Божа воля,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  З милим їх ділити –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єсть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щаслива доля.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lastRenderedPageBreak/>
        <w:t>3.Єдине, що може змусити Наталку піти на шлюб без кохання – турбота за долю матері. Саме бідність і злидні, а найбільш материні сльози змушують відмовитися від коханого. Дівчина не може бути щасливою, коли мати вбита горем.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« Мамо, мамо, все для тебе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стерплю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>, все д</w:t>
      </w:r>
      <w:r w:rsidR="00C419D6">
        <w:rPr>
          <w:rFonts w:ascii="Times New Roman" w:hAnsi="Times New Roman" w:cs="Times New Roman"/>
          <w:sz w:val="28"/>
          <w:szCs w:val="28"/>
          <w:lang w:val="uk-UA"/>
        </w:rPr>
        <w:t xml:space="preserve">ля тебе зроблю, і коли мені Бог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поможеть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осушить твої сльози, то я найщасливіша буду на світі»,- каже вона, хоч для неї страшно й подумати про життя з нелюбом. Отже, повага до батьків у наших предків була написаним непорушним законом для дітей. </w:t>
      </w:r>
    </w:p>
    <w:p w:rsidR="00C419D6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C419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Але здатність Наталки наполягати на своєму проявляється тоді, коли повертається Петро. Вона вже готова відкинути сі звичаї та виступити проти волі старших. « Коли мій Петро вернувсь, то я не ваша, добродію», - заявляє дівчина й твердо стоїть на своєму. Незламна воля і сильний характер дозволяють їй перемогти в боротьбі за своє щастя.</w:t>
      </w:r>
    </w:p>
    <w:p w:rsidR="006831BF" w:rsidRPr="00C419D6" w:rsidRDefault="006831BF" w:rsidP="00C419D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Дякуємо. Надаємо слово психологам.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1.Беручи до уваги  свої знання з психології, я можу розказати про чотири типи темпераменту.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Перший – це сангвінічний тип, який притаманний людям, які мають імпульси до насолоди. Ці люди легко займаються як вогонь і відразу тухнуть. Вони мають непостійні звички, дуже довірливі та швидко розпочинають декілька робіт, які, звичайно, не мають успіху. 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Холеричний характер характеризується пристрастю, має велику силу діяльності, енергію та настирливість. Холерики горді, самозакохані, коли їхня душа наповнена пристрастю.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Флегматичний характер притаманний людям повільним, які без будь-яких зусиль зберігають холоднокровність. Щоб вирішити нове питання, вони його чітко обдумують. Такі люди не скаржаться, не</w:t>
      </w:r>
      <w:r w:rsidR="00C419D6">
        <w:rPr>
          <w:rFonts w:ascii="Times New Roman" w:hAnsi="Times New Roman" w:cs="Times New Roman"/>
          <w:sz w:val="28"/>
          <w:szCs w:val="28"/>
          <w:lang w:val="uk-UA"/>
        </w:rPr>
        <w:t xml:space="preserve"> нервують, з терпінням терплят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ь страждання.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Меланхолічний тип – це люди, схильні до тривоги та суму. Вони всюди бачать непорозуміння, мають недовіру до самих себе.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2.Спираючись на наші  типи характерів, можна сказати, що Наталка була дівчиною холеричного типу, який поєднується з флегматичним.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Згадуючи її працю, яка завжди поєднувалася з піснями, можна сказати, що це людина з великою енергією своєї думки і яка настирливо чекала своєї долі. Навіть, у розмовах з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возним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Наталка вела себе стримано, ховаючи свій внутрішній біль, відповідала влучними дотепними прислів’ями. Тільки страждання матері –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Терпилихи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наштовхують її на одруження з нелюбом. І саме цей випадок підкреслює внутрішні страждання дівчини, яка кохає і з нетерпінням чекає свого майбутнього.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3.У розмові з матір’ю, коли героїня відстоює своє кохання, вона досить настирлива та самозакохана в своєму почутті. Але саме ці риси допомогли відстояти своє щастя, які розтопили крижане серце багача, який відступився  дав шлях справжньому коханню.</w:t>
      </w:r>
    </w:p>
    <w:p w:rsidR="00C419D6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Наталка – це дівчина , яка мала свій власний шлях у житті та чітко йшла до своєї мети, проявляючи велику енергію та настирливість. Саме вона заслуговує на справжнє кохання, адже всі страждання та муки вона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переносила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сама, і кожен свій майбутній крок чітко обдумувала. Саме ці риси і характеризують холерика з елементами флегматика.</w:t>
      </w:r>
    </w:p>
    <w:p w:rsidR="006831BF" w:rsidRPr="00C419D6" w:rsidRDefault="006831BF" w:rsidP="00C419D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Перед вашою групою стояло ще одне завдання : назвати відомих людей певного типу темпераменту.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4.Холерик –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О.Пушкін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, Петро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Перший,Суворов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Мендєлєєв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Флегматик –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М.Кутузов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Л.Толстой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І.Крилов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Сангвінік –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Л.Кравчук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А.Пугачова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Ф.Енгельс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П.Бомарше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Меланхолік –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М.Гоголь,І.Ньютон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Робота з таблицею « Типи темпераменту»</w:t>
      </w:r>
    </w:p>
    <w:p w:rsidR="00C419D6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Слово вчителя.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Підсумовуючи ваші виступи, хочу зауважити, що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Наталка має ще одну психологічну особливість, а саме те, що вона належить до людей – екстравертів, які спрямовують свою життєву енергію на оточуючий світ, мають гармонійні зв’язки з ним, вони завжди оптимісти і ніколи не впадають у відчай. Саме тому проста селянська дівчина домоглася свого: стала щасливою людиною.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831BF" w:rsidRPr="006831BF" w:rsidRDefault="006831BF" w:rsidP="00C419D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 зараз надаємо слово групі мистецтвознавців, які донесуть до нас свої відомості.</w:t>
      </w:r>
    </w:p>
    <w:p w:rsidR="006831BF" w:rsidRPr="00C419D6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Котляревський дав українській літературі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народні,насичені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гумором, твори. І саме п’єса « Наталка Полтавка» дістала цілком заслужену назву народної опери, а її сценічне життя розпочалося ще задовго до публікації. Нова література, що виникла з ідеї Просвітництва, проголошувала принцип зближення мистецтва і літератури з життям. Та не лише зміст п’єси є народним, а й форма подання сюжету, в якому велику роль відіграють пісні. Деякі з них мають фольклорне походження. Це – « Гомін, гомін по діброві», 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« Та йшов козак з Дону», « Ой під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вишнею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>, під черешнею». Решта була складена самим Котляревським із стилізацією під фольклор настільки вдалою, що ці пісні переплелися з народними й самі стали такими: « Віють вітри, віють буйні», « Сонце низенько». До речі, музику до твору написав один із відомих українських композиторів – Микола Лисенко, що дуже добре відчував найтонші нюанси народної музики.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2.Однак головною художньою особливістю є введення в твір пісень, що стало справжнім новаторством, виявилося використання пісні не як музичного оформлення, а як головного засобу розкриття характеру персонажа. Перші пісні стали музичним епіграфом до образів твору. Пісня розкриває душевний стан героїні ще до початку монологу та підкреслює народність самого образу селянської дівчини.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lastRenderedPageBreak/>
        <w:t>3.Образні та нескладні за формою пісні були глибокими за змістом, у них протягом століть накопичувалася життєва мудрість простих людей. В цьому значення п’єса схожа на народну пісню. Мабуть, це – одна з причин чому твір і досі посідає почесне місце  репертуарах багатьох театрів.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Історичне значення п’єси в тому, що вона започаткувала нову українську драматургію, і повела її шляхом народності до вершин світової драматургії. Першу ластівку високо оцінили вітчизняні та зарубіжні режисери, драматурги. Угорський композитор Ференц Ліст так полюбив пісню « Віють вітри», що надіслав до неї нову інструментовку.</w:t>
      </w:r>
    </w:p>
    <w:p w:rsidR="00C419D6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4.Образи народ відбив у різних видах своєї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творчості:різьбі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>, кераміці, вишивці. Саме з цього пішли порівняльні звороти, пр</w:t>
      </w:r>
      <w:r w:rsidR="00C419D6">
        <w:rPr>
          <w:rFonts w:ascii="Times New Roman" w:hAnsi="Times New Roman" w:cs="Times New Roman"/>
          <w:sz w:val="28"/>
          <w:szCs w:val="28"/>
          <w:lang w:val="uk-UA"/>
        </w:rPr>
        <w:t xml:space="preserve">ислів’я, приказки: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« Щаслива, як Наталка», « Все Петра жде». Сюжет твору став відомою оперою, над музичним оформлення якої працював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М.Лисенко,О.Маркевич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А.Барсицький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. Варто згадати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Садовського,Кропивницького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. Особливо почесним є список славетних виконавиць ролі Наталки :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М.Заньковецька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Л.Ліницька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, М. Садовська і багато інших чудових співачок та </w:t>
      </w:r>
      <w:r w:rsidR="00C419D6">
        <w:rPr>
          <w:rFonts w:ascii="Times New Roman" w:hAnsi="Times New Roman" w:cs="Times New Roman"/>
          <w:sz w:val="28"/>
          <w:szCs w:val="28"/>
          <w:lang w:val="uk-UA"/>
        </w:rPr>
        <w:t>драматичних актрис</w:t>
      </w:r>
    </w:p>
    <w:p w:rsidR="006831BF" w:rsidRPr="00C419D6" w:rsidRDefault="006831BF" w:rsidP="00C419D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з таблицею « Термінологічний словник» 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  Слухаючи вас, я почула багато інформації про вишивку. Як же вона виникла?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5.Вишивка – найдавніший і найбільш відомий вид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декоративно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– прикладного мистецтва. Вона виникла давно і передавалася від покоління до покоління. Відомо, що княгиня Анна, сестра Володимира Мономаха, в 11 столітті започаткувала навчання  вишивки в монастирських школах. Нині вишивка виготовляється по всій території України в домашніх умовах. Основна функція – оздоблення одягу та тканини, обладнання будинків.</w:t>
      </w:r>
    </w:p>
    <w:p w:rsidR="006831BF" w:rsidRPr="006831BF" w:rsidRDefault="00C419D6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Сьогодні</w:t>
      </w:r>
      <w:r w:rsidR="006831BF"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в нас багато виробів, одним з яких є картина Наталки, яка втілює всю красу жіноцтва України.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Дати відповіді на запитання: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1.Що таке пісня?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2.Що таке драматичний твір?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3.Якою повинна бути « сучасна» Наталка?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4.Які пісні використовуються в п’єсі? Назвати їх.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вчителя. 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Від себе я можу сказати, що Іван Котляревський втілив у своєму творі народний ідеал дівчини.  Народна мудрість каже: « Скажи, хто твій друг, я скажу, хто ти», перефразувавши її я можу сказати: « Розкажи мені про своє походження, коріння, і я скажу,</w:t>
      </w:r>
      <w:r w:rsidR="00A04C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хто ти». І, справді, Наталка не стала б такою, якою її побачив автор, якби не родинне виховання т багатовікові традиції. Саме тому епіграфом до уроку є слова Ліни Костенко. Минали десятиліття, зміни державного устрою надавали нових рис 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суспільству, але образ жінки залишився без змін, адже саме загальнолюдські ідеали вічні в будь – яку епоху.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Доповнення висновками дітей.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Домашнє завдання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.  Розкрити образ « сучасної» Наталки ( підготувати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04C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A04C95">
        <w:rPr>
          <w:rFonts w:ascii="Times New Roman" w:hAnsi="Times New Roman" w:cs="Times New Roman"/>
          <w:sz w:val="28"/>
          <w:szCs w:val="28"/>
          <w:lang w:val="uk-UA"/>
        </w:rPr>
        <w:t>твір-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роздум)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Завдання для групи « Літературознавці»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Охарактеризувати образ Наталки та її стосунки з людьми:</w:t>
      </w:r>
    </w:p>
    <w:p w:rsidR="006831BF" w:rsidRPr="006831BF" w:rsidRDefault="006831BF" w:rsidP="00C419D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ставлення дівчини до матері;</w:t>
      </w:r>
    </w:p>
    <w:p w:rsidR="006831BF" w:rsidRPr="006831BF" w:rsidRDefault="006831BF" w:rsidP="00C419D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відносини з Петром;</w:t>
      </w:r>
    </w:p>
    <w:p w:rsidR="006831BF" w:rsidRPr="006831BF" w:rsidRDefault="006831BF" w:rsidP="00C419D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поведінка Наталки з </w:t>
      </w:r>
      <w:proofErr w:type="spellStart"/>
      <w:r w:rsidRPr="006831BF">
        <w:rPr>
          <w:rFonts w:ascii="Times New Roman" w:hAnsi="Times New Roman" w:cs="Times New Roman"/>
          <w:sz w:val="28"/>
          <w:szCs w:val="28"/>
          <w:lang w:val="uk-UA"/>
        </w:rPr>
        <w:t>возним</w:t>
      </w:r>
      <w:proofErr w:type="spellEnd"/>
      <w:r w:rsidRPr="006831B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831BF" w:rsidRPr="00A04C95" w:rsidRDefault="006831BF" w:rsidP="00C419D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походження та виховання дівчини.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Завдання для групи «Психологи»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Визначити тип характеру Наталки:</w:t>
      </w:r>
    </w:p>
    <w:p w:rsidR="006831BF" w:rsidRPr="006831BF" w:rsidRDefault="006831BF" w:rsidP="00C419D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темперамент;</w:t>
      </w:r>
    </w:p>
    <w:p w:rsidR="006831BF" w:rsidRPr="006831BF" w:rsidRDefault="006831BF" w:rsidP="00C419D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відношення до людей;</w:t>
      </w:r>
    </w:p>
    <w:p w:rsidR="006831BF" w:rsidRPr="00A04C95" w:rsidRDefault="006831BF" w:rsidP="00C419D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відношення до навколишнього світу.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>Завдання для групи « Мистецтвознавці»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Дослідити втілення образу Наталки Полтавки в різних видах мистецтва:</w:t>
      </w:r>
    </w:p>
    <w:p w:rsidR="006831BF" w:rsidRPr="006831BF" w:rsidRDefault="006831BF" w:rsidP="00C419D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у музиці;</w:t>
      </w:r>
    </w:p>
    <w:p w:rsidR="006831BF" w:rsidRPr="006831BF" w:rsidRDefault="006831BF" w:rsidP="00C419D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у театрі;</w:t>
      </w:r>
    </w:p>
    <w:p w:rsidR="006831BF" w:rsidRPr="006831BF" w:rsidRDefault="006831BF" w:rsidP="00C419D6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>у вишивці.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Типи темпераменту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9"/>
        <w:gridCol w:w="2335"/>
        <w:gridCol w:w="2335"/>
        <w:gridCol w:w="2335"/>
      </w:tblGrid>
      <w:tr w:rsidR="006831BF" w:rsidRPr="006831BF" w:rsidTr="004F580A">
        <w:tc>
          <w:tcPr>
            <w:tcW w:w="2335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Холерик </w:t>
            </w:r>
          </w:p>
        </w:tc>
        <w:tc>
          <w:tcPr>
            <w:tcW w:w="2335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Сангвінік </w:t>
            </w:r>
          </w:p>
        </w:tc>
        <w:tc>
          <w:tcPr>
            <w:tcW w:w="2335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Флегматик </w:t>
            </w:r>
          </w:p>
        </w:tc>
        <w:tc>
          <w:tcPr>
            <w:tcW w:w="2335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Меланхолік </w:t>
            </w:r>
          </w:p>
        </w:tc>
      </w:tr>
      <w:tr w:rsidR="006831BF" w:rsidRPr="006831BF" w:rsidTr="004F580A">
        <w:tc>
          <w:tcPr>
            <w:tcW w:w="2335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Непосидючий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Нестриманий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Наполегливий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Неврівноважений </w:t>
            </w:r>
          </w:p>
        </w:tc>
        <w:tc>
          <w:tcPr>
            <w:tcW w:w="2335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Веселий 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Енергійний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Товариський 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Оптиміст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35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Холоднокровний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Розсудливий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Пунктуальний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Інертний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35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Сором’язливий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Неконтактний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Чутливий 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Образливий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272415</wp:posOffset>
                </wp:positionV>
                <wp:extent cx="485775" cy="976630"/>
                <wp:effectExtent l="19050" t="7620" r="19050" b="15875"/>
                <wp:wrapNone/>
                <wp:docPr id="5" name="Стрелка вниз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976630"/>
                        </a:xfrm>
                        <a:prstGeom prst="downArrow">
                          <a:avLst>
                            <a:gd name="adj1" fmla="val 50000"/>
                            <a:gd name="adj2" fmla="val 5026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45A6D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5" o:spid="_x0000_s1026" type="#_x0000_t67" style="position:absolute;margin-left:94.95pt;margin-top:21.45pt;width:38.25pt;height:76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"/>
            </w:pict>
          </mc:Fallback>
        </mc:AlternateConten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4187190</wp:posOffset>
                </wp:positionH>
                <wp:positionV relativeFrom="paragraph">
                  <wp:posOffset>13335</wp:posOffset>
                </wp:positionV>
                <wp:extent cx="485775" cy="976630"/>
                <wp:effectExtent l="19050" t="7620" r="19050" b="6350"/>
                <wp:wrapNone/>
                <wp:docPr id="3" name="Стрелка вниз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976630"/>
                        </a:xfrm>
                        <a:prstGeom prst="downArrow">
                          <a:avLst>
                            <a:gd name="adj1" fmla="val 50000"/>
                            <a:gd name="adj2" fmla="val 5026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D5A4F7" id="Стрелка вниз 3" o:spid="_x0000_s1026" type="#_x0000_t67" style="position:absolute;margin-left:329.7pt;margin-top:1.05pt;width:38.25pt;height:7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"/>
            </w:pict>
          </mc:Fallback>
        </mc:AlternateConten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0"/>
        <w:gridCol w:w="4670"/>
      </w:tblGrid>
      <w:tr w:rsidR="006831BF" w:rsidRPr="006831BF" w:rsidTr="004F580A">
        <w:tc>
          <w:tcPr>
            <w:tcW w:w="4670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Екстраверт</w:t>
            </w:r>
          </w:p>
        </w:tc>
        <w:tc>
          <w:tcPr>
            <w:tcW w:w="4670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Інтроверт</w:t>
            </w:r>
          </w:p>
        </w:tc>
      </w:tr>
    </w:tbl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4187190</wp:posOffset>
                </wp:positionH>
                <wp:positionV relativeFrom="paragraph">
                  <wp:posOffset>142240</wp:posOffset>
                </wp:positionV>
                <wp:extent cx="485775" cy="976630"/>
                <wp:effectExtent l="19050" t="7620" r="19050" b="15875"/>
                <wp:wrapNone/>
                <wp:docPr id="2" name="Стрелка вниз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976630"/>
                        </a:xfrm>
                        <a:prstGeom prst="downArrow">
                          <a:avLst>
                            <a:gd name="adj1" fmla="val 50000"/>
                            <a:gd name="adj2" fmla="val 5026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0A2C7" id="Стрелка вниз 2" o:spid="_x0000_s1026" type="#_x0000_t67" style="position:absolute;margin-left:329.7pt;margin-top:11.2pt;width:38.25pt;height:76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"/>
            </w:pict>
          </mc:Fallback>
        </mc:AlternateContent>
      </w:r>
      <w:r w:rsidRPr="006831B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1282065</wp:posOffset>
                </wp:positionH>
                <wp:positionV relativeFrom="paragraph">
                  <wp:posOffset>142240</wp:posOffset>
                </wp:positionV>
                <wp:extent cx="485775" cy="976630"/>
                <wp:effectExtent l="19050" t="7620" r="19050" b="15875"/>
                <wp:wrapNone/>
                <wp:docPr id="1" name="Стрелка вниз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976630"/>
                        </a:xfrm>
                        <a:prstGeom prst="downArrow">
                          <a:avLst>
                            <a:gd name="adj1" fmla="val 50000"/>
                            <a:gd name="adj2" fmla="val 50261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8E291D" id="Стрелка вниз 1" o:spid="_x0000_s1026" type="#_x0000_t67" style="position:absolute;margin-left:100.95pt;margin-top:11.2pt;width:38.25pt;height:76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"/>
            </w:pict>
          </mc:Fallback>
        </mc:AlternateConten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0"/>
        <w:gridCol w:w="4670"/>
      </w:tblGrid>
      <w:tr w:rsidR="006831BF" w:rsidRPr="006831BF" w:rsidTr="004F580A">
        <w:tc>
          <w:tcPr>
            <w:tcW w:w="4670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Орієнтований на навколишній світ</w:t>
            </w:r>
          </w:p>
        </w:tc>
        <w:tc>
          <w:tcPr>
            <w:tcW w:w="4670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Зосереджений на власному внутрішньому середовищі</w:t>
            </w:r>
          </w:p>
        </w:tc>
      </w:tr>
      <w:tr w:rsidR="006831BF" w:rsidRPr="006831BF" w:rsidTr="004F580A">
        <w:tc>
          <w:tcPr>
            <w:tcW w:w="4670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Відкритий у емоційних проявах</w:t>
            </w:r>
          </w:p>
        </w:tc>
        <w:tc>
          <w:tcPr>
            <w:tcW w:w="4670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Схильний до роздумів та самоаналізу</w:t>
            </w:r>
          </w:p>
        </w:tc>
      </w:tr>
      <w:tr w:rsidR="006831BF" w:rsidRPr="006831BF" w:rsidTr="004F580A">
        <w:tc>
          <w:tcPr>
            <w:tcW w:w="4670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831B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Безпосередній</w:t>
            </w:r>
          </w:p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70" w:type="dxa"/>
          </w:tcPr>
          <w:p w:rsidR="006831BF" w:rsidRPr="006831BF" w:rsidRDefault="006831BF" w:rsidP="00C419D6">
            <w:pPr>
              <w:spacing w:after="1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ТЕРМІНОЛОГІЧНИЙ СЛОВНИК </w:t>
      </w:r>
    </w:p>
    <w:p w:rsidR="006831BF" w:rsidRPr="00EC2424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Драматургія –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драма в широкому значенні слова, а також сукупність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драматичних творів якогось письменника, народу, цілої історичної епохи.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Драма –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в широкому значенні слова – це один з основних родів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художньої літератури, який відрізняється від епосу і лірики тим, що явища життя і характери героїв розкриваються не через авторську розповідь про них, а через вчинки і розмови дійових осіб, має призначення для сценічного втілення.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Сценічність драматичного твору –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придатність п’єси для театральної</w:t>
      </w: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вистави.</w:t>
      </w:r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Опера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– жанр вокального музично- драматичного мистецтва.</w:t>
      </w:r>
    </w:p>
    <w:p w:rsidR="006831BF" w:rsidRPr="00EC2424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Арія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розкриває духовну думку героя та його почуття.</w:t>
      </w:r>
    </w:p>
    <w:p w:rsidR="006831BF" w:rsidRPr="00EC2424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Романс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часто замінює в опері арію. Має схожість із піснею.</w:t>
      </w:r>
      <w:bookmarkStart w:id="0" w:name="_GoBack"/>
      <w:bookmarkEnd w:id="0"/>
    </w:p>
    <w:p w:rsidR="006831BF" w:rsidRPr="006831BF" w:rsidRDefault="006831BF" w:rsidP="00C419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1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Аріозо – </w:t>
      </w:r>
      <w:r w:rsidRPr="006831BF">
        <w:rPr>
          <w:rFonts w:ascii="Times New Roman" w:hAnsi="Times New Roman" w:cs="Times New Roman"/>
          <w:sz w:val="28"/>
          <w:szCs w:val="28"/>
          <w:lang w:val="uk-UA"/>
        </w:rPr>
        <w:t>особлива вокальна форма, як проміжна східця між мелодією і речитативом. В  опері втілюється як сольний номер, і як повільна частина арії.</w:t>
      </w:r>
    </w:p>
    <w:p w:rsidR="006831BF" w:rsidRPr="006831BF" w:rsidRDefault="006831BF" w:rsidP="00C419D6">
      <w:pPr>
        <w:jc w:val="both"/>
        <w:rPr>
          <w:b/>
          <w:lang w:val="uk-UA"/>
        </w:rPr>
      </w:pPr>
    </w:p>
    <w:p w:rsidR="006831BF" w:rsidRPr="006831BF" w:rsidRDefault="006831BF" w:rsidP="00C419D6">
      <w:pPr>
        <w:jc w:val="both"/>
        <w:rPr>
          <w:lang w:val="uk-UA"/>
        </w:rPr>
      </w:pPr>
    </w:p>
    <w:p w:rsidR="006831BF" w:rsidRPr="006831BF" w:rsidRDefault="006831BF" w:rsidP="00C419D6">
      <w:pPr>
        <w:jc w:val="both"/>
        <w:rPr>
          <w:lang w:val="uk-UA"/>
        </w:rPr>
      </w:pPr>
    </w:p>
    <w:p w:rsidR="006831BF" w:rsidRPr="006831BF" w:rsidRDefault="006831BF" w:rsidP="00C419D6">
      <w:pPr>
        <w:jc w:val="both"/>
        <w:rPr>
          <w:lang w:val="uk-UA"/>
        </w:rPr>
      </w:pPr>
    </w:p>
    <w:p w:rsidR="006831BF" w:rsidRPr="006831BF" w:rsidRDefault="006831BF" w:rsidP="00C419D6">
      <w:pPr>
        <w:jc w:val="both"/>
        <w:rPr>
          <w:lang w:val="uk-UA"/>
        </w:rPr>
      </w:pPr>
    </w:p>
    <w:p w:rsidR="006831BF" w:rsidRPr="006831BF" w:rsidRDefault="006831BF" w:rsidP="00C419D6">
      <w:pPr>
        <w:jc w:val="both"/>
        <w:rPr>
          <w:lang w:val="uk-UA"/>
        </w:rPr>
      </w:pPr>
    </w:p>
    <w:p w:rsidR="006831BF" w:rsidRPr="006831BF" w:rsidRDefault="006831BF" w:rsidP="00C419D6">
      <w:pPr>
        <w:jc w:val="both"/>
        <w:rPr>
          <w:lang w:val="uk-UA"/>
        </w:rPr>
      </w:pPr>
    </w:p>
    <w:p w:rsidR="006831BF" w:rsidRPr="00C419D6" w:rsidRDefault="006831BF" w:rsidP="00C419D6">
      <w:pPr>
        <w:jc w:val="both"/>
      </w:pPr>
    </w:p>
    <w:p w:rsidR="006831BF" w:rsidRPr="00C419D6" w:rsidRDefault="006831BF" w:rsidP="00C419D6">
      <w:pPr>
        <w:jc w:val="both"/>
      </w:pPr>
    </w:p>
    <w:p w:rsidR="006831BF" w:rsidRPr="00C419D6" w:rsidRDefault="006831BF" w:rsidP="00C419D6">
      <w:pPr>
        <w:jc w:val="both"/>
      </w:pPr>
    </w:p>
    <w:p w:rsidR="006831BF" w:rsidRPr="00C419D6" w:rsidRDefault="006831BF" w:rsidP="00C419D6">
      <w:pPr>
        <w:jc w:val="both"/>
      </w:pPr>
    </w:p>
    <w:p w:rsidR="006831BF" w:rsidRPr="00C419D6" w:rsidRDefault="006831BF" w:rsidP="00C419D6">
      <w:pPr>
        <w:jc w:val="both"/>
      </w:pPr>
    </w:p>
    <w:p w:rsidR="006831BF" w:rsidRPr="00C419D6" w:rsidRDefault="006831BF" w:rsidP="00C419D6">
      <w:pPr>
        <w:jc w:val="both"/>
      </w:pPr>
    </w:p>
    <w:p w:rsidR="006831BF" w:rsidRPr="00C419D6" w:rsidRDefault="006831BF" w:rsidP="00C419D6">
      <w:pPr>
        <w:jc w:val="both"/>
      </w:pPr>
    </w:p>
    <w:p w:rsidR="006831BF" w:rsidRPr="006831BF" w:rsidRDefault="006831BF" w:rsidP="00C419D6">
      <w:pPr>
        <w:jc w:val="both"/>
        <w:rPr>
          <w:lang w:val="uk-UA"/>
        </w:rPr>
      </w:pPr>
    </w:p>
    <w:p w:rsidR="006831BF" w:rsidRPr="006831BF" w:rsidRDefault="006831BF" w:rsidP="00C419D6">
      <w:pPr>
        <w:jc w:val="both"/>
        <w:rPr>
          <w:lang w:val="uk-UA"/>
        </w:rPr>
      </w:pPr>
    </w:p>
    <w:p w:rsidR="00785E70" w:rsidRDefault="00785E70" w:rsidP="00C419D6">
      <w:pPr>
        <w:jc w:val="both"/>
      </w:pPr>
    </w:p>
    <w:p w:rsidR="00C419D6" w:rsidRDefault="00C419D6">
      <w:pPr>
        <w:jc w:val="both"/>
      </w:pPr>
    </w:p>
    <w:sectPr w:rsidR="00C41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E80DDD"/>
    <w:multiLevelType w:val="hybridMultilevel"/>
    <w:tmpl w:val="DF681EF8"/>
    <w:lvl w:ilvl="0" w:tplc="91C4B38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5C992DB4"/>
    <w:multiLevelType w:val="hybridMultilevel"/>
    <w:tmpl w:val="1F4877FC"/>
    <w:lvl w:ilvl="0" w:tplc="38AEE5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1BF"/>
    <w:rsid w:val="006831BF"/>
    <w:rsid w:val="00785E70"/>
    <w:rsid w:val="00A04C95"/>
    <w:rsid w:val="00C419D6"/>
    <w:rsid w:val="00EC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9F856"/>
  <w15:chartTrackingRefBased/>
  <w15:docId w15:val="{6787ED5C-786F-476B-8A94-2888AB333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1864</Words>
  <Characters>10625</Characters>
  <Application>Microsoft Office Word</Application>
  <DocSecurity>0</DocSecurity>
  <Lines>88</Lines>
  <Paragraphs>24</Paragraphs>
  <ScaleCrop>false</ScaleCrop>
  <Company>SPecialiST RePack</Company>
  <LinksUpToDate>false</LinksUpToDate>
  <CharactersWithSpaces>12465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4</cp:revision>
  <dcterms:created xsi:type="dcterms:W3CDTF">2017-06-18T16:39:00Z</dcterms:created>
  <dcterms:modified xsi:type="dcterms:W3CDTF">2017-06-18T16:46:00Z</dcterms:modified>
</cp:coreProperties>
</file>