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50" w:rsidRDefault="00F01BF2" w:rsidP="00F01BF2">
      <w:pPr>
        <w:jc w:val="center"/>
        <w:rPr>
          <w:rFonts w:ascii="Times New Roman" w:hAnsi="Times New Roman" w:cs="Times New Roman"/>
          <w:sz w:val="32"/>
          <w:lang w:val="uk-UA"/>
        </w:rPr>
      </w:pPr>
      <w:r w:rsidRPr="00F01BF2">
        <w:rPr>
          <w:rFonts w:ascii="Times New Roman" w:hAnsi="Times New Roman" w:cs="Times New Roman"/>
          <w:sz w:val="32"/>
        </w:rPr>
        <w:t>Тести</w:t>
      </w:r>
      <w:r w:rsidR="000B3461">
        <w:rPr>
          <w:rFonts w:ascii="Times New Roman" w:hAnsi="Times New Roman" w:cs="Times New Roman"/>
          <w:sz w:val="32"/>
        </w:rPr>
        <w:t xml:space="preserve"> </w:t>
      </w:r>
      <w:proofErr w:type="gramStart"/>
      <w:r w:rsidR="000B3461">
        <w:rPr>
          <w:rFonts w:ascii="Times New Roman" w:hAnsi="Times New Roman" w:cs="Times New Roman"/>
          <w:sz w:val="32"/>
        </w:rPr>
        <w:t xml:space="preserve">за </w:t>
      </w:r>
      <w:proofErr w:type="spellStart"/>
      <w:r w:rsidR="000B3461">
        <w:rPr>
          <w:rFonts w:ascii="Times New Roman" w:hAnsi="Times New Roman" w:cs="Times New Roman"/>
          <w:sz w:val="32"/>
        </w:rPr>
        <w:t>творами</w:t>
      </w:r>
      <w:proofErr w:type="spellEnd"/>
      <w:proofErr w:type="gramEnd"/>
      <w:r w:rsidR="000B3461">
        <w:rPr>
          <w:rFonts w:ascii="Times New Roman" w:hAnsi="Times New Roman" w:cs="Times New Roman"/>
          <w:sz w:val="32"/>
        </w:rPr>
        <w:t xml:space="preserve"> </w:t>
      </w:r>
      <w:proofErr w:type="spellStart"/>
      <w:r w:rsidR="000B3461">
        <w:rPr>
          <w:rFonts w:ascii="Times New Roman" w:hAnsi="Times New Roman" w:cs="Times New Roman"/>
          <w:sz w:val="32"/>
        </w:rPr>
        <w:t>Т.Шевченка</w:t>
      </w:r>
      <w:proofErr w:type="spellEnd"/>
      <w:r>
        <w:rPr>
          <w:rFonts w:ascii="Times New Roman" w:hAnsi="Times New Roman" w:cs="Times New Roman"/>
          <w:sz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</w:rPr>
        <w:t>Чигрине</w:t>
      </w:r>
      <w:proofErr w:type="spellEnd"/>
      <w:r>
        <w:rPr>
          <w:rFonts w:ascii="Times New Roman" w:hAnsi="Times New Roman" w:cs="Times New Roman"/>
          <w:sz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</w:rPr>
        <w:t>Чигрине</w:t>
      </w:r>
      <w:proofErr w:type="spellEnd"/>
      <w:r>
        <w:rPr>
          <w:rFonts w:ascii="Times New Roman" w:hAnsi="Times New Roman" w:cs="Times New Roman"/>
          <w:sz w:val="32"/>
        </w:rPr>
        <w:t>», «Сто</w:t>
      </w:r>
      <w:r>
        <w:rPr>
          <w:rFonts w:ascii="Times New Roman" w:hAnsi="Times New Roman" w:cs="Times New Roman"/>
          <w:sz w:val="32"/>
          <w:lang w:val="uk-UA"/>
        </w:rPr>
        <w:t>ї</w:t>
      </w:r>
      <w:proofErr w:type="spellStart"/>
      <w:r>
        <w:rPr>
          <w:rFonts w:ascii="Times New Roman" w:hAnsi="Times New Roman" w:cs="Times New Roman"/>
          <w:sz w:val="32"/>
        </w:rPr>
        <w:t>ть</w:t>
      </w:r>
      <w:proofErr w:type="spellEnd"/>
      <w:r w:rsidR="000B3461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в сел</w:t>
      </w:r>
      <w:r>
        <w:rPr>
          <w:rFonts w:ascii="Times New Roman" w:hAnsi="Times New Roman" w:cs="Times New Roman"/>
          <w:sz w:val="32"/>
          <w:lang w:val="uk-UA"/>
        </w:rPr>
        <w:t>і</w:t>
      </w:r>
      <w:r w:rsidR="000B3461">
        <w:rPr>
          <w:rFonts w:ascii="Times New Roman" w:hAnsi="Times New Roman" w:cs="Times New Roman"/>
          <w:sz w:val="32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Суботов</w:t>
      </w:r>
      <w:proofErr w:type="spellEnd"/>
      <w:r>
        <w:rPr>
          <w:rFonts w:ascii="Times New Roman" w:hAnsi="Times New Roman" w:cs="Times New Roman"/>
          <w:sz w:val="32"/>
          <w:lang w:val="uk-UA"/>
        </w:rPr>
        <w:t>і»</w:t>
      </w:r>
    </w:p>
    <w:p w:rsidR="006A76AE" w:rsidRDefault="006A76AE" w:rsidP="00F01BF2">
      <w:pPr>
        <w:jc w:val="center"/>
        <w:rPr>
          <w:rFonts w:ascii="Times New Roman" w:hAnsi="Times New Roman" w:cs="Times New Roman"/>
          <w:sz w:val="32"/>
          <w:lang w:val="uk-UA"/>
        </w:rPr>
      </w:pPr>
    </w:p>
    <w:p w:rsidR="00F01BF2" w:rsidRDefault="000B3461" w:rsidP="006A76AE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однієї правильної відповіді</w:t>
      </w:r>
    </w:p>
    <w:p w:rsidR="00F01BF2" w:rsidRDefault="00F01BF2" w:rsidP="00F01B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вірші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Чигрине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Чигрине</w:t>
      </w:r>
      <w:proofErr w:type="spellEnd"/>
      <w:r>
        <w:rPr>
          <w:rFonts w:ascii="Times New Roman" w:hAnsi="Times New Roman" w:cs="Times New Roman"/>
          <w:sz w:val="28"/>
          <w:lang w:val="uk-UA"/>
        </w:rPr>
        <w:t>» поет сумує, що в Чигирина гине його:</w:t>
      </w:r>
    </w:p>
    <w:p w:rsidR="00F01BF2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с</w:t>
      </w:r>
      <w:r w:rsidR="00F01BF2" w:rsidRPr="000B3461">
        <w:rPr>
          <w:rFonts w:ascii="Times New Roman" w:hAnsi="Times New Roman" w:cs="Times New Roman"/>
          <w:sz w:val="28"/>
          <w:u w:val="single"/>
          <w:lang w:val="uk-UA"/>
        </w:rPr>
        <w:t xml:space="preserve">лава </w:t>
      </w:r>
      <w:proofErr w:type="spellStart"/>
      <w:r w:rsidR="00F01BF2" w:rsidRPr="000B3461">
        <w:rPr>
          <w:rFonts w:ascii="Times New Roman" w:hAnsi="Times New Roman" w:cs="Times New Roman"/>
          <w:sz w:val="28"/>
          <w:u w:val="single"/>
          <w:lang w:val="uk-UA"/>
        </w:rPr>
        <w:t>святая</w:t>
      </w:r>
      <w:proofErr w:type="spellEnd"/>
      <w:r w:rsidRPr="000B3461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F01BF2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0B3461">
        <w:rPr>
          <w:rFonts w:ascii="Times New Roman" w:hAnsi="Times New Roman" w:cs="Times New Roman"/>
          <w:sz w:val="28"/>
          <w:lang w:val="uk-UA"/>
        </w:rPr>
        <w:t>з</w:t>
      </w:r>
      <w:r w:rsidR="00F01BF2" w:rsidRPr="000B3461">
        <w:rPr>
          <w:rFonts w:ascii="Times New Roman" w:hAnsi="Times New Roman" w:cs="Times New Roman"/>
          <w:sz w:val="28"/>
          <w:lang w:val="uk-UA"/>
        </w:rPr>
        <w:t>вичаї й традиції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F01BF2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0B3461">
        <w:rPr>
          <w:rFonts w:ascii="Times New Roman" w:hAnsi="Times New Roman" w:cs="Times New Roman"/>
          <w:sz w:val="28"/>
          <w:lang w:val="uk-UA"/>
        </w:rPr>
        <w:t>к</w:t>
      </w:r>
      <w:r w:rsidR="00F01BF2" w:rsidRPr="000B3461">
        <w:rPr>
          <w:rFonts w:ascii="Times New Roman" w:hAnsi="Times New Roman" w:cs="Times New Roman"/>
          <w:sz w:val="28"/>
          <w:lang w:val="uk-UA"/>
        </w:rPr>
        <w:t>вітуча земля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F01BF2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0B3461">
        <w:rPr>
          <w:rFonts w:ascii="Times New Roman" w:hAnsi="Times New Roman" w:cs="Times New Roman"/>
          <w:sz w:val="28"/>
          <w:lang w:val="uk-UA"/>
        </w:rPr>
        <w:t>т</w:t>
      </w:r>
      <w:r w:rsidR="00F01BF2" w:rsidRPr="000B3461">
        <w:rPr>
          <w:rFonts w:ascii="Times New Roman" w:hAnsi="Times New Roman" w:cs="Times New Roman"/>
          <w:sz w:val="28"/>
          <w:lang w:val="uk-UA"/>
        </w:rPr>
        <w:t>алановиті діти</w:t>
      </w:r>
      <w:r w:rsidRPr="000B3461">
        <w:rPr>
          <w:rFonts w:ascii="Times New Roman" w:hAnsi="Times New Roman" w:cs="Times New Roman"/>
          <w:sz w:val="28"/>
          <w:lang w:val="uk-UA"/>
        </w:rPr>
        <w:t>.</w:t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  <w:t>1б.</w:t>
      </w:r>
    </w:p>
    <w:p w:rsidR="00F01BF2" w:rsidRDefault="00F01BF2" w:rsidP="00F01B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Богданову церкву в селі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Суботові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автор називає:</w:t>
      </w:r>
    </w:p>
    <w:p w:rsidR="00F01BF2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0B3461">
        <w:rPr>
          <w:rFonts w:ascii="Times New Roman" w:hAnsi="Times New Roman" w:cs="Times New Roman"/>
          <w:sz w:val="28"/>
          <w:lang w:val="uk-UA"/>
        </w:rPr>
        <w:t>т</w:t>
      </w:r>
      <w:r w:rsidR="003F18A6" w:rsidRPr="000B3461">
        <w:rPr>
          <w:rFonts w:ascii="Times New Roman" w:hAnsi="Times New Roman" w:cs="Times New Roman"/>
          <w:sz w:val="28"/>
          <w:lang w:val="uk-UA"/>
        </w:rPr>
        <w:t>ихою пристанню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3F18A6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0B3461">
        <w:rPr>
          <w:rFonts w:ascii="Times New Roman" w:hAnsi="Times New Roman" w:cs="Times New Roman"/>
          <w:sz w:val="28"/>
          <w:lang w:val="uk-UA"/>
        </w:rPr>
        <w:t>с</w:t>
      </w:r>
      <w:r w:rsidR="003F18A6" w:rsidRPr="000B3461">
        <w:rPr>
          <w:rFonts w:ascii="Times New Roman" w:hAnsi="Times New Roman" w:cs="Times New Roman"/>
          <w:sz w:val="28"/>
          <w:lang w:val="uk-UA"/>
        </w:rPr>
        <w:t>вятим місцем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3F18A6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д</w:t>
      </w:r>
      <w:r w:rsidR="003F18A6" w:rsidRPr="000B3461">
        <w:rPr>
          <w:rFonts w:ascii="Times New Roman" w:hAnsi="Times New Roman" w:cs="Times New Roman"/>
          <w:sz w:val="28"/>
          <w:u w:val="single"/>
          <w:lang w:val="uk-UA"/>
        </w:rPr>
        <w:t>омовиною України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3F18A6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0B3461">
        <w:rPr>
          <w:rFonts w:ascii="Times New Roman" w:hAnsi="Times New Roman" w:cs="Times New Roman"/>
          <w:sz w:val="28"/>
          <w:lang w:val="uk-UA"/>
        </w:rPr>
        <w:t>х</w:t>
      </w:r>
      <w:r w:rsidR="003F18A6" w:rsidRPr="000B3461">
        <w:rPr>
          <w:rFonts w:ascii="Times New Roman" w:hAnsi="Times New Roman" w:cs="Times New Roman"/>
          <w:sz w:val="28"/>
          <w:lang w:val="uk-UA"/>
        </w:rPr>
        <w:t>рамом духовності</w:t>
      </w:r>
      <w:r w:rsidRPr="000B3461">
        <w:rPr>
          <w:rFonts w:ascii="Times New Roman" w:hAnsi="Times New Roman" w:cs="Times New Roman"/>
          <w:sz w:val="28"/>
          <w:lang w:val="uk-UA"/>
        </w:rPr>
        <w:t>.</w:t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3F18A6" w:rsidRDefault="00D7660E" w:rsidP="003F18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 w:rsidRPr="00D7660E">
        <w:rPr>
          <w:rFonts w:ascii="Times New Roman" w:hAnsi="Times New Roman" w:cs="Times New Roman"/>
          <w:sz w:val="28"/>
          <w:lang w:val="uk-UA"/>
        </w:rPr>
        <w:t xml:space="preserve">Т. Шевченко </w:t>
      </w:r>
      <w:r>
        <w:rPr>
          <w:rFonts w:ascii="Times New Roman" w:hAnsi="Times New Roman" w:cs="Times New Roman"/>
          <w:sz w:val="28"/>
          <w:lang w:val="uk-UA"/>
        </w:rPr>
        <w:t>віру у відродження України втілив в образі церкви-домовини, яка: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0B3461">
        <w:rPr>
          <w:rFonts w:ascii="Times New Roman" w:hAnsi="Times New Roman" w:cs="Times New Roman"/>
          <w:sz w:val="28"/>
          <w:lang w:val="uk-UA"/>
        </w:rPr>
        <w:t>б</w:t>
      </w:r>
      <w:r w:rsidR="00D7660E" w:rsidRPr="000B3461">
        <w:rPr>
          <w:rFonts w:ascii="Times New Roman" w:hAnsi="Times New Roman" w:cs="Times New Roman"/>
          <w:sz w:val="28"/>
          <w:lang w:val="uk-UA"/>
        </w:rPr>
        <w:t>уде добудована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0B3461">
        <w:rPr>
          <w:rFonts w:ascii="Times New Roman" w:hAnsi="Times New Roman" w:cs="Times New Roman"/>
          <w:sz w:val="28"/>
          <w:lang w:val="uk-UA"/>
        </w:rPr>
        <w:t>б</w:t>
      </w:r>
      <w:r w:rsidR="00D7660E" w:rsidRPr="000B3461">
        <w:rPr>
          <w:rFonts w:ascii="Times New Roman" w:hAnsi="Times New Roman" w:cs="Times New Roman"/>
          <w:sz w:val="28"/>
          <w:lang w:val="uk-UA"/>
        </w:rPr>
        <w:t>уде відбудована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0B3461">
        <w:rPr>
          <w:rFonts w:ascii="Times New Roman" w:hAnsi="Times New Roman" w:cs="Times New Roman"/>
          <w:sz w:val="28"/>
          <w:lang w:val="uk-UA"/>
        </w:rPr>
        <w:t>б</w:t>
      </w:r>
      <w:r w:rsidR="00D7660E" w:rsidRPr="000B3461">
        <w:rPr>
          <w:rFonts w:ascii="Times New Roman" w:hAnsi="Times New Roman" w:cs="Times New Roman"/>
          <w:sz w:val="28"/>
          <w:lang w:val="uk-UA"/>
        </w:rPr>
        <w:t>уде освячена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D7660E" w:rsidRDefault="000B3461" w:rsidP="000B3461">
      <w:pPr>
        <w:ind w:firstLine="1134"/>
        <w:jc w:val="both"/>
        <w:rPr>
          <w:rFonts w:ascii="Times New Roman" w:hAnsi="Times New Roman" w:cs="Times New Roman"/>
          <w:sz w:val="28"/>
          <w:lang w:val="uk-UA"/>
        </w:rPr>
      </w:pPr>
      <w:r w:rsidRPr="000B3461">
        <w:rPr>
          <w:rFonts w:ascii="Times New Roman" w:hAnsi="Times New Roman" w:cs="Times New Roman"/>
          <w:sz w:val="28"/>
          <w:u w:val="single"/>
          <w:lang w:val="uk-UA"/>
        </w:rPr>
        <w:t>г) р</w:t>
      </w:r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озвалиться</w:t>
      </w:r>
      <w:r w:rsidRPr="000B3461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6A76AE" w:rsidRPr="000B3461" w:rsidRDefault="006A76AE" w:rsidP="000B3461">
      <w:pPr>
        <w:ind w:firstLine="1134"/>
        <w:jc w:val="both"/>
        <w:rPr>
          <w:rFonts w:ascii="Times New Roman" w:hAnsi="Times New Roman" w:cs="Times New Roman"/>
          <w:sz w:val="28"/>
          <w:lang w:val="uk-UA"/>
        </w:rPr>
      </w:pPr>
    </w:p>
    <w:p w:rsidR="00D7660E" w:rsidRPr="00D839FD" w:rsidRDefault="000B3461" w:rsidP="006A76AE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кількох</w:t>
      </w:r>
      <w:r w:rsidR="00D7660E" w:rsidRPr="00D839FD">
        <w:rPr>
          <w:rFonts w:ascii="Times New Roman" w:hAnsi="Times New Roman" w:cs="Times New Roman"/>
          <w:i/>
          <w:sz w:val="28"/>
          <w:lang w:val="uk-UA"/>
        </w:rPr>
        <w:t xml:space="preserve"> правильних  відповідей</w:t>
      </w:r>
    </w:p>
    <w:p w:rsidR="00D7660E" w:rsidRDefault="00D7660E" w:rsidP="00D7660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Географічні місця, з якими пов</w:t>
      </w:r>
      <w:r w:rsidRPr="00D7660E">
        <w:rPr>
          <w:rFonts w:ascii="Times New Roman" w:hAnsi="Times New Roman" w:cs="Times New Roman"/>
          <w:sz w:val="28"/>
          <w:lang w:val="uk-UA"/>
        </w:rPr>
        <w:t>’</w:t>
      </w:r>
      <w:r>
        <w:rPr>
          <w:rFonts w:ascii="Times New Roman" w:hAnsi="Times New Roman" w:cs="Times New Roman"/>
          <w:sz w:val="28"/>
          <w:lang w:val="uk-UA"/>
        </w:rPr>
        <w:t>язана діяльність гетьмана Б. Хмельницького, названа у творах: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D7660E" w:rsidRPr="000B3461">
        <w:rPr>
          <w:rFonts w:ascii="Times New Roman" w:hAnsi="Times New Roman" w:cs="Times New Roman"/>
          <w:sz w:val="28"/>
          <w:lang w:val="uk-UA"/>
        </w:rPr>
        <w:t>«Тополя»</w:t>
      </w:r>
      <w:r w:rsidRPr="000B3461">
        <w:rPr>
          <w:rFonts w:ascii="Times New Roman" w:hAnsi="Times New Roman" w:cs="Times New Roman"/>
          <w:sz w:val="28"/>
          <w:lang w:val="uk-UA"/>
        </w:rPr>
        <w:t>;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«Великий льох»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lastRenderedPageBreak/>
        <w:t xml:space="preserve">в) </w:t>
      </w:r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 xml:space="preserve">«Стоїть в селі </w:t>
      </w:r>
      <w:proofErr w:type="spellStart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Суботові</w:t>
      </w:r>
      <w:proofErr w:type="spellEnd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»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7660E" w:rsidRPr="000B3461" w:rsidRDefault="000B3461" w:rsidP="000B3461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г) </w:t>
      </w:r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«</w:t>
      </w:r>
      <w:proofErr w:type="spellStart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Чигрине</w:t>
      </w:r>
      <w:proofErr w:type="spellEnd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 xml:space="preserve">, </w:t>
      </w:r>
      <w:proofErr w:type="spellStart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Чигрине</w:t>
      </w:r>
      <w:proofErr w:type="spellEnd"/>
      <w:r w:rsidR="00D7660E" w:rsidRPr="000B3461">
        <w:rPr>
          <w:rFonts w:ascii="Times New Roman" w:hAnsi="Times New Roman" w:cs="Times New Roman"/>
          <w:sz w:val="28"/>
          <w:u w:val="single"/>
          <w:lang w:val="uk-UA"/>
        </w:rPr>
        <w:t>»</w:t>
      </w:r>
      <w:r w:rsidRPr="000B3461">
        <w:rPr>
          <w:rFonts w:ascii="Times New Roman" w:hAnsi="Times New Roman" w:cs="Times New Roman"/>
          <w:sz w:val="28"/>
          <w:u w:val="single"/>
          <w:lang w:val="uk-UA"/>
        </w:rPr>
        <w:t>.</w:t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</w:r>
      <w:r w:rsidRPr="000B3461"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D7660E" w:rsidRPr="006A76AE" w:rsidRDefault="00D7660E" w:rsidP="00D7660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Осуд необачного вчинку Б. Хмельницького – підписання Переяславської угоди – Т. Шевченко висловив у творах:</w:t>
      </w:r>
    </w:p>
    <w:p w:rsidR="006A76AE" w:rsidRDefault="006A76AE" w:rsidP="006A76AE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а) «Сон»;</w:t>
      </w:r>
    </w:p>
    <w:p w:rsidR="006A76AE" w:rsidRPr="006A76AE" w:rsidRDefault="006A76AE" w:rsidP="006A76AE">
      <w:pPr>
        <w:pStyle w:val="a3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 w:rsidRPr="006A76AE">
        <w:rPr>
          <w:rFonts w:ascii="Times New Roman" w:hAnsi="Times New Roman" w:cs="Times New Roman"/>
          <w:sz w:val="28"/>
          <w:lang w:val="uk-UA"/>
        </w:rPr>
        <w:t xml:space="preserve">     б</w:t>
      </w:r>
      <w:r w:rsidRPr="006A76AE">
        <w:rPr>
          <w:rFonts w:ascii="Times New Roman" w:hAnsi="Times New Roman" w:cs="Times New Roman"/>
          <w:sz w:val="28"/>
          <w:u w:val="single"/>
          <w:lang w:val="uk-UA"/>
        </w:rPr>
        <w:t>) «Великий льох»;</w:t>
      </w:r>
    </w:p>
    <w:p w:rsidR="006A76AE" w:rsidRDefault="006A76AE" w:rsidP="006A76AE">
      <w:pPr>
        <w:pStyle w:val="a3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в) </w:t>
      </w:r>
      <w:r w:rsidRPr="006A76AE">
        <w:rPr>
          <w:rFonts w:ascii="Times New Roman" w:hAnsi="Times New Roman" w:cs="Times New Roman"/>
          <w:sz w:val="28"/>
          <w:u w:val="single"/>
          <w:lang w:val="uk-UA"/>
        </w:rPr>
        <w:t xml:space="preserve">«Стоїть в селі </w:t>
      </w:r>
      <w:proofErr w:type="spellStart"/>
      <w:r w:rsidRPr="006A76AE">
        <w:rPr>
          <w:rFonts w:ascii="Times New Roman" w:hAnsi="Times New Roman" w:cs="Times New Roman"/>
          <w:sz w:val="28"/>
          <w:u w:val="single"/>
          <w:lang w:val="uk-UA"/>
        </w:rPr>
        <w:t>Суботові</w:t>
      </w:r>
      <w:proofErr w:type="spellEnd"/>
      <w:r w:rsidRPr="006A76AE">
        <w:rPr>
          <w:rFonts w:ascii="Times New Roman" w:hAnsi="Times New Roman" w:cs="Times New Roman"/>
          <w:sz w:val="28"/>
          <w:u w:val="single"/>
          <w:lang w:val="uk-UA"/>
        </w:rPr>
        <w:t>»;</w:t>
      </w:r>
    </w:p>
    <w:p w:rsidR="006A76AE" w:rsidRPr="006A76AE" w:rsidRDefault="006A76AE" w:rsidP="006A76AE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г) «До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Основ’</w:t>
      </w:r>
      <w:r w:rsidRPr="0017574F">
        <w:rPr>
          <w:rFonts w:ascii="Times New Roman" w:hAnsi="Times New Roman" w:cs="Times New Roman"/>
          <w:sz w:val="28"/>
        </w:rPr>
        <w:t>яненка</w:t>
      </w:r>
      <w:proofErr w:type="spellEnd"/>
      <w:r w:rsidRPr="0017574F">
        <w:rPr>
          <w:rFonts w:ascii="Times New Roman" w:hAnsi="Times New Roman" w:cs="Times New Roman"/>
          <w:sz w:val="28"/>
        </w:rPr>
        <w:t>”</w:t>
      </w:r>
      <w:r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6A76AE" w:rsidRPr="00D7660E" w:rsidRDefault="006A76AE" w:rsidP="006A76AE">
      <w:pPr>
        <w:pStyle w:val="a3"/>
        <w:jc w:val="both"/>
        <w:rPr>
          <w:rFonts w:ascii="Times New Roman" w:hAnsi="Times New Roman" w:cs="Times New Roman"/>
          <w:sz w:val="28"/>
          <w:u w:val="single"/>
          <w:lang w:val="uk-UA"/>
        </w:rPr>
      </w:pPr>
    </w:p>
    <w:p w:rsidR="00097F80" w:rsidRPr="00097F80" w:rsidRDefault="00A20E42" w:rsidP="006A76AE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установленням відповідності</w:t>
      </w:r>
    </w:p>
    <w:p w:rsidR="00097F80" w:rsidRPr="00097F80" w:rsidRDefault="00097F80" w:rsidP="00097F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097F80">
        <w:rPr>
          <w:rFonts w:ascii="Times New Roman" w:hAnsi="Times New Roman" w:cs="Times New Roman"/>
          <w:sz w:val="28"/>
          <w:lang w:val="uk-UA"/>
        </w:rPr>
        <w:t xml:space="preserve">Установіть відповідність між </w:t>
      </w:r>
      <w:r>
        <w:rPr>
          <w:rFonts w:ascii="Times New Roman" w:hAnsi="Times New Roman" w:cs="Times New Roman"/>
          <w:sz w:val="28"/>
          <w:lang w:val="uk-UA"/>
        </w:rPr>
        <w:t>твором</w:t>
      </w:r>
      <w:r w:rsidR="00A20E42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</w:t>
      </w:r>
      <w:r w:rsidR="00A20E42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цитатою з нього</w:t>
      </w:r>
      <w:r w:rsidRPr="00097F80">
        <w:rPr>
          <w:rFonts w:ascii="Times New Roman" w:hAnsi="Times New Roman" w:cs="Times New Roman"/>
          <w:sz w:val="28"/>
          <w:lang w:val="uk-UA"/>
        </w:rPr>
        <w:t>.</w:t>
      </w:r>
    </w:p>
    <w:tbl>
      <w:tblPr>
        <w:tblStyle w:val="a4"/>
        <w:tblW w:w="0" w:type="auto"/>
        <w:tblInd w:w="720" w:type="dxa"/>
        <w:tblLook w:val="04A0"/>
      </w:tblPr>
      <w:tblGrid>
        <w:gridCol w:w="3924"/>
        <w:gridCol w:w="4927"/>
      </w:tblGrid>
      <w:tr w:rsidR="00097F80" w:rsidRPr="00097F80" w:rsidTr="00097F80">
        <w:tc>
          <w:tcPr>
            <w:tcW w:w="3924" w:type="dxa"/>
          </w:tcPr>
          <w:p w:rsidR="00097F80" w:rsidRDefault="00097F80" w:rsidP="004D56D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Уродила рута … рута…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Волі нашої отрута.</w:t>
            </w:r>
          </w:p>
        </w:tc>
        <w:tc>
          <w:tcPr>
            <w:tcW w:w="4927" w:type="dxa"/>
          </w:tcPr>
          <w:p w:rsidR="00097F80" w:rsidRPr="00097F80" w:rsidRDefault="00097F80" w:rsidP="00097F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«Кавказ»</w:t>
            </w:r>
          </w:p>
        </w:tc>
      </w:tr>
      <w:tr w:rsidR="00097F80" w:rsidRPr="00097F80" w:rsidTr="00097F80">
        <w:tc>
          <w:tcPr>
            <w:tcW w:w="3924" w:type="dxa"/>
          </w:tcPr>
          <w:p w:rsidR="00097F80" w:rsidRDefault="00A20E42" w:rsidP="004D56D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Не смійтеся, чужі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люде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</w:p>
          <w:p w:rsid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Церков-домовина</w:t>
            </w:r>
          </w:p>
          <w:p w:rsid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Розвалиться…і з-під неї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Встане Україна.</w:t>
            </w:r>
          </w:p>
        </w:tc>
        <w:tc>
          <w:tcPr>
            <w:tcW w:w="4927" w:type="dxa"/>
          </w:tcPr>
          <w:p w:rsidR="00097F80" w:rsidRPr="00097F80" w:rsidRDefault="00097F80" w:rsidP="00097F80">
            <w:pPr>
              <w:jc w:val="both"/>
              <w:rPr>
                <w:rFonts w:ascii="Times New Roman" w:hAnsi="Times New Roman" w:cs="Times New Roman"/>
                <w:sz w:val="28"/>
                <w:u w:val="single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Б. «Стоїть в селі </w:t>
            </w:r>
            <w:proofErr w:type="spellStart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Суботові</w:t>
            </w:r>
            <w:proofErr w:type="spellEnd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  <w:p w:rsidR="00097F80" w:rsidRPr="00097F80" w:rsidRDefault="00097F80" w:rsidP="00097F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097F80" w:rsidRPr="00097F80" w:rsidTr="00097F80">
        <w:tc>
          <w:tcPr>
            <w:tcW w:w="3924" w:type="dxa"/>
          </w:tcPr>
          <w:p w:rsidR="00097F80" w:rsidRPr="00097F80" w:rsidRDefault="00097F80" w:rsidP="004D56D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…як виросте той Гонта,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Все наше пропало!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Усе добре поплюндрує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Й брата не покине!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І розпустить правду й волю</w:t>
            </w:r>
          </w:p>
          <w:p w:rsidR="00097F80" w:rsidRPr="00097F80" w:rsidRDefault="00097F80" w:rsidP="00097F8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По всій Україні!</w:t>
            </w:r>
          </w:p>
        </w:tc>
        <w:tc>
          <w:tcPr>
            <w:tcW w:w="4927" w:type="dxa"/>
          </w:tcPr>
          <w:p w:rsidR="00097F80" w:rsidRPr="00097F80" w:rsidRDefault="00097F80" w:rsidP="00097F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В. «</w:t>
            </w:r>
            <w:proofErr w:type="spellStart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Чигрине</w:t>
            </w:r>
            <w:proofErr w:type="spellEnd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proofErr w:type="spellStart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Чигрине</w:t>
            </w:r>
            <w:proofErr w:type="spellEnd"/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</w:tr>
      <w:tr w:rsidR="00097F80" w:rsidRPr="00097F80" w:rsidTr="00097F80">
        <w:tc>
          <w:tcPr>
            <w:tcW w:w="3924" w:type="dxa"/>
          </w:tcPr>
          <w:p w:rsidR="00097F80" w:rsidRDefault="0017574F" w:rsidP="0017574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Наша дума, наша пісня</w:t>
            </w:r>
          </w:p>
          <w:p w:rsidR="0017574F" w:rsidRPr="0017574F" w:rsidRDefault="0017574F" w:rsidP="0017574F">
            <w:pPr>
              <w:ind w:left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    </w:t>
            </w:r>
            <w:r w:rsidRPr="0017574F">
              <w:rPr>
                <w:rFonts w:ascii="Times New Roman" w:hAnsi="Times New Roman" w:cs="Times New Roman"/>
                <w:sz w:val="28"/>
                <w:lang w:val="uk-UA"/>
              </w:rPr>
              <w:t>Не вмре, не загине.</w:t>
            </w:r>
          </w:p>
        </w:tc>
        <w:tc>
          <w:tcPr>
            <w:tcW w:w="4927" w:type="dxa"/>
          </w:tcPr>
          <w:p w:rsidR="00097F80" w:rsidRPr="00097F80" w:rsidRDefault="00097F80" w:rsidP="00097F80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>Г. «Великий льох»</w:t>
            </w:r>
          </w:p>
          <w:p w:rsidR="00097F80" w:rsidRPr="00097F80" w:rsidRDefault="00097F80" w:rsidP="00097F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17574F" w:rsidRPr="00097F80" w:rsidTr="00097F80">
        <w:tc>
          <w:tcPr>
            <w:tcW w:w="3924" w:type="dxa"/>
          </w:tcPr>
          <w:p w:rsidR="0017574F" w:rsidRPr="0017574F" w:rsidRDefault="0017574F" w:rsidP="0017574F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 w:rsidRPr="0017574F">
              <w:rPr>
                <w:rFonts w:ascii="Times New Roman" w:hAnsi="Times New Roman" w:cs="Times New Roman"/>
                <w:sz w:val="28"/>
                <w:lang w:val="uk-UA"/>
              </w:rPr>
              <w:t>Борітеся</w:t>
            </w:r>
            <w:proofErr w:type="spellEnd"/>
            <w:r w:rsidRPr="0017574F">
              <w:rPr>
                <w:rFonts w:ascii="Times New Roman" w:hAnsi="Times New Roman" w:cs="Times New Roman"/>
                <w:sz w:val="28"/>
                <w:lang w:val="uk-UA"/>
              </w:rPr>
              <w:t xml:space="preserve"> – поборете,</w:t>
            </w:r>
          </w:p>
          <w:p w:rsidR="0017574F" w:rsidRDefault="0017574F" w:rsidP="0017574F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Вам Бог помагає!</w:t>
            </w:r>
          </w:p>
        </w:tc>
        <w:tc>
          <w:tcPr>
            <w:tcW w:w="4927" w:type="dxa"/>
          </w:tcPr>
          <w:p w:rsidR="0017574F" w:rsidRPr="00097F80" w:rsidRDefault="0017574F" w:rsidP="00097F80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097F80" w:rsidRPr="00097F80" w:rsidRDefault="00097F80" w:rsidP="00097F80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</w:p>
    <w:p w:rsidR="00097F80" w:rsidRDefault="0017574F" w:rsidP="00097F8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1-В</w:t>
      </w:r>
      <w:r>
        <w:rPr>
          <w:rFonts w:ascii="Times New Roman" w:hAnsi="Times New Roman" w:cs="Times New Roman"/>
          <w:sz w:val="28"/>
          <w:lang w:val="uk-UA"/>
        </w:rPr>
        <w:tab/>
        <w:t>2-Б</w:t>
      </w:r>
      <w:r>
        <w:rPr>
          <w:rFonts w:ascii="Times New Roman" w:hAnsi="Times New Roman" w:cs="Times New Roman"/>
          <w:sz w:val="28"/>
          <w:lang w:val="uk-UA"/>
        </w:rPr>
        <w:tab/>
        <w:t>3-Г</w:t>
      </w:r>
      <w:r>
        <w:rPr>
          <w:rFonts w:ascii="Times New Roman" w:hAnsi="Times New Roman" w:cs="Times New Roman"/>
          <w:sz w:val="28"/>
          <w:lang w:val="uk-UA"/>
        </w:rPr>
        <w:tab/>
        <w:t>5</w:t>
      </w:r>
      <w:r w:rsidR="00097F80" w:rsidRPr="00097F80">
        <w:rPr>
          <w:rFonts w:ascii="Times New Roman" w:hAnsi="Times New Roman" w:cs="Times New Roman"/>
          <w:sz w:val="28"/>
          <w:lang w:val="uk-UA"/>
        </w:rPr>
        <w:t>-А</w:t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6A76AE" w:rsidRPr="00097F80" w:rsidRDefault="006A76AE" w:rsidP="00097F8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97F80" w:rsidRDefault="00097F80" w:rsidP="006A76AE">
      <w:pPr>
        <w:pStyle w:val="a3"/>
        <w:jc w:val="center"/>
        <w:rPr>
          <w:rFonts w:ascii="Times New Roman" w:hAnsi="Times New Roman" w:cs="Times New Roman"/>
          <w:i/>
          <w:sz w:val="28"/>
          <w:lang w:val="uk-UA"/>
        </w:rPr>
      </w:pPr>
      <w:bookmarkStart w:id="0" w:name="_GoBack"/>
      <w:r w:rsidRPr="00097F80">
        <w:rPr>
          <w:rFonts w:ascii="Times New Roman" w:hAnsi="Times New Roman" w:cs="Times New Roman"/>
          <w:i/>
          <w:sz w:val="28"/>
          <w:lang w:val="uk-UA"/>
        </w:rPr>
        <w:t>Дати коротку відповідь</w:t>
      </w:r>
    </w:p>
    <w:bookmarkEnd w:id="0"/>
    <w:p w:rsidR="00097F80" w:rsidRPr="00097F80" w:rsidRDefault="00097F80" w:rsidP="00097F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Яку надію висловив Т. Шевченко у вірші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Чигрине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Чигрине</w:t>
      </w:r>
      <w:proofErr w:type="spellEnd"/>
      <w:r>
        <w:rPr>
          <w:rFonts w:ascii="Times New Roman" w:hAnsi="Times New Roman" w:cs="Times New Roman"/>
          <w:sz w:val="28"/>
          <w:lang w:val="uk-UA"/>
        </w:rPr>
        <w:t>» щодо майбутнього України? ( відродиться в сучасни</w:t>
      </w:r>
      <w:r w:rsidR="0017574F">
        <w:rPr>
          <w:rFonts w:ascii="Times New Roman" w:hAnsi="Times New Roman" w:cs="Times New Roman"/>
          <w:sz w:val="28"/>
          <w:lang w:val="uk-UA"/>
        </w:rPr>
        <w:t>ка</w:t>
      </w:r>
      <w:r>
        <w:rPr>
          <w:rFonts w:ascii="Times New Roman" w:hAnsi="Times New Roman" w:cs="Times New Roman"/>
          <w:sz w:val="28"/>
          <w:lang w:val="uk-UA"/>
        </w:rPr>
        <w:t xml:space="preserve">х-земляках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вільно-любний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козацький дух) </w:t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</w:r>
      <w:r w:rsidR="00A20E42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097F80" w:rsidRPr="00097F80" w:rsidRDefault="00097F80" w:rsidP="00097F80">
      <w:pPr>
        <w:jc w:val="both"/>
        <w:rPr>
          <w:rFonts w:ascii="Times New Roman" w:hAnsi="Times New Roman" w:cs="Times New Roman"/>
          <w:sz w:val="24"/>
          <w:u w:val="single"/>
          <w:lang w:val="uk-UA"/>
        </w:rPr>
      </w:pPr>
    </w:p>
    <w:p w:rsidR="00D7660E" w:rsidRPr="00097F80" w:rsidRDefault="00D7660E" w:rsidP="00D7660E">
      <w:pPr>
        <w:pStyle w:val="a3"/>
        <w:ind w:left="1440"/>
        <w:jc w:val="both"/>
        <w:rPr>
          <w:rFonts w:ascii="Times New Roman" w:hAnsi="Times New Roman" w:cs="Times New Roman"/>
          <w:sz w:val="24"/>
          <w:u w:val="single"/>
          <w:lang w:val="uk-UA"/>
        </w:rPr>
      </w:pPr>
    </w:p>
    <w:p w:rsidR="00F01BF2" w:rsidRPr="00F01BF2" w:rsidRDefault="00F01BF2" w:rsidP="00F01BF2">
      <w:pPr>
        <w:jc w:val="center"/>
        <w:rPr>
          <w:rFonts w:ascii="Times New Roman" w:hAnsi="Times New Roman" w:cs="Times New Roman"/>
          <w:sz w:val="32"/>
          <w:lang w:val="uk-UA"/>
        </w:rPr>
      </w:pPr>
    </w:p>
    <w:sectPr w:rsidR="00F01BF2" w:rsidRPr="00F01BF2" w:rsidSect="009D6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23F"/>
    <w:multiLevelType w:val="hybridMultilevel"/>
    <w:tmpl w:val="00EEEAC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D05DF0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55541"/>
    <w:multiLevelType w:val="hybridMultilevel"/>
    <w:tmpl w:val="A9D83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27306"/>
    <w:multiLevelType w:val="hybridMultilevel"/>
    <w:tmpl w:val="DCC657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8C418DE"/>
    <w:multiLevelType w:val="hybridMultilevel"/>
    <w:tmpl w:val="5BF407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FA74D1"/>
    <w:multiLevelType w:val="hybridMultilevel"/>
    <w:tmpl w:val="44F25A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1611A"/>
    <w:multiLevelType w:val="hybridMultilevel"/>
    <w:tmpl w:val="EBFA5E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CF67130"/>
    <w:multiLevelType w:val="hybridMultilevel"/>
    <w:tmpl w:val="C61245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C0D98"/>
    <w:multiLevelType w:val="hybridMultilevel"/>
    <w:tmpl w:val="DCC657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400F1B"/>
    <w:multiLevelType w:val="hybridMultilevel"/>
    <w:tmpl w:val="DCC657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BC63A06"/>
    <w:multiLevelType w:val="hybridMultilevel"/>
    <w:tmpl w:val="E85CA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81492"/>
    <w:multiLevelType w:val="hybridMultilevel"/>
    <w:tmpl w:val="D40C63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0"/>
  </w:num>
  <w:num w:numId="5">
    <w:abstractNumId w:val="12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76A"/>
    <w:rsid w:val="00097F80"/>
    <w:rsid w:val="000B3461"/>
    <w:rsid w:val="0017574F"/>
    <w:rsid w:val="003569E7"/>
    <w:rsid w:val="003F18A6"/>
    <w:rsid w:val="00496A50"/>
    <w:rsid w:val="0061076A"/>
    <w:rsid w:val="006A76AE"/>
    <w:rsid w:val="009762E3"/>
    <w:rsid w:val="009D6BC0"/>
    <w:rsid w:val="00A20E42"/>
    <w:rsid w:val="00BE77D1"/>
    <w:rsid w:val="00D7660E"/>
    <w:rsid w:val="00D839FD"/>
    <w:rsid w:val="00F01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BF2"/>
    <w:pPr>
      <w:ind w:left="720"/>
      <w:contextualSpacing/>
    </w:pPr>
  </w:style>
  <w:style w:type="table" w:styleId="a4">
    <w:name w:val="Table Grid"/>
    <w:basedOn w:val="a1"/>
    <w:uiPriority w:val="59"/>
    <w:rsid w:val="00097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BF2"/>
    <w:pPr>
      <w:ind w:left="720"/>
      <w:contextualSpacing/>
    </w:pPr>
  </w:style>
  <w:style w:type="table" w:styleId="a4">
    <w:name w:val="Table Grid"/>
    <w:basedOn w:val="a1"/>
    <w:uiPriority w:val="59"/>
    <w:rsid w:val="00097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8</cp:revision>
  <dcterms:created xsi:type="dcterms:W3CDTF">2015-02-20T06:49:00Z</dcterms:created>
  <dcterms:modified xsi:type="dcterms:W3CDTF">2015-02-22T17:14:00Z</dcterms:modified>
</cp:coreProperties>
</file>