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571" w:rsidRPr="002520CC" w:rsidRDefault="009763F2" w:rsidP="003562F5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0CC">
        <w:rPr>
          <w:rFonts w:ascii="Times New Roman" w:hAnsi="Times New Roman" w:cs="Times New Roman"/>
          <w:b/>
          <w:sz w:val="28"/>
          <w:szCs w:val="28"/>
          <w:lang w:val="uk-UA"/>
        </w:rPr>
        <w:t>Додаток №2</w:t>
      </w:r>
    </w:p>
    <w:p w:rsidR="002520CC" w:rsidRDefault="002520CC" w:rsidP="003562F5">
      <w:pPr>
        <w:tabs>
          <w:tab w:val="left" w:pos="28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2520CC" w:rsidRDefault="002520CC" w:rsidP="003562F5">
      <w:pPr>
        <w:tabs>
          <w:tab w:val="left" w:pos="284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9763F2" w:rsidRDefault="00726C2C" w:rsidP="000E40D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763F2">
        <w:rPr>
          <w:rFonts w:ascii="Times New Roman" w:hAnsi="Times New Roman" w:cs="Times New Roman"/>
          <w:sz w:val="28"/>
          <w:szCs w:val="28"/>
          <w:lang w:val="uk-UA"/>
        </w:rPr>
        <w:t>Оригінальність прози Тютюнника, на мою думку, в особливій, точніше навіть – граничній щільності письма</w:t>
      </w:r>
      <w:r>
        <w:rPr>
          <w:rFonts w:ascii="Times New Roman" w:hAnsi="Times New Roman" w:cs="Times New Roman"/>
          <w:sz w:val="28"/>
          <w:szCs w:val="28"/>
          <w:lang w:val="uk-UA"/>
        </w:rPr>
        <w:t>, стислості виражальних засобів, що надає оповіданням і повістям письменника поліфонічності звучання…У письменника стільки рідкісного вміння в звичайній деталі побачити характер або ціле явище, вміння сконденсовано виразити його суть, наповнюючи глибоким змістом не те що кожну фразу або слово, а навіть окремий звук.</w:t>
      </w:r>
    </w:p>
    <w:p w:rsidR="00726C2C" w:rsidRDefault="00726C2C" w:rsidP="000E40D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В.Іваненко</w:t>
      </w:r>
    </w:p>
    <w:p w:rsidR="00726C2C" w:rsidRDefault="00726C2C" w:rsidP="000E40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26C2C" w:rsidRDefault="00726C2C" w:rsidP="002520C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Григір Тютюнник…</w:t>
      </w:r>
      <w:r w:rsidR="00A135E1">
        <w:rPr>
          <w:rFonts w:ascii="Times New Roman" w:hAnsi="Times New Roman" w:cs="Times New Roman"/>
          <w:sz w:val="28"/>
          <w:szCs w:val="28"/>
          <w:lang w:val="uk-UA"/>
        </w:rPr>
        <w:t>найближче підійшов до людської особистості, він не співчуває, не дивиться на неї замилувано, а стає нею переймається і переходить у дух та плоть свого героя. Саме тому він починає творити новелу – людський характер і вся його творчість - це і є сукупність таких характерів, в які він зміг перетворити своє єство.</w:t>
      </w:r>
    </w:p>
    <w:p w:rsidR="00A135E1" w:rsidRDefault="00A135E1" w:rsidP="000E40D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3562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В.Шевчук</w:t>
      </w:r>
    </w:p>
    <w:p w:rsidR="00A135E1" w:rsidRDefault="00A135E1" w:rsidP="000E40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135E1" w:rsidRDefault="003562F5" w:rsidP="000E40D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135E1">
        <w:rPr>
          <w:rFonts w:ascii="Times New Roman" w:hAnsi="Times New Roman" w:cs="Times New Roman"/>
          <w:sz w:val="28"/>
          <w:szCs w:val="28"/>
          <w:lang w:val="uk-UA"/>
        </w:rPr>
        <w:t>Усе, що він зробив у літературі, - робив талановито і неповторно.</w:t>
      </w:r>
    </w:p>
    <w:p w:rsidR="003562F5" w:rsidRDefault="003562F5" w:rsidP="003562F5">
      <w:pPr>
        <w:tabs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В.Яворівський</w:t>
      </w:r>
    </w:p>
    <w:p w:rsidR="003562F5" w:rsidRDefault="003562F5" w:rsidP="003562F5">
      <w:pPr>
        <w:tabs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562F5" w:rsidRDefault="003562F5" w:rsidP="003562F5">
      <w:pPr>
        <w:tabs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520CC">
        <w:rPr>
          <w:rFonts w:ascii="Times New Roman" w:hAnsi="Times New Roman" w:cs="Times New Roman"/>
          <w:sz w:val="28"/>
          <w:szCs w:val="28"/>
          <w:lang w:val="uk-UA"/>
        </w:rPr>
        <w:t>Живописець правди – так можна б визначити творчі принципи Григора Тютюнника і весь лад його душі, а відтак і його стиль, позначений справді яскравою індивідуальністю…</w:t>
      </w:r>
    </w:p>
    <w:p w:rsidR="002520CC" w:rsidRDefault="002520CC" w:rsidP="003562F5">
      <w:pPr>
        <w:tabs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О.Гончар</w:t>
      </w:r>
    </w:p>
    <w:p w:rsidR="002520CC" w:rsidRDefault="002520CC" w:rsidP="003562F5">
      <w:pPr>
        <w:tabs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A135E1" w:rsidRPr="009763F2" w:rsidRDefault="00A135E1" w:rsidP="000E40D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sectPr w:rsidR="00A135E1" w:rsidRPr="009763F2" w:rsidSect="009F268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689"/>
    <w:rsid w:val="000E40D5"/>
    <w:rsid w:val="00131F29"/>
    <w:rsid w:val="002520CC"/>
    <w:rsid w:val="003562F5"/>
    <w:rsid w:val="003C5B53"/>
    <w:rsid w:val="00726C2C"/>
    <w:rsid w:val="008E2651"/>
    <w:rsid w:val="008E6571"/>
    <w:rsid w:val="009763F2"/>
    <w:rsid w:val="009F2689"/>
    <w:rsid w:val="00A1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2689"/>
  </w:style>
  <w:style w:type="character" w:styleId="a4">
    <w:name w:val="Hyperlink"/>
    <w:basedOn w:val="a0"/>
    <w:uiPriority w:val="99"/>
    <w:semiHidden/>
    <w:unhideWhenUsed/>
    <w:rsid w:val="009F2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2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2163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40288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59478133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768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7540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7088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5168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59043645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050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</dc:creator>
  <cp:lastModifiedBy>Татьяна</cp:lastModifiedBy>
  <cp:revision>5</cp:revision>
  <dcterms:created xsi:type="dcterms:W3CDTF">2015-04-13T16:38:00Z</dcterms:created>
  <dcterms:modified xsi:type="dcterms:W3CDTF">2015-04-13T19:53:00Z</dcterms:modified>
</cp:coreProperties>
</file>