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178" w:rsidRDefault="00182178" w:rsidP="00182178">
      <w:pPr>
        <w:pStyle w:val="a4"/>
        <w:tabs>
          <w:tab w:val="left" w:pos="7801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Конспект уроку з у</w:t>
      </w:r>
      <w:r w:rsidR="008B6E54">
        <w:rPr>
          <w:rFonts w:ascii="Times New Roman" w:hAnsi="Times New Roman" w:cs="Times New Roman"/>
          <w:b/>
          <w:bCs/>
          <w:sz w:val="28"/>
          <w:szCs w:val="28"/>
        </w:rPr>
        <w:t>країнської літератури у 8 класі</w:t>
      </w:r>
    </w:p>
    <w:p w:rsidR="00182178" w:rsidRDefault="00182178" w:rsidP="00182178">
      <w:pPr>
        <w:pStyle w:val="a4"/>
        <w:tabs>
          <w:tab w:val="left" w:pos="7801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Література рідного краю</w:t>
      </w:r>
    </w:p>
    <w:p w:rsidR="007C0B33" w:rsidRPr="00664463" w:rsidRDefault="007C0B33" w:rsidP="007C0B33">
      <w:pPr>
        <w:pStyle w:val="a4"/>
        <w:tabs>
          <w:tab w:val="left" w:pos="7801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Pr="0066446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821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44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178">
        <w:rPr>
          <w:rFonts w:ascii="Times New Roman" w:hAnsi="Times New Roman" w:cs="Times New Roman"/>
          <w:b/>
          <w:sz w:val="28"/>
          <w:szCs w:val="28"/>
        </w:rPr>
        <w:t>«</w:t>
      </w:r>
      <w:r w:rsidRPr="00664463">
        <w:rPr>
          <w:rFonts w:ascii="Times New Roman" w:hAnsi="Times New Roman" w:cs="Times New Roman"/>
          <w:b/>
          <w:sz w:val="28"/>
          <w:szCs w:val="28"/>
        </w:rPr>
        <w:t>Особливості</w:t>
      </w:r>
      <w:r w:rsidR="006F5C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463">
        <w:rPr>
          <w:rFonts w:ascii="Times New Roman" w:hAnsi="Times New Roman" w:cs="Times New Roman"/>
          <w:b/>
          <w:sz w:val="28"/>
          <w:szCs w:val="28"/>
        </w:rPr>
        <w:t xml:space="preserve"> поетичної</w:t>
      </w:r>
      <w:r w:rsidR="006F5C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4463">
        <w:rPr>
          <w:rFonts w:ascii="Times New Roman" w:hAnsi="Times New Roman" w:cs="Times New Roman"/>
          <w:b/>
          <w:sz w:val="28"/>
          <w:szCs w:val="28"/>
        </w:rPr>
        <w:t xml:space="preserve"> мови Світлани Григорівни Барабаш</w:t>
      </w:r>
      <w:r w:rsidR="00182178">
        <w:rPr>
          <w:rFonts w:ascii="Times New Roman" w:hAnsi="Times New Roman" w:cs="Times New Roman"/>
          <w:b/>
          <w:sz w:val="28"/>
          <w:szCs w:val="28"/>
        </w:rPr>
        <w:t>»</w:t>
      </w:r>
    </w:p>
    <w:p w:rsidR="007C0B33" w:rsidRPr="00245A66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</w:rPr>
        <w:t>Мета:</w:t>
      </w:r>
      <w:r w:rsidRPr="00245A66">
        <w:rPr>
          <w:rFonts w:ascii="Times New Roman" w:hAnsi="Times New Roman" w:cs="Times New Roman"/>
          <w:sz w:val="28"/>
          <w:szCs w:val="28"/>
        </w:rPr>
        <w:t xml:space="preserve"> </w:t>
      </w:r>
      <w:r w:rsidR="000603E4">
        <w:rPr>
          <w:rFonts w:ascii="Times New Roman" w:hAnsi="Times New Roman" w:cs="Times New Roman"/>
          <w:sz w:val="28"/>
          <w:szCs w:val="28"/>
        </w:rPr>
        <w:t>п</w:t>
      </w:r>
      <w:r w:rsidRPr="00245A66">
        <w:rPr>
          <w:rFonts w:ascii="Times New Roman" w:hAnsi="Times New Roman" w:cs="Times New Roman"/>
          <w:sz w:val="28"/>
          <w:szCs w:val="28"/>
        </w:rPr>
        <w:t xml:space="preserve">ознайомити учнів із життєвим та творчим шляхом Барабаш Світлани Григорівни; 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>дослідити поетичну мову збірки С.Барабаш «Золоті причали»: художні особливості, поетичний синтаксис, вказати на роль пісні в житті і творчості Світлани Барабаш;</w:t>
      </w:r>
      <w:r w:rsidR="006124A7">
        <w:rPr>
          <w:rFonts w:ascii="Times New Roman" w:hAnsi="Times New Roman" w:cs="Times New Roman"/>
          <w:sz w:val="28"/>
          <w:szCs w:val="28"/>
          <w:lang w:eastAsia="uk-UA"/>
        </w:rPr>
        <w:t xml:space="preserve"> розвивати вміння і навички аналізу ліричного твору, вміння висловлювати власні думки;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виховувати почуття національної самосвідомості, </w:t>
      </w:r>
      <w:r w:rsidR="006124A7">
        <w:rPr>
          <w:rFonts w:ascii="Times New Roman" w:hAnsi="Times New Roman" w:cs="Times New Roman"/>
          <w:sz w:val="28"/>
          <w:szCs w:val="28"/>
          <w:lang w:eastAsia="uk-UA"/>
        </w:rPr>
        <w:t xml:space="preserve"> патріотизму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7C0B33" w:rsidRPr="00245A66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Тип уроку: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урок-дослідження.</w:t>
      </w:r>
    </w:p>
    <w:p w:rsidR="007C0B33" w:rsidRPr="00245A66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мультимедійна презентація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, збірка «Золоті причали» Світлани Григорівни Барабаш, фотоматеріали, пісня у виконанні Валентини </w:t>
      </w:r>
      <w:proofErr w:type="spellStart"/>
      <w:r w:rsidRPr="00245A66">
        <w:rPr>
          <w:rFonts w:ascii="Times New Roman" w:hAnsi="Times New Roman" w:cs="Times New Roman"/>
          <w:sz w:val="28"/>
          <w:szCs w:val="28"/>
          <w:lang w:eastAsia="uk-UA"/>
        </w:rPr>
        <w:t>Душейко</w:t>
      </w:r>
      <w:proofErr w:type="spell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на слова С. Барабаш та музику О. </w:t>
      </w:r>
      <w:proofErr w:type="spellStart"/>
      <w:r w:rsidRPr="00245A66">
        <w:rPr>
          <w:rFonts w:ascii="Times New Roman" w:hAnsi="Times New Roman" w:cs="Times New Roman"/>
          <w:sz w:val="28"/>
          <w:szCs w:val="28"/>
          <w:lang w:eastAsia="uk-UA"/>
        </w:rPr>
        <w:t>Решетова</w:t>
      </w:r>
      <w:proofErr w:type="spell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«Засвічу тиху свічку надії».</w:t>
      </w:r>
    </w:p>
    <w:p w:rsidR="007C0B33" w:rsidRPr="00245A66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Випереджальні завдання:</w:t>
      </w:r>
    </w:p>
    <w:p w:rsidR="007C0B33" w:rsidRPr="00245A66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І група – «Біографи».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Підготувати повідомлення про життєвий і творчий шлях землячки-поетеси С.Г. Барабаш. </w:t>
      </w:r>
    </w:p>
    <w:p w:rsidR="007C0B33" w:rsidRPr="00245A66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ІІ група – «Дослідники».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Дослідити використання епітетів та порівнянь як художніх прийомів у поезіях Світлани Барабаш.</w:t>
      </w:r>
    </w:p>
    <w:p w:rsidR="007C0B33" w:rsidRPr="00245A66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ІІІ група – «Дослідники».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Дослідити використання односкладних та неповних речень у поетичному синтаксисі збірки «Золоті причали».</w:t>
      </w:r>
    </w:p>
    <w:p w:rsidR="007C0B33" w:rsidRDefault="007C0B3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gramStart"/>
      <w:r w:rsidRPr="00245A66">
        <w:rPr>
          <w:rFonts w:ascii="Times New Roman" w:hAnsi="Times New Roman" w:cs="Times New Roman"/>
          <w:i/>
          <w:iCs/>
          <w:sz w:val="28"/>
          <w:szCs w:val="28"/>
          <w:lang w:val="en-US" w:eastAsia="uk-UA"/>
        </w:rPr>
        <w:t>IV</w:t>
      </w:r>
      <w:r w:rsidRPr="00245A66">
        <w:rPr>
          <w:rFonts w:ascii="Times New Roman" w:hAnsi="Times New Roman" w:cs="Times New Roman"/>
          <w:i/>
          <w:iCs/>
          <w:sz w:val="28"/>
          <w:szCs w:val="28"/>
          <w:lang w:val="ru-RU" w:eastAsia="uk-UA"/>
        </w:rPr>
        <w:t xml:space="preserve"> </w:t>
      </w:r>
      <w:r w:rsidRPr="00245A6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група – «Піснярі».</w:t>
      </w:r>
      <w:proofErr w:type="gram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Повідомлення про роль пісні у житті і творчості Світлани Барабаш.</w:t>
      </w:r>
    </w:p>
    <w:p w:rsidR="006124A7" w:rsidRDefault="006124A7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Всім учням прочитати поезії зі збірки «Золоті причали».</w:t>
      </w:r>
    </w:p>
    <w:p w:rsidR="006F5CE3" w:rsidRPr="00245A66" w:rsidRDefault="006F5CE3" w:rsidP="007C0B33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182178" w:rsidRDefault="007C0B33" w:rsidP="007C0B33">
      <w:pPr>
        <w:pStyle w:val="a4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  <w:r w:rsidRPr="007C0B33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                                                                               </w:t>
      </w:r>
    </w:p>
    <w:p w:rsidR="00182178" w:rsidRDefault="00182178" w:rsidP="007C0B33">
      <w:pPr>
        <w:pStyle w:val="a4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182178" w:rsidRDefault="00182178" w:rsidP="007C0B33">
      <w:pPr>
        <w:pStyle w:val="a4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182178" w:rsidRDefault="00182178" w:rsidP="007C0B33">
      <w:pPr>
        <w:pStyle w:val="a4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182178" w:rsidRDefault="00182178" w:rsidP="007C0B33">
      <w:pPr>
        <w:pStyle w:val="a4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</w:pPr>
    </w:p>
    <w:p w:rsidR="007C0B33" w:rsidRPr="00245A66" w:rsidRDefault="00182178" w:rsidP="007C0B33">
      <w:pPr>
        <w:pStyle w:val="a4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lastRenderedPageBreak/>
        <w:t xml:space="preserve">                                                                      </w:t>
      </w:r>
      <w:r w:rsidR="007C0B33" w:rsidRPr="007C0B33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Епіграф:</w:t>
      </w:r>
    </w:p>
    <w:p w:rsidR="007C0B33" w:rsidRPr="00245A66" w:rsidRDefault="007C0B33" w:rsidP="007C0B33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>…Жива – в палаці й на руїні.</w:t>
      </w:r>
    </w:p>
    <w:p w:rsidR="007C0B33" w:rsidRPr="00245A66" w:rsidRDefault="007C0B33" w:rsidP="007C0B33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>Як храм – висока і свята.</w:t>
      </w:r>
    </w:p>
    <w:p w:rsidR="007C0B33" w:rsidRPr="00245A66" w:rsidRDefault="007C0B33" w:rsidP="007C0B33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>Я – світла пісня України.</w:t>
      </w:r>
    </w:p>
    <w:p w:rsidR="007C0B33" w:rsidRPr="00245A66" w:rsidRDefault="007C0B33" w:rsidP="007C0B33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>Я – ваша Доля золота.</w:t>
      </w:r>
    </w:p>
    <w:p w:rsidR="007C0B33" w:rsidRDefault="007C0B33" w:rsidP="007C0B33">
      <w:pPr>
        <w:pStyle w:val="a4"/>
        <w:spacing w:line="360" w:lineRule="auto"/>
        <w:ind w:firstLine="567"/>
        <w:jc w:val="right"/>
        <w:rPr>
          <w:rFonts w:ascii="Times New Roman" w:hAnsi="Times New Roman" w:cs="Times New Roman"/>
          <w:i/>
          <w:iCs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С.Г. Барабаш</w:t>
      </w:r>
    </w:p>
    <w:p w:rsidR="002D1B7F" w:rsidRPr="00245A66" w:rsidRDefault="002D1B7F" w:rsidP="007C0B33">
      <w:pPr>
        <w:pStyle w:val="a4"/>
        <w:spacing w:line="360" w:lineRule="auto"/>
        <w:ind w:firstLine="567"/>
        <w:jc w:val="right"/>
        <w:rPr>
          <w:rFonts w:ascii="Times New Roman" w:hAnsi="Times New Roman" w:cs="Times New Roman"/>
          <w:i/>
          <w:iCs/>
          <w:sz w:val="28"/>
          <w:szCs w:val="28"/>
          <w:lang w:eastAsia="uk-UA"/>
        </w:rPr>
      </w:pPr>
    </w:p>
    <w:p w:rsidR="002D1B7F" w:rsidRDefault="007C0B33" w:rsidP="002D1B7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ХІД УРОКУ</w:t>
      </w:r>
    </w:p>
    <w:p w:rsidR="007C0B33" w:rsidRPr="00245A66" w:rsidRDefault="007C0B33" w:rsidP="002D1B7F">
      <w:pPr>
        <w:pStyle w:val="a4"/>
        <w:spacing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І. Організаційний момент.</w:t>
      </w:r>
    </w:p>
    <w:p w:rsidR="007C0B33" w:rsidRPr="00245A66" w:rsidRDefault="007C0B33" w:rsidP="002D1B7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З’ясування емоційної готовності учнів до уроку.</w:t>
      </w:r>
    </w:p>
    <w:p w:rsidR="007C0B33" w:rsidRDefault="002D1B7F" w:rsidP="007C0B33">
      <w:pPr>
        <w:pStyle w:val="a4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Слово вчителя</w:t>
      </w:r>
    </w:p>
    <w:p w:rsidR="007C0B33" w:rsidRDefault="007C0B33" w:rsidP="007C0B33">
      <w:pPr>
        <w:pStyle w:val="a4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Літературна </w:t>
      </w:r>
      <w:proofErr w:type="spellStart"/>
      <w:r w:rsidRPr="00245A66">
        <w:rPr>
          <w:rFonts w:ascii="Times New Roman" w:hAnsi="Times New Roman" w:cs="Times New Roman"/>
          <w:sz w:val="28"/>
          <w:szCs w:val="28"/>
          <w:lang w:eastAsia="uk-UA"/>
        </w:rPr>
        <w:t>Олександрівщина</w:t>
      </w:r>
      <w:proofErr w:type="spell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сьогодні відома творчістю Анатолія Кримського, Юлії </w:t>
      </w:r>
      <w:proofErr w:type="spellStart"/>
      <w:r w:rsidRPr="00245A66">
        <w:rPr>
          <w:rFonts w:ascii="Times New Roman" w:hAnsi="Times New Roman" w:cs="Times New Roman"/>
          <w:sz w:val="28"/>
          <w:szCs w:val="28"/>
          <w:lang w:eastAsia="uk-UA"/>
        </w:rPr>
        <w:t>Білюченко</w:t>
      </w:r>
      <w:proofErr w:type="spell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, Наталії </w:t>
      </w:r>
      <w:proofErr w:type="spellStart"/>
      <w:r w:rsidRPr="00245A66">
        <w:rPr>
          <w:rFonts w:ascii="Times New Roman" w:hAnsi="Times New Roman" w:cs="Times New Roman"/>
          <w:sz w:val="28"/>
          <w:szCs w:val="28"/>
          <w:lang w:eastAsia="uk-UA"/>
        </w:rPr>
        <w:t>Купчинської</w:t>
      </w:r>
      <w:proofErr w:type="spell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, Світлани </w:t>
      </w:r>
      <w:proofErr w:type="spellStart"/>
      <w:r w:rsidRPr="00245A66">
        <w:rPr>
          <w:rFonts w:ascii="Times New Roman" w:hAnsi="Times New Roman" w:cs="Times New Roman"/>
          <w:sz w:val="28"/>
          <w:szCs w:val="28"/>
          <w:lang w:eastAsia="uk-UA"/>
        </w:rPr>
        <w:t>Тимко</w:t>
      </w:r>
      <w:proofErr w:type="spell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, Оксани </w:t>
      </w:r>
      <w:proofErr w:type="spellStart"/>
      <w:r w:rsidRPr="00245A66">
        <w:rPr>
          <w:rFonts w:ascii="Times New Roman" w:hAnsi="Times New Roman" w:cs="Times New Roman"/>
          <w:sz w:val="28"/>
          <w:szCs w:val="28"/>
          <w:lang w:eastAsia="uk-UA"/>
        </w:rPr>
        <w:t>Шпирко</w:t>
      </w:r>
      <w:proofErr w:type="spellEnd"/>
      <w:r w:rsidRPr="00245A66">
        <w:rPr>
          <w:rFonts w:ascii="Times New Roman" w:hAnsi="Times New Roman" w:cs="Times New Roman"/>
          <w:sz w:val="28"/>
          <w:szCs w:val="28"/>
          <w:lang w:eastAsia="uk-UA"/>
        </w:rPr>
        <w:t>, Ірини Кримської, Валентини С</w:t>
      </w:r>
      <w:r>
        <w:rPr>
          <w:rFonts w:ascii="Times New Roman" w:hAnsi="Times New Roman" w:cs="Times New Roman"/>
          <w:sz w:val="28"/>
          <w:szCs w:val="28"/>
          <w:lang w:eastAsia="uk-UA"/>
        </w:rPr>
        <w:t>ірої та інших постатей. В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изначне місце серед світочів поетичної творчості письменників-земляків посідає збірка Барабаш С.Г. «Золоті причали». Сьогодні ми маємо нагоду глибше познайомитися з творчістю письменниці, проаналізувати її поезії, поринути у світ пісенної творчості землячки.  </w:t>
      </w:r>
    </w:p>
    <w:p w:rsidR="007C0B33" w:rsidRDefault="007C0B33" w:rsidP="007C0B3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5F355C">
        <w:rPr>
          <w:rFonts w:ascii="Times New Roman" w:hAnsi="Times New Roman" w:cs="Times New Roman"/>
          <w:bCs/>
          <w:sz w:val="28"/>
          <w:szCs w:val="28"/>
          <w:lang w:eastAsia="uk-UA"/>
        </w:rPr>
        <w:t>П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оезія Світлани Григорівни Барабаш – це любов і страждання, людяність і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шана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>, біль і втрата, краса і справжність, гармонія душі і навколишнього світу, віра, надія і любов. Це глибокий патріотизм. ЇЇ поезія особлива, неповторна, індивідуальна як і сама авторка.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7C0B33" w:rsidRPr="00245A66" w:rsidRDefault="007C0B33" w:rsidP="007C0B3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(вчитель читає вірш «Своя у кожного стежина» С. Барабаш)</w:t>
      </w:r>
    </w:p>
    <w:p w:rsidR="007C0B33" w:rsidRPr="003F3F4B" w:rsidRDefault="007C0B33" w:rsidP="007C0B3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   </w:t>
      </w: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ІІ. Актуалізація опорних знань.</w:t>
      </w:r>
    </w:p>
    <w:p w:rsidR="007C0B33" w:rsidRDefault="007C0B33" w:rsidP="007C0B3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Метод «Мікрофон».</w:t>
      </w:r>
    </w:p>
    <w:p w:rsidR="006124A7" w:rsidRPr="006124A7" w:rsidRDefault="006124A7" w:rsidP="00BC6CF8">
      <w:pPr>
        <w:pStyle w:val="a4"/>
        <w:spacing w:line="360" w:lineRule="auto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Діти, в</w:t>
      </w:r>
      <w:r w:rsidRPr="006124A7">
        <w:rPr>
          <w:rFonts w:ascii="Times New Roman" w:hAnsi="Times New Roman" w:cs="Times New Roman"/>
          <w:bCs/>
          <w:sz w:val="28"/>
          <w:szCs w:val="28"/>
          <w:lang w:eastAsia="uk-UA"/>
        </w:rPr>
        <w:t>и прочитали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вдома </w:t>
      </w:r>
      <w:r w:rsidRPr="006124A7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поез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і</w:t>
      </w:r>
      <w:r w:rsidRPr="006124A7">
        <w:rPr>
          <w:rFonts w:ascii="Times New Roman" w:hAnsi="Times New Roman" w:cs="Times New Roman"/>
          <w:bCs/>
          <w:sz w:val="28"/>
          <w:szCs w:val="28"/>
          <w:lang w:eastAsia="uk-UA"/>
        </w:rPr>
        <w:t>ї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С. Г. Барабаш </w:t>
      </w:r>
      <w:r w:rsidR="00BC6CF8">
        <w:rPr>
          <w:rFonts w:ascii="Times New Roman" w:hAnsi="Times New Roman" w:cs="Times New Roman"/>
          <w:bCs/>
          <w:sz w:val="28"/>
          <w:szCs w:val="28"/>
          <w:lang w:eastAsia="uk-UA"/>
        </w:rPr>
        <w:t>зі  збірки «Золоті причали», поділіться своїми враженнями від прочитаного. (Учні  висловлюють власні думки, діляться враженнями).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Як ви розумієте слова епіграфа?</w:t>
      </w:r>
    </w:p>
    <w:p w:rsidR="007C0B33" w:rsidRDefault="007C0B33" w:rsidP="007C0B3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Що таке ліричний вірш? </w:t>
      </w:r>
    </w:p>
    <w:p w:rsidR="007C0B33" w:rsidRPr="00245A66" w:rsidRDefault="00F222F3" w:rsidP="007C0B3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Які є види</w:t>
      </w:r>
      <w:r w:rsidR="007C0B33">
        <w:rPr>
          <w:rFonts w:ascii="Times New Roman" w:hAnsi="Times New Roman" w:cs="Times New Roman"/>
          <w:sz w:val="28"/>
          <w:szCs w:val="28"/>
          <w:lang w:eastAsia="uk-UA"/>
        </w:rPr>
        <w:t xml:space="preserve"> лірики?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Що таке пісня? 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Які художні засоби вам відомі?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Які пісні називаються народними, а які літературними?</w:t>
      </w:r>
    </w:p>
    <w:p w:rsidR="007C0B33" w:rsidRDefault="002D1B7F" w:rsidP="007C0B3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ІІ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>.</w:t>
      </w:r>
      <w:proofErr w:type="gramEnd"/>
      <w:r w:rsidR="007C0B33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="007C0B33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>Оголошення</w:t>
      </w:r>
      <w:proofErr w:type="spellEnd"/>
      <w:r w:rsidR="007C0B33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теми уроку.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</w:t>
      </w:r>
      <w:r w:rsidR="007C0B33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Мотивація навчальної діяльності.</w:t>
      </w:r>
      <w:r w:rsidR="007C0B33" w:rsidRPr="003F70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7C0B33" w:rsidRDefault="007C0B33" w:rsidP="007C0B3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Сьогодні на уроці ми познайомимося з життєвим і творчим шляхом </w:t>
      </w:r>
    </w:p>
    <w:p w:rsidR="007C0B33" w:rsidRPr="00245A66" w:rsidRDefault="007C0B33" w:rsidP="007C0B33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С. Г. Барабаш,</w:t>
      </w:r>
      <w:r w:rsidRPr="00F92AB7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дослідимо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поетичну мову зб</w:t>
      </w:r>
      <w:r>
        <w:rPr>
          <w:rFonts w:ascii="Times New Roman" w:hAnsi="Times New Roman" w:cs="Times New Roman"/>
          <w:sz w:val="28"/>
          <w:szCs w:val="28"/>
          <w:lang w:eastAsia="uk-UA"/>
        </w:rPr>
        <w:t>ірки С.Барабаш «Золоті причали» (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>художні особли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вості, поетичний синтаксис), визначимо, яку роль відіграла пісня 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в житті і творчості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поетеси, поділимося враженнями від почутих та прочитаних творів,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і кожен, думаю, візьме щось для себе і своєї душі.</w:t>
      </w:r>
    </w:p>
    <w:p w:rsidR="007C0B33" w:rsidRPr="00245A66" w:rsidRDefault="002D1B7F" w:rsidP="007C0B33">
      <w:pPr>
        <w:pStyle w:val="a4"/>
        <w:spacing w:line="360" w:lineRule="auto"/>
        <w:ind w:left="567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. Сприйняття і засвоєння учнями навчального матеріалу.</w:t>
      </w:r>
    </w:p>
    <w:p w:rsidR="00B4610F" w:rsidRPr="00B10302" w:rsidRDefault="007C0B33" w:rsidP="00B4610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Повідомлення І групи «Біографів»</w:t>
      </w:r>
      <w:r w:rsidR="00B4610F"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. З</w:t>
      </w: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на</w:t>
      </w:r>
      <w:r w:rsidR="00B4610F"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йомство з біографією письменниці</w:t>
      </w: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. (Додаток 1)</w:t>
      </w:r>
      <w:r w:rsidR="00E644CB" w:rsidRPr="00B10302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 </w:t>
      </w:r>
    </w:p>
    <w:p w:rsidR="00E644CB" w:rsidRPr="00B10302" w:rsidRDefault="003B67BB" w:rsidP="00B4610F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 </w:t>
      </w:r>
      <w:r w:rsidR="007C0B33"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Презентація роботи в ІІ групі  «Дослідники». Використання епітетів та порівнянь як художніх прийомів у поезіях С. Барабаш </w:t>
      </w:r>
      <w:r w:rsidR="007C0B33" w:rsidRPr="00B10302">
        <w:rPr>
          <w:rFonts w:ascii="Times New Roman" w:hAnsi="Times New Roman" w:cs="Times New Roman"/>
          <w:b/>
          <w:sz w:val="28"/>
          <w:szCs w:val="28"/>
          <w:lang w:eastAsia="uk-UA"/>
        </w:rPr>
        <w:t>(Додаток 2)</w:t>
      </w:r>
      <w:r w:rsidR="007C0B33"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</w:t>
      </w:r>
    </w:p>
    <w:p w:rsidR="00B10302" w:rsidRPr="00B10302" w:rsidRDefault="007C0B33" w:rsidP="00B10302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Презентація роботи в</w:t>
      </w:r>
      <w:r w:rsidR="00B10302"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ІІІ</w:t>
      </w: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груп</w:t>
      </w:r>
      <w:r w:rsidR="00B10302"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і </w:t>
      </w: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«Дослідники»</w:t>
      </w:r>
      <w:r w:rsidR="00B4610F"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>.</w:t>
      </w:r>
      <w:r w:rsidRPr="00B10302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B10302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Використання односкладних та неповних речень у поетичному синтаксисі збірки «Золоті причали».</w:t>
      </w:r>
      <w:r w:rsidRPr="00B10302"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 </w:t>
      </w:r>
      <w:r w:rsidRPr="00B10302">
        <w:rPr>
          <w:rFonts w:ascii="Times New Roman" w:hAnsi="Times New Roman" w:cs="Times New Roman"/>
          <w:b/>
          <w:sz w:val="28"/>
          <w:szCs w:val="28"/>
          <w:lang w:eastAsia="uk-UA"/>
        </w:rPr>
        <w:t>(Додаток 3)</w:t>
      </w:r>
    </w:p>
    <w:p w:rsidR="007C0B33" w:rsidRPr="00B10302" w:rsidRDefault="00B40314" w:rsidP="00B10302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uk-UA"/>
        </w:rPr>
      </w:pPr>
      <w:r w:rsidRPr="00B40314">
        <w:rPr>
          <w:rFonts w:ascii="Times New Roman" w:hAnsi="Times New Roman" w:cs="Times New Roman"/>
          <w:sz w:val="28"/>
          <w:szCs w:val="28"/>
        </w:rPr>
        <w:t xml:space="preserve"> 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Слово вчителя</w:t>
      </w:r>
    </w:p>
    <w:p w:rsidR="007C0B33" w:rsidRPr="00245A66" w:rsidRDefault="007C0B33" w:rsidP="007C0B3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С.Г. Барабаш говорила, що усе своє життя ми живемо піснею і в пісні</w:t>
      </w:r>
      <w:r w:rsidRPr="00245A6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45A66">
        <w:rPr>
          <w:rFonts w:ascii="Times New Roman" w:hAnsi="Times New Roman" w:cs="Times New Roman"/>
          <w:sz w:val="28"/>
          <w:szCs w:val="28"/>
        </w:rPr>
        <w:t xml:space="preserve"> Пісенний світ випромінює таку незвичайну енергію, що її добра і творчої сили вистачить на окремий народ, націю і всесвіт. В українській пісні, яка визнана серед кращих світових шедеврів, є така велика таємниця, яку не розгадати ні окремій людині</w:t>
      </w:r>
      <w:r>
        <w:rPr>
          <w:rFonts w:ascii="Times New Roman" w:hAnsi="Times New Roman" w:cs="Times New Roman"/>
          <w:sz w:val="28"/>
          <w:szCs w:val="28"/>
        </w:rPr>
        <w:t>, ні цілій історичній спільноті,</w:t>
      </w:r>
      <w:r w:rsidRPr="00245A66">
        <w:rPr>
          <w:rFonts w:ascii="Times New Roman" w:hAnsi="Times New Roman" w:cs="Times New Roman"/>
          <w:sz w:val="28"/>
          <w:szCs w:val="28"/>
        </w:rPr>
        <w:t xml:space="preserve"> на те вона й таємниця…</w:t>
      </w:r>
    </w:p>
    <w:p w:rsidR="00B10302" w:rsidRDefault="007C0B33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302">
        <w:rPr>
          <w:rFonts w:ascii="Times New Roman" w:hAnsi="Times New Roman" w:cs="Times New Roman"/>
          <w:b/>
          <w:bCs/>
          <w:i/>
          <w:sz w:val="28"/>
          <w:szCs w:val="28"/>
        </w:rPr>
        <w:t>Повідомлення</w:t>
      </w:r>
      <w:r w:rsidR="00151EAB" w:rsidRPr="00151EA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151EAB" w:rsidRPr="00B10302">
        <w:rPr>
          <w:rFonts w:ascii="Times New Roman" w:hAnsi="Times New Roman" w:cs="Times New Roman"/>
          <w:b/>
          <w:bCs/>
          <w:i/>
          <w:sz w:val="28"/>
          <w:szCs w:val="28"/>
        </w:rPr>
        <w:t>І</w:t>
      </w:r>
      <w:r w:rsidR="00151EAB" w:rsidRPr="00B10302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V</w:t>
      </w:r>
      <w:r w:rsidRPr="00B1030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групи «Піснярі»</w:t>
      </w:r>
      <w:r w:rsidR="00151EAB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B1030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B10302">
        <w:rPr>
          <w:rFonts w:ascii="Times New Roman" w:hAnsi="Times New Roman" w:cs="Times New Roman"/>
          <w:b/>
          <w:i/>
          <w:sz w:val="28"/>
          <w:szCs w:val="28"/>
          <w:lang w:eastAsia="uk-UA"/>
        </w:rPr>
        <w:t>Про роль пісні у житті і творчості Світлани Барабаш.</w:t>
      </w:r>
      <w:r w:rsidRPr="00245A66">
        <w:rPr>
          <w:rFonts w:ascii="Times New Roman" w:hAnsi="Times New Roman" w:cs="Times New Roman"/>
          <w:sz w:val="28"/>
          <w:szCs w:val="28"/>
        </w:rPr>
        <w:t xml:space="preserve"> </w:t>
      </w:r>
      <w:r w:rsidRPr="00151EAB">
        <w:rPr>
          <w:rFonts w:ascii="Times New Roman" w:hAnsi="Times New Roman" w:cs="Times New Roman"/>
          <w:b/>
          <w:sz w:val="28"/>
          <w:szCs w:val="28"/>
        </w:rPr>
        <w:t>(Додаток 4)</w:t>
      </w:r>
      <w:r w:rsidR="00723EFF" w:rsidRPr="00A2695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C0B33" w:rsidRDefault="006D7E8A" w:rsidP="007C0B3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2E9">
        <w:rPr>
          <w:rFonts w:ascii="Times New Roman" w:hAnsi="Times New Roman" w:cs="Times New Roman"/>
          <w:sz w:val="28"/>
          <w:szCs w:val="28"/>
        </w:rPr>
        <w:t>(</w:t>
      </w:r>
      <w:r w:rsidR="00DA4F66">
        <w:rPr>
          <w:rFonts w:ascii="Times New Roman" w:hAnsi="Times New Roman" w:cs="Times New Roman"/>
          <w:sz w:val="28"/>
          <w:szCs w:val="28"/>
        </w:rPr>
        <w:t>Звучить  пісня</w:t>
      </w:r>
      <w:r w:rsidR="007C0B33" w:rsidRPr="00245A66">
        <w:rPr>
          <w:rFonts w:ascii="Times New Roman" w:hAnsi="Times New Roman" w:cs="Times New Roman"/>
          <w:sz w:val="28"/>
          <w:szCs w:val="28"/>
        </w:rPr>
        <w:t xml:space="preserve"> «Засвічу тиху свічку надії» на слова С.Г. Барабаш та музику О.</w:t>
      </w:r>
      <w:proofErr w:type="spellStart"/>
      <w:r w:rsidR="007C0B33" w:rsidRPr="00245A66">
        <w:rPr>
          <w:rFonts w:ascii="Times New Roman" w:hAnsi="Times New Roman" w:cs="Times New Roman"/>
          <w:sz w:val="28"/>
          <w:szCs w:val="28"/>
        </w:rPr>
        <w:t>Решетова</w:t>
      </w:r>
      <w:proofErr w:type="spellEnd"/>
      <w:r w:rsidR="007C0B33" w:rsidRPr="00245A66">
        <w:rPr>
          <w:rFonts w:ascii="Times New Roman" w:hAnsi="Times New Roman" w:cs="Times New Roman"/>
          <w:sz w:val="28"/>
          <w:szCs w:val="28"/>
        </w:rPr>
        <w:t xml:space="preserve"> у  виконанні </w:t>
      </w:r>
      <w:proofErr w:type="spellStart"/>
      <w:r w:rsidR="007C0B33" w:rsidRPr="00245A66">
        <w:rPr>
          <w:rFonts w:ascii="Times New Roman" w:hAnsi="Times New Roman" w:cs="Times New Roman"/>
          <w:sz w:val="28"/>
          <w:szCs w:val="28"/>
        </w:rPr>
        <w:t>Душейко</w:t>
      </w:r>
      <w:proofErr w:type="spellEnd"/>
      <w:r w:rsidR="007C0B33" w:rsidRPr="00245A66">
        <w:rPr>
          <w:rFonts w:ascii="Times New Roman" w:hAnsi="Times New Roman" w:cs="Times New Roman"/>
          <w:sz w:val="28"/>
          <w:szCs w:val="28"/>
        </w:rPr>
        <w:t xml:space="preserve"> Валентини.</w:t>
      </w:r>
      <w:r w:rsidR="004312E9">
        <w:rPr>
          <w:rFonts w:ascii="Times New Roman" w:hAnsi="Times New Roman" w:cs="Times New Roman"/>
          <w:sz w:val="28"/>
          <w:szCs w:val="28"/>
        </w:rPr>
        <w:t>)</w:t>
      </w:r>
    </w:p>
    <w:p w:rsidR="00182178" w:rsidRDefault="00182178" w:rsidP="007C0B3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F66" w:rsidRPr="00245A66" w:rsidRDefault="00182178" w:rsidP="007C0B33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proofErr w:type="gramStart"/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.</w:t>
      </w:r>
      <w:r w:rsidR="007C0B33" w:rsidRPr="00245A66">
        <w:rPr>
          <w:rFonts w:ascii="Times New Roman" w:hAnsi="Times New Roman" w:cs="Times New Roman"/>
          <w:sz w:val="28"/>
          <w:szCs w:val="28"/>
        </w:rPr>
        <w:t xml:space="preserve"> </w:t>
      </w:r>
      <w:r w:rsidR="00AF0DFB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</w:rPr>
        <w:t>акріплення вивченого матеріалу.</w:t>
      </w:r>
      <w:proofErr w:type="gramEnd"/>
    </w:p>
    <w:p w:rsidR="007C0B33" w:rsidRPr="007D2928" w:rsidRDefault="007C0B33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Складання таблиці</w:t>
      </w:r>
      <w:r w:rsidR="00DB6FCC">
        <w:rPr>
          <w:rFonts w:ascii="Times New Roman" w:hAnsi="Times New Roman" w:cs="Times New Roman"/>
          <w:b/>
          <w:bCs/>
          <w:sz w:val="28"/>
          <w:szCs w:val="28"/>
        </w:rPr>
        <w:t xml:space="preserve"> «Види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лірики С. Г. Барабаш» </w:t>
      </w:r>
      <w:r w:rsidRPr="007D2928">
        <w:rPr>
          <w:rFonts w:ascii="Times New Roman" w:hAnsi="Times New Roman" w:cs="Times New Roman"/>
          <w:bCs/>
          <w:sz w:val="28"/>
          <w:szCs w:val="28"/>
        </w:rPr>
        <w:t>(в зошитах</w:t>
      </w:r>
      <w:r w:rsidR="00F222F3" w:rsidRPr="007D2928">
        <w:rPr>
          <w:rFonts w:ascii="Times New Roman" w:hAnsi="Times New Roman" w:cs="Times New Roman"/>
          <w:bCs/>
          <w:sz w:val="28"/>
          <w:szCs w:val="28"/>
        </w:rPr>
        <w:t xml:space="preserve"> і на мультимедійній дошці</w:t>
      </w:r>
      <w:r w:rsidRPr="007D2928">
        <w:rPr>
          <w:rFonts w:ascii="Times New Roman" w:hAnsi="Times New Roman" w:cs="Times New Roman"/>
          <w:bCs/>
          <w:sz w:val="28"/>
          <w:szCs w:val="28"/>
        </w:rPr>
        <w:t>)</w:t>
      </w:r>
    </w:p>
    <w:tbl>
      <w:tblPr>
        <w:tblStyle w:val="a5"/>
        <w:tblW w:w="0" w:type="auto"/>
        <w:tblLook w:val="04A0"/>
      </w:tblPr>
      <w:tblGrid>
        <w:gridCol w:w="2435"/>
        <w:gridCol w:w="2419"/>
        <w:gridCol w:w="2314"/>
        <w:gridCol w:w="2403"/>
      </w:tblGrid>
      <w:tr w:rsidR="007C0B33" w:rsidTr="007C0B33">
        <w:tc>
          <w:tcPr>
            <w:tcW w:w="2605" w:type="dxa"/>
          </w:tcPr>
          <w:p w:rsidR="007C0B33" w:rsidRPr="00EA314D" w:rsidRDefault="007C0B33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14D">
              <w:rPr>
                <w:rFonts w:ascii="Times New Roman" w:hAnsi="Times New Roman" w:cs="Times New Roman"/>
                <w:bCs/>
                <w:sz w:val="28"/>
                <w:szCs w:val="28"/>
              </w:rPr>
              <w:t>Громадянська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5" w:type="dxa"/>
          </w:tcPr>
          <w:p w:rsidR="007C0B33" w:rsidRPr="00EA314D" w:rsidRDefault="007C0B33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14D">
              <w:rPr>
                <w:rFonts w:ascii="Times New Roman" w:hAnsi="Times New Roman" w:cs="Times New Roman"/>
                <w:bCs/>
                <w:sz w:val="28"/>
                <w:szCs w:val="28"/>
              </w:rPr>
              <w:t>Пейзажна</w:t>
            </w:r>
          </w:p>
        </w:tc>
        <w:tc>
          <w:tcPr>
            <w:tcW w:w="2605" w:type="dxa"/>
          </w:tcPr>
          <w:p w:rsidR="007C0B33" w:rsidRPr="00EA314D" w:rsidRDefault="007C0B33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14D">
              <w:rPr>
                <w:rFonts w:ascii="Times New Roman" w:hAnsi="Times New Roman" w:cs="Times New Roman"/>
                <w:bCs/>
                <w:sz w:val="28"/>
                <w:szCs w:val="28"/>
              </w:rPr>
              <w:t>Інтимна</w:t>
            </w:r>
          </w:p>
        </w:tc>
        <w:tc>
          <w:tcPr>
            <w:tcW w:w="2606" w:type="dxa"/>
          </w:tcPr>
          <w:p w:rsidR="007C0B33" w:rsidRPr="00EA314D" w:rsidRDefault="007C0B33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314D">
              <w:rPr>
                <w:rFonts w:ascii="Times New Roman" w:hAnsi="Times New Roman" w:cs="Times New Roman"/>
                <w:bCs/>
                <w:sz w:val="28"/>
                <w:szCs w:val="28"/>
              </w:rPr>
              <w:t>Філософська</w:t>
            </w:r>
          </w:p>
        </w:tc>
      </w:tr>
      <w:tr w:rsidR="007C0B33" w:rsidTr="007C0B33">
        <w:tc>
          <w:tcPr>
            <w:tcW w:w="2605" w:type="dxa"/>
          </w:tcPr>
          <w:p w:rsidR="007C0B33" w:rsidRPr="00EA314D" w:rsidRDefault="007C0B33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обрії – ген </w:t>
            </w:r>
            <w:r w:rsidR="00DA4F66">
              <w:rPr>
                <w:rFonts w:ascii="Times New Roman" w:hAnsi="Times New Roman" w:cs="Times New Roman"/>
                <w:bCs/>
                <w:sz w:val="24"/>
                <w:szCs w:val="24"/>
              </w:rPr>
              <w:t>двадцять перший вік», «С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воя</w:t>
            </w:r>
            <w:r w:rsidR="00DA4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 кожного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стежина»,  «Засипає снігом Україну»  </w:t>
            </w:r>
          </w:p>
        </w:tc>
        <w:tc>
          <w:tcPr>
            <w:tcW w:w="2605" w:type="dxa"/>
          </w:tcPr>
          <w:p w:rsidR="007C0B33" w:rsidRPr="00F96BCE" w:rsidRDefault="007C0B33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BCE">
              <w:rPr>
                <w:rFonts w:ascii="Times New Roman" w:hAnsi="Times New Roman" w:cs="Times New Roman"/>
                <w:bCs/>
                <w:sz w:val="24"/>
                <w:szCs w:val="24"/>
              </w:rPr>
              <w:t>«У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вересневім полі світла тиша», «Прийшла пора зимових хуртовин», «Жовтогарячий Київ дзвонить каштанами в осінь»</w:t>
            </w:r>
          </w:p>
        </w:tc>
        <w:tc>
          <w:tcPr>
            <w:tcW w:w="2605" w:type="dxa"/>
          </w:tcPr>
          <w:p w:rsidR="007C0B33" w:rsidRPr="0023648B" w:rsidRDefault="007C0B33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48B">
              <w:rPr>
                <w:rFonts w:ascii="Times New Roman" w:hAnsi="Times New Roman" w:cs="Times New Roman"/>
                <w:bCs/>
                <w:sz w:val="24"/>
                <w:szCs w:val="24"/>
              </w:rPr>
              <w:t>«С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ірооке моє кох</w:t>
            </w:r>
            <w:r w:rsidR="002D1B7F">
              <w:rPr>
                <w:rFonts w:ascii="Times New Roman" w:hAnsi="Times New Roman" w:cs="Times New Roman"/>
                <w:bCs/>
                <w:sz w:val="24"/>
                <w:szCs w:val="24"/>
              </w:rPr>
              <w:t>ання», «Засвічу тиху свічку надії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», «На грані здивування і довіри»,  «Ти йдеш. А я готова вмерти»</w:t>
            </w:r>
          </w:p>
        </w:tc>
        <w:tc>
          <w:tcPr>
            <w:tcW w:w="2606" w:type="dxa"/>
          </w:tcPr>
          <w:p w:rsidR="007C0B33" w:rsidRPr="0023648B" w:rsidRDefault="00723EFF" w:rsidP="007C0B3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«Іду у найми до печалі</w:t>
            </w:r>
            <w:r w:rsidR="007C0B33" w:rsidRPr="0023648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7C0B33">
              <w:rPr>
                <w:rFonts w:ascii="Times New Roman" w:hAnsi="Times New Roman" w:cs="Times New Roman"/>
                <w:bCs/>
                <w:sz w:val="24"/>
                <w:szCs w:val="24"/>
              </w:rPr>
              <w:t>, «На вічні причали», «Цей місяць молодий над самою душею», «Золоті причали осені».</w:t>
            </w:r>
          </w:p>
        </w:tc>
      </w:tr>
    </w:tbl>
    <w:p w:rsidR="007C0B33" w:rsidRDefault="007C0B33" w:rsidP="007C0B33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12E9" w:rsidRDefault="004312E9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Колективне складання літературного паспорту до твору «Своя у кожного стежина» </w:t>
      </w:r>
      <w:r w:rsidR="007D2928">
        <w:rPr>
          <w:rFonts w:ascii="Times New Roman" w:hAnsi="Times New Roman" w:cs="Times New Roman"/>
          <w:bCs/>
          <w:sz w:val="28"/>
          <w:szCs w:val="28"/>
        </w:rPr>
        <w:t>(</w:t>
      </w:r>
      <w:r w:rsidR="00C35DB7">
        <w:rPr>
          <w:rFonts w:ascii="Times New Roman" w:hAnsi="Times New Roman" w:cs="Times New Roman"/>
          <w:bCs/>
          <w:sz w:val="28"/>
          <w:szCs w:val="28"/>
        </w:rPr>
        <w:t xml:space="preserve"> на дошці і в зошитах</w:t>
      </w:r>
      <w:r w:rsidRPr="004312E9">
        <w:rPr>
          <w:rFonts w:ascii="Times New Roman" w:hAnsi="Times New Roman" w:cs="Times New Roman"/>
          <w:bCs/>
          <w:sz w:val="28"/>
          <w:szCs w:val="28"/>
        </w:rPr>
        <w:t>):</w:t>
      </w:r>
    </w:p>
    <w:p w:rsidR="00DB6FCC" w:rsidRDefault="00DB6FCC" w:rsidP="007C0B33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Твір С. Г. Барабаш «Своя у кожного стежина» увійшов до збірки «Золоті причали» (1998 р.) </w:t>
      </w:r>
    </w:p>
    <w:p w:rsidR="004312E9" w:rsidRDefault="004312E9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2E9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1C5A8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Літературний рід: лірика.</w:t>
      </w:r>
    </w:p>
    <w:p w:rsidR="004312E9" w:rsidRDefault="004312E9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1C5A8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Жанр: </w:t>
      </w:r>
      <w:r w:rsidR="00DB6FCC">
        <w:rPr>
          <w:rFonts w:ascii="Times New Roman" w:hAnsi="Times New Roman" w:cs="Times New Roman"/>
          <w:bCs/>
          <w:sz w:val="28"/>
          <w:szCs w:val="28"/>
        </w:rPr>
        <w:t>ліричний вірш (пісня).</w:t>
      </w:r>
    </w:p>
    <w:p w:rsidR="00DB6FCC" w:rsidRDefault="00DB6FCC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1C5A8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Вид лірики: патріотична.</w:t>
      </w:r>
    </w:p>
    <w:p w:rsidR="00DB6FCC" w:rsidRDefault="00DB6FCC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1C5A8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Провідний мотив: </w:t>
      </w:r>
      <w:r w:rsidR="00DF67F2">
        <w:rPr>
          <w:rFonts w:ascii="Times New Roman" w:hAnsi="Times New Roman" w:cs="Times New Roman"/>
          <w:bCs/>
          <w:sz w:val="28"/>
          <w:szCs w:val="28"/>
        </w:rPr>
        <w:t>безмежна любов до рідної неньки України, вболівання за її долю, віра в щасливе її майбутнє.</w:t>
      </w:r>
    </w:p>
    <w:p w:rsidR="00DF67F2" w:rsidRDefault="00DF67F2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1C5A8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Віршовий розмір: ямб.</w:t>
      </w:r>
    </w:p>
    <w:p w:rsidR="001C5A88" w:rsidRDefault="00DF67F2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1C5A88">
        <w:rPr>
          <w:rFonts w:ascii="Times New Roman" w:hAnsi="Times New Roman" w:cs="Times New Roman"/>
          <w:bCs/>
          <w:sz w:val="28"/>
          <w:szCs w:val="28"/>
        </w:rPr>
        <w:t>. Про твір: вірш сповнений глибокого патріотизму, кожен рядок наснажений почуттям любові до України, авторка вказує на відповідальність кожного громадянина за майбутнє держави: «Та в нас єдина Україна –</w:t>
      </w:r>
    </w:p>
    <w:p w:rsidR="001C5A88" w:rsidRDefault="001C5A88" w:rsidP="007C0B33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Твоя й </w:t>
      </w:r>
      <w:r w:rsidR="00C35DB7">
        <w:rPr>
          <w:rFonts w:ascii="Times New Roman" w:hAnsi="Times New Roman" w:cs="Times New Roman"/>
          <w:bCs/>
          <w:sz w:val="28"/>
          <w:szCs w:val="28"/>
        </w:rPr>
        <w:t>моя. Твоя й моя.» Підсилюють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чуття поетеси </w:t>
      </w:r>
      <w:r w:rsidR="005A52BD">
        <w:rPr>
          <w:rFonts w:ascii="Times New Roman" w:hAnsi="Times New Roman" w:cs="Times New Roman"/>
          <w:bCs/>
          <w:sz w:val="28"/>
          <w:szCs w:val="28"/>
        </w:rPr>
        <w:t xml:space="preserve">епітети ( «єдина»,  «безсмертна», «всесильна») та порівняння ( «як сльозинка в оці», «як душа в пророцтві», «як життя і смерть».  Символічний образ стежини,  тавтологія,  анафора, обрамлення – це той арсенал художніх засобів, який підпорядкований розкриттю головної думки твору: будь патріотом, </w:t>
      </w:r>
      <w:r w:rsidR="00F334A5">
        <w:rPr>
          <w:rFonts w:ascii="Times New Roman" w:hAnsi="Times New Roman" w:cs="Times New Roman"/>
          <w:bCs/>
          <w:sz w:val="28"/>
          <w:szCs w:val="28"/>
        </w:rPr>
        <w:t xml:space="preserve">люби </w:t>
      </w:r>
      <w:r w:rsidR="00F334A5">
        <w:rPr>
          <w:rFonts w:ascii="Times New Roman" w:hAnsi="Times New Roman" w:cs="Times New Roman"/>
          <w:bCs/>
          <w:sz w:val="28"/>
          <w:szCs w:val="28"/>
        </w:rPr>
        <w:lastRenderedPageBreak/>
        <w:t>свій рідний край, пам’ятай про  складне минуле України і твори її прекрасне майбутнє</w:t>
      </w:r>
      <w:r w:rsidR="005A5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0DFB" w:rsidRPr="00AF0DFB" w:rsidRDefault="00AF0DFB" w:rsidP="007C0B33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F0DFB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AF0DFB"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.Узагальнення  вивченого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C0B33" w:rsidRPr="00245A66" w:rsidRDefault="007C0B33" w:rsidP="004312E9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sz w:val="28"/>
          <w:szCs w:val="28"/>
        </w:rPr>
        <w:t>Моніторинг.</w:t>
      </w:r>
    </w:p>
    <w:p w:rsidR="007C0B33" w:rsidRPr="00245A66" w:rsidRDefault="007C0B33" w:rsidP="004312E9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Напишіть розгорнуте міркування за поданим початком (на вибір):</w:t>
      </w:r>
    </w:p>
    <w:p w:rsidR="007C0B33" w:rsidRPr="00245A66" w:rsidRDefault="007C0B33" w:rsidP="007C0B33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Творчість Світлани Григорівни Барабаш – це… </w:t>
      </w:r>
    </w:p>
    <w:p w:rsidR="007C0B33" w:rsidRPr="00245A66" w:rsidRDefault="007C0B33" w:rsidP="007C0B33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Мені сподобався вірш ____ Світлани Григорівни, тому що…</w:t>
      </w:r>
    </w:p>
    <w:p w:rsidR="007C0B33" w:rsidRPr="00245A66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Робота над епіграфом уроку.</w:t>
      </w:r>
    </w:p>
    <w:p w:rsidR="007C0B33" w:rsidRPr="00245A66" w:rsidRDefault="007C0B33" w:rsidP="00AF0DFB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proofErr w:type="gramStart"/>
      <w:r w:rsidRPr="00245A66"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ІІ.</w:t>
      </w:r>
      <w:proofErr w:type="gramEnd"/>
      <w:r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Рефлексія</w:t>
      </w:r>
    </w:p>
    <w:p w:rsidR="007C0B33" w:rsidRPr="00245A66" w:rsidRDefault="007C0B33" w:rsidP="007C0B33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Бесіда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Чи здійснилися ваші сподівання щодо уроку?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Що вам найбільше сподобалося?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Чи цікава тема уроку? Чим саме? 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Що не вдалося зробити на уроці?</w:t>
      </w:r>
    </w:p>
    <w:p w:rsidR="007C0B33" w:rsidRPr="00245A66" w:rsidRDefault="007C0B33" w:rsidP="007C0B3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На скільки глибоко ви впоралися з поставленими завданнями?</w:t>
      </w:r>
    </w:p>
    <w:p w:rsidR="007C0B33" w:rsidRPr="00245A66" w:rsidRDefault="00AF0DFB" w:rsidP="007C0B33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gramStart"/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ІІІ.</w:t>
      </w:r>
      <w:proofErr w:type="gramEnd"/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Підсумок уроку. Оцінювання. </w:t>
      </w:r>
    </w:p>
    <w:p w:rsidR="007C0B33" w:rsidRPr="00245A66" w:rsidRDefault="00AF0DFB" w:rsidP="007C0B33">
      <w:pPr>
        <w:pStyle w:val="a4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7C0B33" w:rsidRPr="00245A6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Домашнє завдання</w:t>
      </w:r>
    </w:p>
    <w:p w:rsidR="007C0B33" w:rsidRPr="00245A66" w:rsidRDefault="007C0B33" w:rsidP="007C0B3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За ба</w:t>
      </w:r>
      <w:r w:rsidR="004E71BD">
        <w:rPr>
          <w:rFonts w:ascii="Times New Roman" w:hAnsi="Times New Roman" w:cs="Times New Roman"/>
          <w:sz w:val="28"/>
          <w:szCs w:val="28"/>
          <w:lang w:eastAsia="uk-UA"/>
        </w:rPr>
        <w:t>жанням вивчити один з віршів на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пам'ять. </w:t>
      </w:r>
    </w:p>
    <w:p w:rsidR="007C0B33" w:rsidRPr="00245A66" w:rsidRDefault="007C0B33" w:rsidP="007C0B3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>Одну з поезій проаналізувати.</w:t>
      </w:r>
    </w:p>
    <w:p w:rsidR="007C0B33" w:rsidRDefault="007C0B33" w:rsidP="007C0B33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Творча робота на тему «Поезія Світлани Барабаш – безсмертна». </w:t>
      </w: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D7E8A" w:rsidRDefault="006D7E8A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D7E8A" w:rsidRDefault="006D7E8A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D2928" w:rsidRDefault="007D2928" w:rsidP="007D2928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Pr="000E1BA6" w:rsidRDefault="007D2928" w:rsidP="007D2928">
      <w:pPr>
        <w:pStyle w:val="a4"/>
        <w:spacing w:line="360" w:lineRule="auto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0E1BA6">
        <w:rPr>
          <w:rFonts w:ascii="Times New Roman" w:hAnsi="Times New Roman" w:cs="Times New Roman"/>
          <w:sz w:val="44"/>
          <w:szCs w:val="44"/>
        </w:rPr>
        <w:t xml:space="preserve"> </w:t>
      </w:r>
      <w:r w:rsidR="000E1BA6" w:rsidRPr="000E1BA6">
        <w:rPr>
          <w:rFonts w:ascii="Times New Roman" w:hAnsi="Times New Roman" w:cs="Times New Roman"/>
          <w:sz w:val="44"/>
          <w:szCs w:val="44"/>
        </w:rPr>
        <w:t>Додаток 1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Знання письменників свого рідного краю необхідне кожному громадянину України. У цьому і полягає актуальність дослідження творчості відомої письменниці землячки </w:t>
      </w:r>
      <w:r w:rsidRPr="00245A66">
        <w:rPr>
          <w:rFonts w:ascii="Times New Roman" w:hAnsi="Times New Roman" w:cs="Times New Roman"/>
          <w:sz w:val="28"/>
          <w:szCs w:val="28"/>
        </w:rPr>
        <w:t xml:space="preserve"> С.Г. Барабаш, яка народилася 30 червня 1941р. в селищі Олександрівка в сім’ї, де цінували працю і честь. 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Мама - банківський працівник, добра, щира, привітна і роботяща. Любила затишок і красу. Квітами повнився двір від ранньої весни до морозів.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Батько – кравець. Вся Олександрівка ходила в одязі, пошитому ним. Батько був людиною безмежно доброю. І ці риси перейшли від батьків до доньки.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Можливо, тому що дитинство С. Барабаш облите світлом трагічної, зболеної війною зорі, вона і жила по-особливому. Жила, ніби окремий, звичайний і дивовижний водночас, високий і несходимий світ, в якому багато-багато сонця.         І прагнення сонця . </w:t>
      </w:r>
      <w:r w:rsidRPr="00245A66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Навчалась С. Г. Барабаш в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Олександрівській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 xml:space="preserve"> школі №1 (нині №3). Поріднилася зі школою, завжди була найбажанішим гостем, порадницею, старшим товаришем вчителів і учнів.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Любов до рідного слова привела юну Світлану до Львівського університету    ім. І. Франка на філологічний факультет.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Після отримання диплому працювала журналістом, викладачем української літератури Донецького університету та Кіровоградського педінституту.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Вона вибирала життєву стежину просвіти, яка привела до наукових вершин зі званням професора філологічних наук, члена-кореспондента Міжнародної кадрової академії, заслуженого працівника освіти України.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Велика довіра до світу і людей, перейнятість його проблемами і тривогами, постійна готовність підтримати, прийти на допомогу не тільки рідним, а й незнайомим людям – ці речі для  пані Світлани були величиною, постійною. Незмінною і незамінною. Світлана Григорівна – заслужений </w:t>
      </w:r>
      <w:r w:rsidRPr="00245A66">
        <w:rPr>
          <w:rFonts w:ascii="Times New Roman" w:hAnsi="Times New Roman" w:cs="Times New Roman"/>
          <w:sz w:val="28"/>
          <w:szCs w:val="28"/>
        </w:rPr>
        <w:lastRenderedPageBreak/>
        <w:t>працівник освіти України, член-кореспондент кадрової академії, доктор філологічних наук, професор, літературознавець, критик, поетеса, член Національної спілки письменників України, автор понад 200 наукових праць, о</w:t>
      </w:r>
      <w:r>
        <w:rPr>
          <w:rFonts w:ascii="Times New Roman" w:hAnsi="Times New Roman" w:cs="Times New Roman"/>
          <w:sz w:val="28"/>
          <w:szCs w:val="28"/>
        </w:rPr>
        <w:t xml:space="preserve">кремими виданнями вийшли </w:t>
      </w:r>
      <w:r w:rsidRPr="00245A66">
        <w:rPr>
          <w:rFonts w:ascii="Times New Roman" w:hAnsi="Times New Roman" w:cs="Times New Roman"/>
          <w:sz w:val="28"/>
          <w:szCs w:val="28"/>
        </w:rPr>
        <w:t xml:space="preserve"> «Чарівне джерело поезії», «Серце вільне і пісенне», «Поетичний світ Ліни Костенко», «Лірика кохання </w:t>
      </w:r>
      <w:r>
        <w:rPr>
          <w:rFonts w:ascii="Times New Roman" w:hAnsi="Times New Roman" w:cs="Times New Roman"/>
          <w:sz w:val="28"/>
          <w:szCs w:val="28"/>
        </w:rPr>
        <w:t>Ліни Костенко: спроби осягання»</w:t>
      </w:r>
      <w:r w:rsidRPr="00245A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sz w:val="28"/>
          <w:szCs w:val="28"/>
        </w:rPr>
        <w:t xml:space="preserve">збірка поезій «Золоті причали». Разом з Б.М.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Кузиком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 xml:space="preserve"> видатні збірки українських народних пісень «Пісні з маминого голосу» та «Ясний серпанок маминої пісні», що записані в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Олександрівському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 xml:space="preserve"> районі.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245A66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Вона лауреат </w:t>
      </w:r>
      <w:hyperlink r:id="rId5" w:tooltip="Обласна премія імені Володимира Винниченка (ще не написана)" w:history="1">
        <w:r>
          <w:rPr>
            <w:rFonts w:ascii="Times New Roman" w:hAnsi="Times New Roman" w:cs="Times New Roman"/>
            <w:color w:val="000000"/>
            <w:sz w:val="28"/>
            <w:szCs w:val="28"/>
            <w:lang w:eastAsia="uk-UA"/>
          </w:rPr>
          <w:t xml:space="preserve">обласної журналістської премії </w:t>
        </w:r>
        <w:r w:rsidRPr="00245A66">
          <w:rPr>
            <w:rFonts w:ascii="Times New Roman" w:hAnsi="Times New Roman" w:cs="Times New Roman"/>
            <w:color w:val="000000"/>
            <w:sz w:val="28"/>
            <w:szCs w:val="28"/>
            <w:lang w:eastAsia="uk-UA"/>
          </w:rPr>
          <w:t>і</w:t>
        </w:r>
        <w:proofErr w:type="gramStart"/>
        <w:r w:rsidRPr="00245A66">
          <w:rPr>
            <w:rFonts w:ascii="Times New Roman" w:hAnsi="Times New Roman" w:cs="Times New Roman"/>
            <w:color w:val="000000"/>
            <w:sz w:val="28"/>
            <w:szCs w:val="28"/>
            <w:lang w:eastAsia="uk-UA"/>
          </w:rPr>
          <w:t>м</w:t>
        </w:r>
        <w:proofErr w:type="gramEnd"/>
        <w:r w:rsidRPr="00245A66">
          <w:rPr>
            <w:rFonts w:ascii="Times New Roman" w:hAnsi="Times New Roman" w:cs="Times New Roman"/>
            <w:color w:val="000000"/>
            <w:sz w:val="28"/>
            <w:szCs w:val="28"/>
            <w:lang w:eastAsia="uk-UA"/>
          </w:rPr>
          <w:t>. Володимира Винниченка</w:t>
        </w:r>
      </w:hyperlink>
      <w:r w:rsidRPr="00245A6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 Нагороджена орденом княгині  Ольги третього ступеня.</w:t>
      </w: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Ведуча публіцистичної програми Кіровоградського обласного телебачення</w:t>
      </w:r>
      <w:r>
        <w:rPr>
          <w:rFonts w:ascii="Times New Roman" w:hAnsi="Times New Roman" w:cs="Times New Roman"/>
          <w:sz w:val="28"/>
          <w:szCs w:val="28"/>
        </w:rPr>
        <w:t xml:space="preserve"> «Вітальня Світлани Барабаш», </w:t>
      </w:r>
      <w:r w:rsidRPr="00245A66">
        <w:rPr>
          <w:rFonts w:ascii="Times New Roman" w:hAnsi="Times New Roman" w:cs="Times New Roman"/>
          <w:sz w:val="28"/>
          <w:szCs w:val="28"/>
        </w:rPr>
        <w:t>Кіровоградської об</w:t>
      </w:r>
      <w:r>
        <w:rPr>
          <w:rFonts w:ascii="Times New Roman" w:hAnsi="Times New Roman" w:cs="Times New Roman"/>
          <w:sz w:val="28"/>
          <w:szCs w:val="28"/>
        </w:rPr>
        <w:t>ласної літературної премії ім. Є.</w:t>
      </w:r>
      <w:r w:rsidRPr="00245A66">
        <w:rPr>
          <w:rFonts w:ascii="Times New Roman" w:hAnsi="Times New Roman" w:cs="Times New Roman"/>
          <w:sz w:val="28"/>
          <w:szCs w:val="28"/>
        </w:rPr>
        <w:t>Маланюка, учасниця обласної радіопередачі «Криниця».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245A66">
        <w:rPr>
          <w:rFonts w:ascii="Times New Roman" w:hAnsi="Times New Roman" w:cs="Times New Roman"/>
          <w:sz w:val="28"/>
          <w:szCs w:val="28"/>
          <w:lang w:eastAsia="uk-UA"/>
        </w:rPr>
        <w:t xml:space="preserve">У творчості С.Г. Барабаш розкривається любов  до рідної землі , рідного краю, до України . 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У поезіях Світлани Григорівни палахкотить вогонь, як спомин дитинства і юності, горить, як нерозтрачена віра в щастя, як чужа радість і власний біль.</w:t>
      </w:r>
    </w:p>
    <w:p w:rsidR="000E1BA6" w:rsidRPr="00245A66" w:rsidRDefault="000E1BA6" w:rsidP="000E1BA6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Поезія її небуденна, мелодійна,чиста, як вранішні роси, як весняний дощик.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45A66">
        <w:rPr>
          <w:rFonts w:ascii="Times New Roman" w:hAnsi="Times New Roman" w:cs="Times New Roman"/>
          <w:sz w:val="28"/>
          <w:szCs w:val="28"/>
        </w:rPr>
        <w:t>оезія та світогляд</w:t>
      </w:r>
      <w:r>
        <w:rPr>
          <w:rFonts w:ascii="Times New Roman" w:hAnsi="Times New Roman" w:cs="Times New Roman"/>
          <w:sz w:val="28"/>
          <w:szCs w:val="28"/>
        </w:rPr>
        <w:t xml:space="preserve"> письменниці</w:t>
      </w:r>
      <w:r w:rsidRPr="00245A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її </w:t>
      </w:r>
      <w:r w:rsidRPr="00245A66">
        <w:rPr>
          <w:rFonts w:ascii="Times New Roman" w:hAnsi="Times New Roman" w:cs="Times New Roman"/>
          <w:sz w:val="28"/>
          <w:szCs w:val="28"/>
        </w:rPr>
        <w:t>переконання та принципи, віра і наполегливість були фортецею слабодухих, зброєю проти ворогів, ліками для однодумців. Сама Світлана Григорівна говорила:«Життя – це таке таємниче явище, що збагнути його дивовижні закони, мабуть, не вдалося ще нікому, тим більше передбачити його</w:t>
      </w:r>
      <w:r>
        <w:rPr>
          <w:rFonts w:ascii="Times New Roman" w:hAnsi="Times New Roman" w:cs="Times New Roman"/>
          <w:sz w:val="28"/>
          <w:szCs w:val="28"/>
        </w:rPr>
        <w:t xml:space="preserve"> сюрпризи. Життя інколи провокує</w:t>
      </w:r>
      <w:r w:rsidRPr="00245A66">
        <w:rPr>
          <w:rFonts w:ascii="Times New Roman" w:hAnsi="Times New Roman" w:cs="Times New Roman"/>
          <w:sz w:val="28"/>
          <w:szCs w:val="28"/>
        </w:rPr>
        <w:t xml:space="preserve"> на дивовижні віражі. І житейські. І творчі.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45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BA6" w:rsidRPr="00B4610F" w:rsidRDefault="000E1BA6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B10302" w:rsidP="00B10302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 xml:space="preserve">                                                             </w:t>
      </w:r>
      <w:r w:rsidR="00B4610F" w:rsidRPr="00B4610F">
        <w:rPr>
          <w:rFonts w:ascii="Times New Roman" w:hAnsi="Times New Roman" w:cs="Times New Roman"/>
          <w:sz w:val="44"/>
          <w:szCs w:val="44"/>
        </w:rPr>
        <w:t>Додаток 2</w:t>
      </w:r>
    </w:p>
    <w:p w:rsidR="00B4610F" w:rsidRDefault="00B4610F" w:rsidP="00B4610F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Епітет(від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грец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>. – прикладка, додаток) - художнє означення, що виділяє і образно змальовує якусь характерну рису чи ознаку людини, предмета, явища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45A66">
        <w:rPr>
          <w:rFonts w:ascii="Times New Roman" w:hAnsi="Times New Roman" w:cs="Times New Roman"/>
          <w:sz w:val="28"/>
          <w:szCs w:val="28"/>
        </w:rPr>
        <w:t xml:space="preserve"> викликає певне емоційно-оціночне ставлення до них. Епітети найчастіше виражаються прикметниками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sz w:val="28"/>
          <w:szCs w:val="28"/>
        </w:rPr>
        <w:t>(високі і холодні зорі; небо, тривожне і таємниче), дієприкметниками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sz w:val="28"/>
          <w:szCs w:val="28"/>
        </w:rPr>
        <w:t>(нагріта стежка під ногами), прислівниками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sz w:val="28"/>
          <w:szCs w:val="28"/>
        </w:rPr>
        <w:t xml:space="preserve">(пильно придивись, прошу не дивіться на мене 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благально</w:t>
      </w:r>
      <w:r w:rsidRPr="00245A66">
        <w:rPr>
          <w:rFonts w:ascii="Times New Roman" w:hAnsi="Times New Roman" w:cs="Times New Roman"/>
          <w:sz w:val="28"/>
          <w:szCs w:val="28"/>
        </w:rPr>
        <w:t>). За допомогою епітетів і художнього</w:t>
      </w:r>
      <w:r>
        <w:rPr>
          <w:rFonts w:ascii="Times New Roman" w:hAnsi="Times New Roman" w:cs="Times New Roman"/>
          <w:sz w:val="28"/>
          <w:szCs w:val="28"/>
        </w:rPr>
        <w:t xml:space="preserve"> слова Світлана Барабаш передає </w:t>
      </w:r>
      <w:r w:rsidRPr="00245A66">
        <w:rPr>
          <w:rFonts w:ascii="Times New Roman" w:hAnsi="Times New Roman" w:cs="Times New Roman"/>
          <w:sz w:val="28"/>
          <w:szCs w:val="28"/>
        </w:rPr>
        <w:t>мальовничі картини природи, внутрішній  стан ліричного героя, переживання, почуття. Її поезія насичена різноманітними епітетами, які створюють яскраві образи, підкреслюють якусь ознаку, цим самим викликаючи певне ставлення читача до описуваного.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27F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Така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велична і бездонна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тиша,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Такий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безмежний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простір. Як життя.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В  них сяють хоругви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злото-малинові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В них Долі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трагічна й висока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печаль.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Прозорий смуток 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душу 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колиса</w:t>
      </w:r>
      <w:proofErr w:type="spellEnd"/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Повінчану росою і сльозою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Бентежить світ, ця </w:t>
      </w:r>
      <w:r w:rsidRPr="00927F18">
        <w:rPr>
          <w:rFonts w:ascii="Times New Roman" w:hAnsi="Times New Roman" w:cs="Times New Roman"/>
          <w:b/>
          <w:i/>
          <w:iCs/>
          <w:sz w:val="28"/>
          <w:szCs w:val="28"/>
        </w:rPr>
        <w:t>неземна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краса 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З душі видобувають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чисте слово.</w:t>
      </w:r>
    </w:p>
    <w:p w:rsidR="00B4610F" w:rsidRPr="00245A66" w:rsidRDefault="00B4610F" w:rsidP="00B4610F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45A66">
        <w:rPr>
          <w:rFonts w:ascii="Times New Roman" w:hAnsi="Times New Roman" w:cs="Times New Roman"/>
          <w:sz w:val="28"/>
          <w:szCs w:val="28"/>
        </w:rPr>
        <w:t>Використання постійних епітетів наближає поезію Світлани Григорівни до народної творчості, із витоків якої вона черпала енергію і силу.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Світлана Григорівна  як  майстер художнього слова за допомогою епітетів передає  усю різнобарвність навколишнього світу й різноманітні відтінки духовного стану людини: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І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біжу,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легенька і шовкова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І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стежка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споришева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куца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ще.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Така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правічна сила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скрізь розлита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Так забіліло в світі від снігів.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Така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пора красива й сумовита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Така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свята печаль віків і днів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Епітет «золота» та «осінній(осіння )»найбільш уживані у збірці «Золоті причали»: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Згорає осінь в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золотих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вогнях.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Палають буйно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сонячні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кострища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Золоті причали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Осені-</w:t>
      </w:r>
      <w:proofErr w:type="spellEnd"/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Золоті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причали….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У дзвінкій високій просині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Гуси прокричали.</w:t>
      </w:r>
    </w:p>
    <w:p w:rsidR="00B4610F" w:rsidRPr="00245A66" w:rsidRDefault="00B4610F" w:rsidP="00B4610F">
      <w:pPr>
        <w:pStyle w:val="a4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Весела осінь  в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золотій сукенці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Фарбує день у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жовте й золоте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В моєму серці, ах, в моєму серці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Цвіте ця Осінь,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золотом цвіте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Якщо перекласти поезію Світлани Григорівни на кольори, то в ній переважає золотий колір осені, з відтінком печалі. І сама пані Світлана перебувала в гармонії з осінню. Сама письменниця говорила: «Шукаю в тій порі енергію Сонця. Вибираю золоте. Як колір Життя. Як енергію Досконалості. Як ознаку Ладу. Саме у поетичному слові душі прагне упорядкувати хаос, подолати дисгармонію… »</w:t>
      </w:r>
    </w:p>
    <w:p w:rsidR="00B4610F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Коли читаєш поезії  поетеси, то потрапляєш у чарівний світ осені </w:t>
      </w:r>
    </w:p>
    <w:p w:rsidR="00B4610F" w:rsidRPr="00245A66" w:rsidRDefault="00B4610F" w:rsidP="00B4610F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С.Г. Барабаш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45A66">
        <w:rPr>
          <w:rFonts w:ascii="Times New Roman" w:hAnsi="Times New Roman" w:cs="Times New Roman"/>
          <w:sz w:val="28"/>
          <w:szCs w:val="28"/>
        </w:rPr>
        <w:t xml:space="preserve"> у  осіннє весілля горобини, прислухаєшся до голосу засмученої рідної землі, яка прощається з літом.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lastRenderedPageBreak/>
        <w:t>Для авторки осінь не просто пора року, а це ще і час зрілості, суму за юністю («Весела осінь в сонячній сукенці», «Ця хитра осінь гол</w:t>
      </w:r>
      <w:r>
        <w:rPr>
          <w:rFonts w:ascii="Times New Roman" w:hAnsi="Times New Roman" w:cs="Times New Roman"/>
          <w:sz w:val="28"/>
          <w:szCs w:val="28"/>
        </w:rPr>
        <w:t>онога, осінь, ах, ця юна Осінь»</w:t>
      </w:r>
      <w:r w:rsidRPr="00245A66">
        <w:rPr>
          <w:rFonts w:ascii="Times New Roman" w:hAnsi="Times New Roman" w:cs="Times New Roman"/>
          <w:sz w:val="28"/>
          <w:szCs w:val="28"/>
        </w:rPr>
        <w:t>), прощання з молодістю</w:t>
      </w:r>
      <w:r>
        <w:rPr>
          <w:rFonts w:ascii="Times New Roman" w:hAnsi="Times New Roman" w:cs="Times New Roman"/>
          <w:sz w:val="28"/>
          <w:szCs w:val="28"/>
        </w:rPr>
        <w:t xml:space="preserve"> («С</w:t>
      </w:r>
      <w:r w:rsidRPr="00245A66">
        <w:rPr>
          <w:rFonts w:ascii="Times New Roman" w:hAnsi="Times New Roman" w:cs="Times New Roman"/>
          <w:sz w:val="28"/>
          <w:szCs w:val="28"/>
        </w:rPr>
        <w:t xml:space="preserve">тежко моя до зими»), тобто перехід до найвищого періоду людського життя, коли людина стає мудрішою і розмірковує про суть життя і смерті, її ролі в цьому житті. 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Осене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, 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осене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, 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осене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Сестро моя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золота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Змита холодними росами,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В небо печаль 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відліта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Має крильми журавлиними,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Кличе журливим «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курли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>».</w:t>
      </w:r>
    </w:p>
    <w:p w:rsidR="00B4610F" w:rsidRPr="00245A66" w:rsidRDefault="00B4610F" w:rsidP="00B4610F">
      <w:pPr>
        <w:pStyle w:val="a4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Люди лишайтесь щасливими, -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небо птахами сурмить.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Осене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осене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осене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Стежко моя до зими,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Серце,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 вбите морозами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Пізнім теплом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огорни.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Дуже важливо, що, не дивлячись на зрілість, «серце, не вбите морозами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245A66">
        <w:rPr>
          <w:rFonts w:ascii="Times New Roman" w:hAnsi="Times New Roman" w:cs="Times New Roman"/>
          <w:sz w:val="28"/>
          <w:szCs w:val="28"/>
        </w:rPr>
        <w:t xml:space="preserve">  тобто душею вона молода. Сумом пронизаний останній рядок поезії «пізнім теплом огорни», де епітет «пізнім», можливо, вказує на мрії, що не збулися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>Для творчості С.Г. Барабаш характерні індивідуалізовані епітети, що підмічають якісь неповторні особливості предметів і явищ.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Наприклад,</w:t>
      </w:r>
      <w:r w:rsidRPr="00245A66">
        <w:rPr>
          <w:rFonts w:ascii="Times New Roman" w:hAnsi="Times New Roman" w:cs="Times New Roman"/>
          <w:sz w:val="28"/>
          <w:szCs w:val="28"/>
        </w:rPr>
        <w:t xml:space="preserve"> епітетом до слова дорога є прикметник «далека», «остання». Особливого звучання набуває епітет</w:t>
      </w:r>
      <w:r w:rsidRPr="00245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правітцівська</w:t>
      </w:r>
      <w:proofErr w:type="spellEnd"/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245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sz w:val="28"/>
          <w:szCs w:val="28"/>
        </w:rPr>
        <w:t>у поезії: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Дорого </w:t>
      </w:r>
      <w:proofErr w:type="spellStart"/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правітцівська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>!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Відпустиш мою душу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З тієї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Із трагічної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несмертної води.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lastRenderedPageBreak/>
        <w:t>Наприклад, у поезії зустрічаємо епітети – неологізми  «зірча</w:t>
      </w:r>
      <w:r>
        <w:rPr>
          <w:rFonts w:ascii="Times New Roman" w:hAnsi="Times New Roman" w:cs="Times New Roman"/>
          <w:sz w:val="28"/>
          <w:szCs w:val="28"/>
        </w:rPr>
        <w:t xml:space="preserve">та пороша»(сніг), «біла напасть» </w:t>
      </w:r>
      <w:r w:rsidRPr="00245A66">
        <w:rPr>
          <w:rFonts w:ascii="Times New Roman" w:hAnsi="Times New Roman" w:cs="Times New Roman"/>
          <w:sz w:val="28"/>
          <w:szCs w:val="28"/>
        </w:rPr>
        <w:t>(зима), що створює яскраві образи зими,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A66">
        <w:rPr>
          <w:rFonts w:ascii="Times New Roman" w:hAnsi="Times New Roman" w:cs="Times New Roman"/>
          <w:sz w:val="28"/>
          <w:szCs w:val="28"/>
        </w:rPr>
        <w:t xml:space="preserve">старості ; «небо світлолице», «небо високосне», «вселюдська,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всеземна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 xml:space="preserve"> благодать»: 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Зірчата пороша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спадає з небес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На степ , на сади, на сади і діброви.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А серце чекає казкових чудес 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Душа прагне щастя і світлого слова.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Бродить Осінь в сонячних калюжах,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Підбира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 рясний  поділ квітчастий.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Ще не час журитися, мій друже,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Ще є мить до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білої напасті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Звертаю в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небо світлолице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Лице засмучене від сліз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Знову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небо високосне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кличе,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До весни - вже рукою подать.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Що здихнуло у світі величне –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Вселюдська, </w:t>
      </w:r>
      <w:proofErr w:type="spellStart"/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всеземна</w:t>
      </w:r>
      <w:proofErr w:type="spellEnd"/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благодать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У поезіях Світла Григорівни часто вживається й такий творчий прийом словесного зображення предмета, як порівняння. Це зіставлення двох явищ, предметів, факторів для пояснення одного з них за допомогою іншого, для виділення якоїсь особливості явища, предмета чи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факта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>. Як і епітет, порівняння містить певне емоційне забарвлення , виражає ставлення автора до зображуваного: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Єдина , як сльозинка в оці,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Що душу сповнює ущент.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Безсмертна ,як душа в пророцтві,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Всесильна ,як життя  і смерть.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Гуде бджола . Дзвенить бджола.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Цілує квіти 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i/>
          <w:iCs/>
          <w:sz w:val="28"/>
          <w:szCs w:val="28"/>
        </w:rPr>
        <w:t>І пелюсткова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заметіль , як сніг у літі.</w:t>
      </w:r>
    </w:p>
    <w:p w:rsidR="00B4610F" w:rsidRPr="00245A66" w:rsidRDefault="00B4610F" w:rsidP="00B4610F">
      <w:pPr>
        <w:pStyle w:val="a4"/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</w:t>
      </w: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***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Як волошка в серпневім полі 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мов просвітлення щаслива мить,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5A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Наче поклик  неземної волі ,</w:t>
      </w:r>
    </w:p>
    <w:p w:rsidR="00B4610F" w:rsidRPr="00245A66" w:rsidRDefault="00B4610F" w:rsidP="00B4610F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45A66">
        <w:rPr>
          <w:rFonts w:ascii="Times New Roman" w:hAnsi="Times New Roman" w:cs="Times New Roman"/>
          <w:i/>
          <w:iCs/>
          <w:sz w:val="28"/>
          <w:szCs w:val="28"/>
        </w:rPr>
        <w:t>Джоломії</w:t>
      </w:r>
      <w:proofErr w:type="spellEnd"/>
      <w:r w:rsidRPr="00245A66">
        <w:rPr>
          <w:rFonts w:ascii="Times New Roman" w:hAnsi="Times New Roman" w:cs="Times New Roman"/>
          <w:i/>
          <w:iCs/>
          <w:sz w:val="28"/>
          <w:szCs w:val="28"/>
        </w:rPr>
        <w:t xml:space="preserve"> голосо</w:t>
      </w:r>
      <w:r>
        <w:rPr>
          <w:rFonts w:ascii="Times New Roman" w:hAnsi="Times New Roman" w:cs="Times New Roman"/>
          <w:i/>
          <w:iCs/>
          <w:sz w:val="28"/>
          <w:szCs w:val="28"/>
        </w:rPr>
        <w:t>к бри</w:t>
      </w:r>
      <w:r w:rsidRPr="00245A66">
        <w:rPr>
          <w:rFonts w:ascii="Times New Roman" w:hAnsi="Times New Roman" w:cs="Times New Roman"/>
          <w:i/>
          <w:iCs/>
          <w:sz w:val="28"/>
          <w:szCs w:val="28"/>
        </w:rPr>
        <w:t>нить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Порівняння – це один із найприродніших і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дійовіших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 xml:space="preserve"> засобів для опису. Порівняно з епітетами порівнянь в поезії Світлани Григорівни використано значно менше, але вони вжиті досить доречно.</w:t>
      </w:r>
    </w:p>
    <w:p w:rsidR="00B4610F" w:rsidRPr="00245A66" w:rsidRDefault="00B4610F" w:rsidP="00B4610F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5A66">
        <w:rPr>
          <w:rFonts w:ascii="Times New Roman" w:hAnsi="Times New Roman" w:cs="Times New Roman"/>
          <w:sz w:val="28"/>
          <w:szCs w:val="28"/>
        </w:rPr>
        <w:t xml:space="preserve">Як бачимо, епітети й порівняння у взаємодії з іншими </w:t>
      </w:r>
      <w:proofErr w:type="spellStart"/>
      <w:r w:rsidRPr="00245A66">
        <w:rPr>
          <w:rFonts w:ascii="Times New Roman" w:hAnsi="Times New Roman" w:cs="Times New Roman"/>
          <w:sz w:val="28"/>
          <w:szCs w:val="28"/>
        </w:rPr>
        <w:t>зображувально</w:t>
      </w:r>
      <w:proofErr w:type="spellEnd"/>
      <w:r w:rsidRPr="00245A66">
        <w:rPr>
          <w:rFonts w:ascii="Times New Roman" w:hAnsi="Times New Roman" w:cs="Times New Roman"/>
          <w:sz w:val="28"/>
          <w:szCs w:val="28"/>
        </w:rPr>
        <w:t xml:space="preserve"> - виражальними мовними засобами допомагають поетесі яскраво й виразно змальовувати найважливіші риси описуваних явищ, передавати різні відтінки думок, висловлювати потрібне, з точки зору авторки, ставлення до зображуваного. </w:t>
      </w:r>
    </w:p>
    <w:p w:rsidR="00B4610F" w:rsidRPr="00B4610F" w:rsidRDefault="00B4610F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44"/>
          <w:szCs w:val="44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0B33" w:rsidRDefault="007C0B33" w:rsidP="007C0B33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644CB" w:rsidRPr="007C0B33" w:rsidRDefault="007C0B33" w:rsidP="00E644CB">
      <w:pPr>
        <w:pStyle w:val="a4"/>
        <w:spacing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9A2B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B33" w:rsidRDefault="007C0B33">
      <w:pPr>
        <w:rPr>
          <w:lang w:val="uk-UA"/>
        </w:rPr>
      </w:pPr>
    </w:p>
    <w:p w:rsidR="00B10302" w:rsidRDefault="00B10302">
      <w:pPr>
        <w:rPr>
          <w:lang w:val="uk-UA"/>
        </w:rPr>
      </w:pPr>
    </w:p>
    <w:p w:rsidR="00B10302" w:rsidRDefault="00B10302">
      <w:pPr>
        <w:rPr>
          <w:lang w:val="uk-UA"/>
        </w:rPr>
      </w:pPr>
    </w:p>
    <w:p w:rsidR="00B10302" w:rsidRDefault="00B10302">
      <w:pPr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lastRenderedPageBreak/>
        <w:t xml:space="preserve">                                                                          </w:t>
      </w:r>
      <w:r w:rsidRPr="00B10302">
        <w:rPr>
          <w:sz w:val="44"/>
          <w:szCs w:val="44"/>
          <w:lang w:val="uk-UA"/>
        </w:rPr>
        <w:t>Додаток 3</w:t>
      </w:r>
    </w:p>
    <w:p w:rsidR="00B10302" w:rsidRPr="00A26957" w:rsidRDefault="00B10302" w:rsidP="00B10302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26957">
        <w:rPr>
          <w:rFonts w:ascii="Times New Roman" w:hAnsi="Times New Roman" w:cs="Times New Roman"/>
          <w:sz w:val="28"/>
          <w:szCs w:val="28"/>
        </w:rPr>
        <w:t>Односкладні й неповні речення посідають важливе місце в системі стиліст</w:t>
      </w:r>
      <w:r>
        <w:rPr>
          <w:rFonts w:ascii="Times New Roman" w:hAnsi="Times New Roman" w:cs="Times New Roman"/>
          <w:sz w:val="28"/>
          <w:szCs w:val="28"/>
        </w:rPr>
        <w:t>ичних засобів синтаксису. Кожен</w:t>
      </w:r>
      <w:r w:rsidRPr="00A26957">
        <w:rPr>
          <w:rFonts w:ascii="Times New Roman" w:hAnsi="Times New Roman" w:cs="Times New Roman"/>
          <w:sz w:val="28"/>
          <w:szCs w:val="28"/>
        </w:rPr>
        <w:t xml:space="preserve"> із видів цих речень має свої особливості, що сприяє їх добо</w:t>
      </w:r>
      <w:r>
        <w:rPr>
          <w:rFonts w:ascii="Times New Roman" w:hAnsi="Times New Roman" w:cs="Times New Roman"/>
          <w:sz w:val="28"/>
          <w:szCs w:val="28"/>
        </w:rPr>
        <w:t>ру для різних обставин мовлення письменниці</w:t>
      </w:r>
      <w:r w:rsidRPr="00A26957">
        <w:rPr>
          <w:rFonts w:ascii="Times New Roman" w:hAnsi="Times New Roman" w:cs="Times New Roman"/>
          <w:sz w:val="28"/>
          <w:szCs w:val="28"/>
        </w:rPr>
        <w:t>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Для означе</w:t>
      </w:r>
      <w:r>
        <w:rPr>
          <w:rFonts w:ascii="Times New Roman" w:hAnsi="Times New Roman" w:cs="Times New Roman"/>
          <w:sz w:val="28"/>
          <w:szCs w:val="28"/>
        </w:rPr>
        <w:t>но – особових речень характерне</w:t>
      </w:r>
      <w:r w:rsidRPr="00A26957">
        <w:rPr>
          <w:rFonts w:ascii="Times New Roman" w:hAnsi="Times New Roman" w:cs="Times New Roman"/>
          <w:sz w:val="28"/>
          <w:szCs w:val="28"/>
        </w:rPr>
        <w:t xml:space="preserve"> перенесення акценту з виконання на дію: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613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Подамся у світ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Махну на все рукою.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На вигін. На садок. Бровка і лободу.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Нехай </w:t>
      </w:r>
      <w:proofErr w:type="spellStart"/>
      <w:r w:rsidRPr="00A26957">
        <w:rPr>
          <w:rFonts w:ascii="Times New Roman" w:hAnsi="Times New Roman" w:cs="Times New Roman"/>
          <w:i/>
          <w:iCs/>
          <w:sz w:val="28"/>
          <w:szCs w:val="28"/>
        </w:rPr>
        <w:t>позароста</w:t>
      </w:r>
      <w:proofErr w:type="spellEnd"/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 все чистою  кропивою,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Піду собі – та й край. 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Світ за очі піду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Почну нове життя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>. У злагоді з собою.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Така вся незалежна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>. Вся пані – хоч куди.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Несу, несу вечерю крізь роки…</w:t>
      </w:r>
    </w:p>
    <w:p w:rsidR="00B10302" w:rsidRPr="00664463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64463">
        <w:rPr>
          <w:rFonts w:ascii="Times New Roman" w:hAnsi="Times New Roman" w:cs="Times New Roman"/>
          <w:bCs/>
          <w:i/>
          <w:iCs/>
          <w:sz w:val="28"/>
          <w:szCs w:val="28"/>
        </w:rPr>
        <w:t>Із вчора – в пам'ять.</w:t>
      </w:r>
    </w:p>
    <w:p w:rsidR="00B10302" w:rsidRPr="00664463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64463">
        <w:rPr>
          <w:rFonts w:ascii="Times New Roman" w:hAnsi="Times New Roman" w:cs="Times New Roman"/>
          <w:bCs/>
          <w:i/>
          <w:iCs/>
          <w:sz w:val="28"/>
          <w:szCs w:val="28"/>
        </w:rPr>
        <w:t>Крізь сльозу .</w:t>
      </w:r>
    </w:p>
    <w:p w:rsidR="00151EAB" w:rsidRDefault="00B10302" w:rsidP="00151EAB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64463">
        <w:rPr>
          <w:rFonts w:ascii="Times New Roman" w:hAnsi="Times New Roman" w:cs="Times New Roman"/>
          <w:bCs/>
          <w:i/>
          <w:iCs/>
          <w:sz w:val="28"/>
          <w:szCs w:val="28"/>
        </w:rPr>
        <w:t>До себе.</w:t>
      </w:r>
    </w:p>
    <w:p w:rsidR="00B10302" w:rsidRPr="00151EAB" w:rsidRDefault="00B10302" w:rsidP="00151EAB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Прихилю тихо двері біди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І впущу в душу</w:t>
      </w:r>
      <w:r w:rsidRPr="00142D9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віру й надію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Помолюсь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>: заступи й відведи,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Бо сама захистити не вмію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 xml:space="preserve">У </w:t>
      </w:r>
      <w:r w:rsidRPr="00A26957">
        <w:rPr>
          <w:rFonts w:ascii="Times New Roman" w:hAnsi="Times New Roman" w:cs="Times New Roman"/>
          <w:b/>
          <w:bCs/>
          <w:sz w:val="28"/>
          <w:szCs w:val="28"/>
        </w:rPr>
        <w:t>неозначено – особових</w:t>
      </w:r>
      <w:r w:rsidRPr="00A26957">
        <w:rPr>
          <w:rFonts w:ascii="Times New Roman" w:hAnsi="Times New Roman" w:cs="Times New Roman"/>
          <w:sz w:val="28"/>
          <w:szCs w:val="28"/>
        </w:rPr>
        <w:t xml:space="preserve"> реченнях виконавець ді</w:t>
      </w:r>
      <w:r>
        <w:rPr>
          <w:rFonts w:ascii="Times New Roman" w:hAnsi="Times New Roman" w:cs="Times New Roman"/>
          <w:sz w:val="28"/>
          <w:szCs w:val="28"/>
        </w:rPr>
        <w:t xml:space="preserve">ї не називається з якихось </w:t>
      </w:r>
      <w:r w:rsidRPr="00A26957">
        <w:rPr>
          <w:rFonts w:ascii="Times New Roman" w:hAnsi="Times New Roman" w:cs="Times New Roman"/>
          <w:sz w:val="28"/>
          <w:szCs w:val="28"/>
        </w:rPr>
        <w:t>причин, він невідо</w:t>
      </w:r>
      <w:r>
        <w:rPr>
          <w:rFonts w:ascii="Times New Roman" w:hAnsi="Times New Roman" w:cs="Times New Roman"/>
          <w:sz w:val="28"/>
          <w:szCs w:val="28"/>
        </w:rPr>
        <w:t xml:space="preserve">мий або не </w:t>
      </w:r>
      <w:r w:rsidRPr="00A26957">
        <w:rPr>
          <w:rFonts w:ascii="Times New Roman" w:hAnsi="Times New Roman" w:cs="Times New Roman"/>
          <w:sz w:val="28"/>
          <w:szCs w:val="28"/>
        </w:rPr>
        <w:t>становить інтересу: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Той мороз. Той сніг .Міцні льоди.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Хай тріщить в </w:t>
      </w:r>
      <w:r w:rsidR="006D7E8A">
        <w:rPr>
          <w:rFonts w:ascii="Times New Roman" w:hAnsi="Times New Roman" w:cs="Times New Roman"/>
          <w:i/>
          <w:iCs/>
          <w:sz w:val="28"/>
          <w:szCs w:val="28"/>
        </w:rPr>
        <w:t>світ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>ах зима сувора.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Поверніть санчатам два сліди,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Серпик місяця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і теплі зорі.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sz w:val="28"/>
          <w:szCs w:val="28"/>
        </w:rPr>
        <w:t>У безособових реченнях</w:t>
      </w:r>
      <w:r w:rsidRPr="00A26957">
        <w:rPr>
          <w:rFonts w:ascii="Times New Roman" w:hAnsi="Times New Roman" w:cs="Times New Roman"/>
          <w:sz w:val="28"/>
          <w:szCs w:val="28"/>
        </w:rPr>
        <w:t xml:space="preserve"> наголошується на результаті дії, на незалежності стану людини від її волі, на об’єктивності природних ресурсів. Тому - то безособові конструкції найчастіше вживаються в описах душевного стану </w:t>
      </w:r>
      <w:r>
        <w:rPr>
          <w:rFonts w:ascii="Times New Roman" w:hAnsi="Times New Roman" w:cs="Times New Roman"/>
          <w:sz w:val="28"/>
          <w:szCs w:val="28"/>
        </w:rPr>
        <w:t>головної героїні</w:t>
      </w:r>
      <w:r w:rsidRPr="00A26957">
        <w:rPr>
          <w:rFonts w:ascii="Times New Roman" w:hAnsi="Times New Roman" w:cs="Times New Roman"/>
          <w:sz w:val="28"/>
          <w:szCs w:val="28"/>
        </w:rPr>
        <w:t xml:space="preserve"> та природи: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 xml:space="preserve">Та чую – щось не те. 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Нема мені спокою</w:t>
      </w:r>
      <w:r w:rsidRPr="00A2695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Pr="00A26957">
        <w:rPr>
          <w:rFonts w:ascii="Times New Roman" w:hAnsi="Times New Roman" w:cs="Times New Roman"/>
          <w:sz w:val="28"/>
          <w:szCs w:val="28"/>
        </w:rPr>
        <w:t>вигона</w:t>
      </w:r>
      <w:proofErr w:type="spellEnd"/>
      <w:r w:rsidRPr="00A26957">
        <w:rPr>
          <w:rFonts w:ascii="Times New Roman" w:hAnsi="Times New Roman" w:cs="Times New Roman"/>
          <w:sz w:val="28"/>
          <w:szCs w:val="28"/>
        </w:rPr>
        <w:t>. Садка. Бровка . І лободи.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А я лишаюсь тут. 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Мені тут вічно бути.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Любити і </w:t>
      </w:r>
      <w:proofErr w:type="spellStart"/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страждать</w:t>
      </w:r>
      <w:proofErr w:type="spellEnd"/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І віру берегти.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Заступи. Захисти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. Віку довгого їм 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відпусти.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Надзвичайно широко у збірці «Золоті причали» в</w:t>
      </w:r>
      <w:r>
        <w:rPr>
          <w:rFonts w:ascii="Times New Roman" w:hAnsi="Times New Roman" w:cs="Times New Roman"/>
          <w:sz w:val="28"/>
          <w:szCs w:val="28"/>
        </w:rPr>
        <w:t>икористовуються називні речення</w:t>
      </w:r>
      <w:r w:rsidRPr="00A26957">
        <w:rPr>
          <w:rFonts w:ascii="Times New Roman" w:hAnsi="Times New Roman" w:cs="Times New Roman"/>
          <w:sz w:val="28"/>
          <w:szCs w:val="28"/>
        </w:rPr>
        <w:t xml:space="preserve">. Основна їх функція – створення статистичних описів, </w:t>
      </w:r>
      <w:r>
        <w:rPr>
          <w:rFonts w:ascii="Times New Roman" w:hAnsi="Times New Roman" w:cs="Times New Roman"/>
          <w:sz w:val="28"/>
          <w:szCs w:val="28"/>
        </w:rPr>
        <w:t>рельєфне виділення деталей,</w:t>
      </w:r>
      <w:r w:rsidRPr="00A269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957">
        <w:rPr>
          <w:rFonts w:ascii="Times New Roman" w:hAnsi="Times New Roman" w:cs="Times New Roman"/>
          <w:sz w:val="28"/>
          <w:szCs w:val="28"/>
        </w:rPr>
        <w:t>відтінення</w:t>
      </w:r>
      <w:proofErr w:type="spellEnd"/>
      <w:r w:rsidRPr="00A26957">
        <w:rPr>
          <w:rFonts w:ascii="Times New Roman" w:hAnsi="Times New Roman" w:cs="Times New Roman"/>
          <w:sz w:val="28"/>
          <w:szCs w:val="28"/>
        </w:rPr>
        <w:t xml:space="preserve"> важлив</w:t>
      </w:r>
      <w:r>
        <w:rPr>
          <w:rFonts w:ascii="Times New Roman" w:hAnsi="Times New Roman" w:cs="Times New Roman"/>
          <w:sz w:val="28"/>
          <w:szCs w:val="28"/>
        </w:rPr>
        <w:t>их граней баченого чи уявленого</w:t>
      </w:r>
      <w:r w:rsidRPr="00A26957">
        <w:rPr>
          <w:rFonts w:ascii="Times New Roman" w:hAnsi="Times New Roman" w:cs="Times New Roman"/>
          <w:sz w:val="28"/>
          <w:szCs w:val="28"/>
        </w:rPr>
        <w:t>. Часто наз</w:t>
      </w:r>
      <w:r>
        <w:rPr>
          <w:rFonts w:ascii="Times New Roman" w:hAnsi="Times New Roman" w:cs="Times New Roman"/>
          <w:sz w:val="28"/>
          <w:szCs w:val="28"/>
        </w:rPr>
        <w:t>ивні речення розпочинають текст</w:t>
      </w:r>
      <w:r w:rsidRPr="00A26957">
        <w:rPr>
          <w:rFonts w:ascii="Times New Roman" w:hAnsi="Times New Roman" w:cs="Times New Roman"/>
          <w:sz w:val="28"/>
          <w:szCs w:val="28"/>
        </w:rPr>
        <w:t>, указують на час, місце, умови та інші обставини, за яких відбуваються події :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А ще у пам’яті – стежка через ліс.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Санчата і ялинка. Ти і я.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 xml:space="preserve"> </w:t>
      </w:r>
      <w:r w:rsidRPr="00A26957">
        <w:rPr>
          <w:rFonts w:ascii="Times New Roman" w:hAnsi="Times New Roman" w:cs="Times New Roman"/>
          <w:sz w:val="28"/>
          <w:szCs w:val="28"/>
        </w:rPr>
        <w:tab/>
        <w:t xml:space="preserve">Уживаються називні речення і в середині </w:t>
      </w:r>
      <w:r>
        <w:rPr>
          <w:rFonts w:ascii="Times New Roman" w:hAnsi="Times New Roman" w:cs="Times New Roman"/>
          <w:sz w:val="28"/>
          <w:szCs w:val="28"/>
        </w:rPr>
        <w:t xml:space="preserve">художньої розповіді. Тоді вони </w:t>
      </w:r>
      <w:r w:rsidRPr="00A26957">
        <w:rPr>
          <w:rFonts w:ascii="Times New Roman" w:hAnsi="Times New Roman" w:cs="Times New Roman"/>
          <w:sz w:val="28"/>
          <w:szCs w:val="28"/>
        </w:rPr>
        <w:t>привертають увагу до найсуттєвіших деталей, на тлі яких ще зрозумілішими й виразнішими стають авторські думки й почуття :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Цей калиновий світ і високосне небо -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Це мій дім. </w:t>
      </w:r>
      <w:r w:rsidR="006D7E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 любов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6D7E8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І туга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І рідня.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…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Цей захід і цей схід. І сонце у зеніті.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Цю тишу . І вітри. І вічні чебреці.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Цю стежку на межі, що найкоротша в світі.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 вигін. І гусей. І верб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 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ріці.</w:t>
      </w:r>
    </w:p>
    <w:p w:rsidR="00B10302" w:rsidRPr="00A26957" w:rsidRDefault="00B10302" w:rsidP="00151EAB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Є приклади</w:t>
      </w:r>
      <w:r w:rsidRPr="00A26957">
        <w:rPr>
          <w:rFonts w:ascii="Times New Roman" w:hAnsi="Times New Roman" w:cs="Times New Roman"/>
          <w:sz w:val="28"/>
          <w:szCs w:val="28"/>
        </w:rPr>
        <w:t>, коли вірш починається і завершується називним реченням (обрамленням)</w:t>
      </w:r>
      <w:r w:rsidRPr="00A2695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151EA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«</w:t>
      </w:r>
      <w:proofErr w:type="spellStart"/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Золот</w:t>
      </w:r>
      <w:proofErr w:type="spellEnd"/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і причали Осені </w:t>
      </w:r>
      <w:proofErr w:type="spellStart"/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–золоті</w:t>
      </w:r>
      <w:proofErr w:type="spellEnd"/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причали…</w:t>
      </w:r>
      <w:r w:rsidR="00151E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Називні речення вносять у художній т</w:t>
      </w:r>
      <w:r>
        <w:rPr>
          <w:rFonts w:ascii="Times New Roman" w:hAnsi="Times New Roman" w:cs="Times New Roman"/>
          <w:sz w:val="28"/>
          <w:szCs w:val="28"/>
        </w:rPr>
        <w:t>екст велике емоційне напруження</w:t>
      </w:r>
      <w:r w:rsidRPr="00A26957">
        <w:rPr>
          <w:rFonts w:ascii="Times New Roman" w:hAnsi="Times New Roman" w:cs="Times New Roman"/>
          <w:sz w:val="28"/>
          <w:szCs w:val="28"/>
        </w:rPr>
        <w:t>. За їх допомогою передаються хвилюва</w:t>
      </w:r>
      <w:r>
        <w:rPr>
          <w:rFonts w:ascii="Times New Roman" w:hAnsi="Times New Roman" w:cs="Times New Roman"/>
          <w:sz w:val="28"/>
          <w:szCs w:val="28"/>
        </w:rPr>
        <w:t>ння ліричного героя</w:t>
      </w:r>
      <w:r w:rsidRPr="00A26957">
        <w:rPr>
          <w:rFonts w:ascii="Times New Roman" w:hAnsi="Times New Roman" w:cs="Times New Roman"/>
          <w:sz w:val="28"/>
          <w:szCs w:val="28"/>
        </w:rPr>
        <w:t xml:space="preserve">, його психічний стан, </w:t>
      </w:r>
      <w:r>
        <w:rPr>
          <w:rFonts w:ascii="Times New Roman" w:hAnsi="Times New Roman" w:cs="Times New Roman"/>
          <w:sz w:val="28"/>
          <w:szCs w:val="28"/>
        </w:rPr>
        <w:t>враження</w:t>
      </w:r>
      <w:r w:rsidRPr="00A26957">
        <w:rPr>
          <w:rFonts w:ascii="Times New Roman" w:hAnsi="Times New Roman" w:cs="Times New Roman"/>
          <w:sz w:val="28"/>
          <w:szCs w:val="28"/>
        </w:rPr>
        <w:t>, реакції на певні явища й події: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І розумієш , щастя – це так просто: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Живі всі.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Літо.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Середина дня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B10302" w:rsidRPr="00A26957" w:rsidRDefault="006D7E8A" w:rsidP="006D7E8A">
      <w:pPr>
        <w:pStyle w:val="a4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</w:t>
      </w:r>
      <w:r w:rsidR="00B10302" w:rsidRPr="00A26957">
        <w:rPr>
          <w:rFonts w:ascii="Times New Roman" w:hAnsi="Times New Roman" w:cs="Times New Roman"/>
          <w:i/>
          <w:iCs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Нагріта стежка під ногами.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Високе небо. Сонце. Степ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І рідний Тясмин берегами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Від спеки літньої отерп.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***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26957">
        <w:rPr>
          <w:rFonts w:ascii="Times New Roman" w:hAnsi="Times New Roman" w:cs="Times New Roman"/>
          <w:i/>
          <w:iCs/>
          <w:sz w:val="28"/>
          <w:szCs w:val="28"/>
        </w:rPr>
        <w:t>Так світло й тривожно Всесвіт дише.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Земля і небо</w:t>
      </w:r>
      <w:r w:rsidRPr="00A269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Мати і дитя.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Найбільш ефективним</w:t>
      </w:r>
      <w:r w:rsidRPr="00A26957">
        <w:rPr>
          <w:rFonts w:ascii="Times New Roman" w:hAnsi="Times New Roman" w:cs="Times New Roman"/>
          <w:sz w:val="28"/>
          <w:szCs w:val="28"/>
        </w:rPr>
        <w:t>, з точки з</w:t>
      </w:r>
      <w:r>
        <w:rPr>
          <w:rFonts w:ascii="Times New Roman" w:hAnsi="Times New Roman" w:cs="Times New Roman"/>
          <w:sz w:val="28"/>
          <w:szCs w:val="28"/>
        </w:rPr>
        <w:t>ору емоційного впливу на читача</w:t>
      </w:r>
      <w:r w:rsidRPr="00A26957">
        <w:rPr>
          <w:rFonts w:ascii="Times New Roman" w:hAnsi="Times New Roman" w:cs="Times New Roman"/>
          <w:sz w:val="28"/>
          <w:szCs w:val="28"/>
        </w:rPr>
        <w:t>, є поєднання в поезіях письменниці різних видів односкладних і неповних речень. Взаємодія ц</w:t>
      </w:r>
      <w:r>
        <w:rPr>
          <w:rFonts w:ascii="Times New Roman" w:hAnsi="Times New Roman" w:cs="Times New Roman"/>
          <w:sz w:val="28"/>
          <w:szCs w:val="28"/>
        </w:rPr>
        <w:t>их конструкцій увиразнює поезію</w:t>
      </w:r>
      <w:r w:rsidRPr="00A26957">
        <w:rPr>
          <w:rFonts w:ascii="Times New Roman" w:hAnsi="Times New Roman" w:cs="Times New Roman"/>
          <w:sz w:val="28"/>
          <w:szCs w:val="28"/>
        </w:rPr>
        <w:t>, робить її експресивною та стилістично урізноманітнено . Вірші Світл</w:t>
      </w:r>
      <w:r>
        <w:rPr>
          <w:rFonts w:ascii="Times New Roman" w:hAnsi="Times New Roman" w:cs="Times New Roman"/>
          <w:sz w:val="28"/>
          <w:szCs w:val="28"/>
        </w:rPr>
        <w:t>ани Барабаш невеликі за обсягом</w:t>
      </w:r>
      <w:r w:rsidRPr="00A26957">
        <w:rPr>
          <w:rFonts w:ascii="Times New Roman" w:hAnsi="Times New Roman" w:cs="Times New Roman"/>
          <w:sz w:val="28"/>
          <w:szCs w:val="28"/>
        </w:rPr>
        <w:t xml:space="preserve">, але вміщають в собі </w:t>
      </w:r>
      <w:r>
        <w:rPr>
          <w:rFonts w:ascii="Times New Roman" w:hAnsi="Times New Roman" w:cs="Times New Roman"/>
          <w:sz w:val="28"/>
          <w:szCs w:val="28"/>
        </w:rPr>
        <w:t>об’ємні картини минулого і сучасного</w:t>
      </w:r>
      <w:r w:rsidRPr="00A26957">
        <w:rPr>
          <w:rFonts w:ascii="Times New Roman" w:hAnsi="Times New Roman" w:cs="Times New Roman"/>
          <w:sz w:val="28"/>
          <w:szCs w:val="28"/>
        </w:rPr>
        <w:t>, дійсного і уявного, реального і фантастичного</w:t>
      </w:r>
      <w:r>
        <w:rPr>
          <w:rFonts w:ascii="Times New Roman" w:hAnsi="Times New Roman" w:cs="Times New Roman"/>
          <w:sz w:val="28"/>
          <w:szCs w:val="28"/>
        </w:rPr>
        <w:t>, миттєвого і вічного, того що становить суть людського життя</w:t>
      </w:r>
      <w:r w:rsidR="00151EAB">
        <w:rPr>
          <w:rFonts w:ascii="Times New Roman" w:hAnsi="Times New Roman" w:cs="Times New Roman"/>
          <w:sz w:val="28"/>
          <w:szCs w:val="28"/>
        </w:rPr>
        <w:t>.</w:t>
      </w:r>
    </w:p>
    <w:p w:rsidR="00151EAB" w:rsidRDefault="00B10302">
      <w:pPr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t xml:space="preserve">                                                                      </w:t>
      </w:r>
    </w:p>
    <w:p w:rsidR="00151EAB" w:rsidRDefault="00151EAB">
      <w:pPr>
        <w:rPr>
          <w:sz w:val="44"/>
          <w:szCs w:val="44"/>
          <w:lang w:val="uk-UA"/>
        </w:rPr>
      </w:pPr>
    </w:p>
    <w:p w:rsidR="00151EAB" w:rsidRDefault="00151EAB">
      <w:pPr>
        <w:rPr>
          <w:sz w:val="44"/>
          <w:szCs w:val="44"/>
          <w:lang w:val="uk-UA"/>
        </w:rPr>
      </w:pPr>
    </w:p>
    <w:p w:rsidR="00B10302" w:rsidRDefault="00151EAB">
      <w:pPr>
        <w:rPr>
          <w:sz w:val="44"/>
          <w:szCs w:val="44"/>
          <w:lang w:val="uk-UA"/>
        </w:rPr>
      </w:pPr>
      <w:r>
        <w:rPr>
          <w:sz w:val="44"/>
          <w:szCs w:val="44"/>
          <w:lang w:val="uk-UA"/>
        </w:rPr>
        <w:lastRenderedPageBreak/>
        <w:t xml:space="preserve">                                                                      </w:t>
      </w:r>
      <w:r w:rsidR="00B10302">
        <w:rPr>
          <w:sz w:val="44"/>
          <w:szCs w:val="44"/>
          <w:lang w:val="uk-UA"/>
        </w:rPr>
        <w:t xml:space="preserve">    Додаток 4</w:t>
      </w:r>
    </w:p>
    <w:p w:rsidR="00B10302" w:rsidRPr="00B10302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М. Гоголь говорив</w:t>
      </w:r>
      <w:r w:rsidRPr="00A26957">
        <w:rPr>
          <w:rFonts w:ascii="Times New Roman" w:hAnsi="Times New Roman" w:cs="Times New Roman"/>
          <w:sz w:val="28"/>
          <w:szCs w:val="28"/>
        </w:rPr>
        <w:t>, що  народні пісні для України – все: і поезія й історія і батьківська могила, що пісні ці – народна історія, жива,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57">
        <w:rPr>
          <w:rFonts w:ascii="Times New Roman" w:hAnsi="Times New Roman" w:cs="Times New Roman"/>
          <w:sz w:val="28"/>
          <w:szCs w:val="28"/>
        </w:rPr>
        <w:t>яскрава, сповнена барв, істини, історія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26957">
        <w:rPr>
          <w:rFonts w:ascii="Times New Roman" w:hAnsi="Times New Roman" w:cs="Times New Roman"/>
          <w:sz w:val="28"/>
          <w:szCs w:val="28"/>
        </w:rPr>
        <w:t xml:space="preserve"> яка розкриває все життя народу 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A26957">
        <w:rPr>
          <w:rFonts w:ascii="Times New Roman" w:hAnsi="Times New Roman" w:cs="Times New Roman"/>
          <w:sz w:val="28"/>
          <w:szCs w:val="28"/>
        </w:rPr>
        <w:t>житті Світлани Гр</w:t>
      </w:r>
      <w:r>
        <w:rPr>
          <w:rFonts w:ascii="Times New Roman" w:hAnsi="Times New Roman" w:cs="Times New Roman"/>
          <w:sz w:val="28"/>
          <w:szCs w:val="28"/>
        </w:rPr>
        <w:t>игорівни все починалося з пісні</w:t>
      </w:r>
      <w:r w:rsidRPr="00A26957">
        <w:rPr>
          <w:rFonts w:ascii="Times New Roman" w:hAnsi="Times New Roman" w:cs="Times New Roman"/>
          <w:sz w:val="28"/>
          <w:szCs w:val="28"/>
        </w:rPr>
        <w:t>. Ще в дитинстві мама с</w:t>
      </w:r>
      <w:r>
        <w:rPr>
          <w:rFonts w:ascii="Times New Roman" w:hAnsi="Times New Roman" w:cs="Times New Roman"/>
          <w:sz w:val="28"/>
          <w:szCs w:val="28"/>
        </w:rPr>
        <w:t>півала їй сумні колискові пісні,</w:t>
      </w:r>
      <w:r w:rsidRPr="00A26957">
        <w:rPr>
          <w:rFonts w:ascii="Times New Roman" w:hAnsi="Times New Roman" w:cs="Times New Roman"/>
          <w:sz w:val="28"/>
          <w:szCs w:val="28"/>
        </w:rPr>
        <w:t xml:space="preserve"> бо кругом вирувало страхіття війни, і Вкраїна тяжко голосила 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Світлана Григорівна була закохана в народну пісню, ось як вона сама згадувала: «З дитинства народна п</w:t>
      </w:r>
      <w:r>
        <w:rPr>
          <w:rFonts w:ascii="Times New Roman" w:hAnsi="Times New Roman" w:cs="Times New Roman"/>
          <w:sz w:val="28"/>
          <w:szCs w:val="28"/>
        </w:rPr>
        <w:t>існя була світлом, у якому жила</w:t>
      </w:r>
      <w:r w:rsidRPr="00A26957">
        <w:rPr>
          <w:rFonts w:ascii="Times New Roman" w:hAnsi="Times New Roman" w:cs="Times New Roman"/>
          <w:sz w:val="28"/>
          <w:szCs w:val="28"/>
        </w:rPr>
        <w:t>, дихала, виростала моя душа. Сьогодні думаю,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57">
        <w:rPr>
          <w:rFonts w:ascii="Times New Roman" w:hAnsi="Times New Roman" w:cs="Times New Roman"/>
          <w:sz w:val="28"/>
          <w:szCs w:val="28"/>
        </w:rPr>
        <w:t xml:space="preserve">що саме мамина і татова пісня – це і </w:t>
      </w:r>
      <w:r>
        <w:rPr>
          <w:rFonts w:ascii="Times New Roman" w:hAnsi="Times New Roman" w:cs="Times New Roman"/>
          <w:sz w:val="28"/>
          <w:szCs w:val="28"/>
        </w:rPr>
        <w:t>є той золотий запас мого народу</w:t>
      </w:r>
      <w:r w:rsidRPr="00A26957">
        <w:rPr>
          <w:rFonts w:ascii="Times New Roman" w:hAnsi="Times New Roman" w:cs="Times New Roman"/>
          <w:sz w:val="28"/>
          <w:szCs w:val="28"/>
        </w:rPr>
        <w:t>, який рятув</w:t>
      </w:r>
      <w:r>
        <w:rPr>
          <w:rFonts w:ascii="Times New Roman" w:hAnsi="Times New Roman" w:cs="Times New Roman"/>
          <w:sz w:val="28"/>
          <w:szCs w:val="28"/>
        </w:rPr>
        <w:t>ав і рятує нас від знеособлення».</w:t>
      </w:r>
      <w:r w:rsidRPr="00A26957">
        <w:rPr>
          <w:rFonts w:ascii="Times New Roman" w:hAnsi="Times New Roman" w:cs="Times New Roman"/>
          <w:sz w:val="28"/>
          <w:szCs w:val="28"/>
        </w:rPr>
        <w:t xml:space="preserve"> Тому сама Світлана Григорівна Барабаш </w:t>
      </w:r>
      <w:r>
        <w:rPr>
          <w:rFonts w:ascii="Times New Roman" w:hAnsi="Times New Roman" w:cs="Times New Roman"/>
          <w:sz w:val="28"/>
          <w:szCs w:val="28"/>
        </w:rPr>
        <w:t xml:space="preserve">записала, зібрала материні пісні </w:t>
      </w:r>
      <w:r w:rsidRPr="00A26957">
        <w:rPr>
          <w:rFonts w:ascii="Times New Roman" w:hAnsi="Times New Roman" w:cs="Times New Roman"/>
          <w:sz w:val="28"/>
          <w:szCs w:val="28"/>
        </w:rPr>
        <w:t>і видала окремі збірки «Ясний серпанок маминої пісні</w:t>
      </w:r>
      <w:r>
        <w:rPr>
          <w:rFonts w:ascii="Times New Roman" w:hAnsi="Times New Roman" w:cs="Times New Roman"/>
          <w:sz w:val="28"/>
          <w:szCs w:val="28"/>
        </w:rPr>
        <w:t xml:space="preserve">» та </w:t>
      </w:r>
      <w:r w:rsidRPr="00A26957">
        <w:rPr>
          <w:rFonts w:ascii="Times New Roman" w:hAnsi="Times New Roman" w:cs="Times New Roman"/>
          <w:sz w:val="28"/>
          <w:szCs w:val="28"/>
        </w:rPr>
        <w:t>«Пісні з маминого голосу»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6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Поезії С.Г. Барабаш дуже мелодійні</w:t>
      </w:r>
      <w:r w:rsidRPr="00A269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57">
        <w:rPr>
          <w:rFonts w:ascii="Times New Roman" w:hAnsi="Times New Roman" w:cs="Times New Roman"/>
          <w:sz w:val="28"/>
          <w:szCs w:val="28"/>
        </w:rPr>
        <w:t>близькі д</w:t>
      </w:r>
      <w:r>
        <w:rPr>
          <w:rFonts w:ascii="Times New Roman" w:hAnsi="Times New Roman" w:cs="Times New Roman"/>
          <w:sz w:val="28"/>
          <w:szCs w:val="28"/>
        </w:rPr>
        <w:t>о народної  поетичної творчості, ліричні, місткі на глибину думки, національний колорит</w:t>
      </w:r>
      <w:r w:rsidRPr="00A26957">
        <w:rPr>
          <w:rFonts w:ascii="Times New Roman" w:hAnsi="Times New Roman" w:cs="Times New Roman"/>
          <w:sz w:val="28"/>
          <w:szCs w:val="28"/>
        </w:rPr>
        <w:t>, багатий духовний світ</w:t>
      </w:r>
      <w:r>
        <w:rPr>
          <w:rFonts w:ascii="Times New Roman" w:hAnsi="Times New Roman" w:cs="Times New Roman"/>
          <w:sz w:val="28"/>
          <w:szCs w:val="28"/>
        </w:rPr>
        <w:t xml:space="preserve"> ліричної героїні</w:t>
      </w:r>
      <w:r w:rsidRPr="00A269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957">
        <w:rPr>
          <w:rFonts w:ascii="Times New Roman" w:hAnsi="Times New Roman" w:cs="Times New Roman"/>
          <w:sz w:val="28"/>
          <w:szCs w:val="28"/>
        </w:rPr>
        <w:t xml:space="preserve">тому  привернули до себе </w:t>
      </w:r>
      <w:r>
        <w:rPr>
          <w:rFonts w:ascii="Times New Roman" w:hAnsi="Times New Roman" w:cs="Times New Roman"/>
          <w:sz w:val="28"/>
          <w:szCs w:val="28"/>
        </w:rPr>
        <w:t xml:space="preserve">композитора Олександра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Решетова</w:t>
      </w:r>
      <w:proofErr w:type="spellEnd"/>
      <w:r w:rsidRPr="00A26957">
        <w:rPr>
          <w:rFonts w:ascii="Times New Roman" w:hAnsi="Times New Roman" w:cs="Times New Roman"/>
          <w:sz w:val="28"/>
          <w:szCs w:val="28"/>
        </w:rPr>
        <w:t>, який написав музику більше як до 50 творів.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 xml:space="preserve">  У пісні «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>Своя у кожного стежина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26957">
        <w:rPr>
          <w:rFonts w:ascii="Times New Roman" w:hAnsi="Times New Roman" w:cs="Times New Roman"/>
          <w:sz w:val="28"/>
          <w:szCs w:val="28"/>
        </w:rPr>
        <w:t xml:space="preserve"> Світлана Григорівна  розкриває</w:t>
      </w:r>
      <w:r>
        <w:rPr>
          <w:rFonts w:ascii="Times New Roman" w:hAnsi="Times New Roman" w:cs="Times New Roman"/>
          <w:sz w:val="28"/>
          <w:szCs w:val="28"/>
        </w:rPr>
        <w:t xml:space="preserve"> глибину любові до рідної землі, вболіває за її долю</w:t>
      </w:r>
      <w:r w:rsidRPr="00A26957">
        <w:rPr>
          <w:rFonts w:ascii="Times New Roman" w:hAnsi="Times New Roman" w:cs="Times New Roman"/>
          <w:sz w:val="28"/>
          <w:szCs w:val="28"/>
        </w:rPr>
        <w:t>, наголошуючи на єдності, нерозривності  України 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Обрамлення підкреслює</w:t>
      </w:r>
      <w:r w:rsidRPr="00A269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своєрідність єдності держави і </w:t>
      </w:r>
      <w:r w:rsidRPr="00A26957">
        <w:rPr>
          <w:rFonts w:ascii="Times New Roman" w:hAnsi="Times New Roman" w:cs="Times New Roman"/>
          <w:sz w:val="28"/>
          <w:szCs w:val="28"/>
        </w:rPr>
        <w:t>народу. Пісня Світлани Барабаш - це унікальне явище української  культури , яке вписало нас у простір невмирущості. Її пісня</w:t>
      </w:r>
      <w:r>
        <w:rPr>
          <w:rFonts w:ascii="Times New Roman" w:hAnsi="Times New Roman" w:cs="Times New Roman"/>
          <w:sz w:val="28"/>
          <w:szCs w:val="28"/>
        </w:rPr>
        <w:t xml:space="preserve"> вражає і пейзажним колоритом, і картинами  кохання</w:t>
      </w:r>
      <w:r w:rsidRPr="00A26957">
        <w:rPr>
          <w:rFonts w:ascii="Times New Roman" w:hAnsi="Times New Roman" w:cs="Times New Roman"/>
          <w:sz w:val="28"/>
          <w:szCs w:val="28"/>
        </w:rPr>
        <w:t>, і ві</w:t>
      </w:r>
      <w:r>
        <w:rPr>
          <w:rFonts w:ascii="Times New Roman" w:hAnsi="Times New Roman" w:cs="Times New Roman"/>
          <w:sz w:val="28"/>
          <w:szCs w:val="28"/>
        </w:rPr>
        <w:t>дданістю рідному краю, Україні</w:t>
      </w:r>
      <w:r w:rsidRPr="00A26957">
        <w:rPr>
          <w:rFonts w:ascii="Times New Roman" w:hAnsi="Times New Roman" w:cs="Times New Roman"/>
          <w:sz w:val="28"/>
          <w:szCs w:val="28"/>
        </w:rPr>
        <w:t>, і філософічністю думки . Го</w:t>
      </w:r>
      <w:r>
        <w:rPr>
          <w:rFonts w:ascii="Times New Roman" w:hAnsi="Times New Roman" w:cs="Times New Roman"/>
          <w:sz w:val="28"/>
          <w:szCs w:val="28"/>
        </w:rPr>
        <w:t>ловне чудо – спектр її тематики</w:t>
      </w:r>
      <w:r w:rsidRPr="00A26957">
        <w:rPr>
          <w:rFonts w:ascii="Times New Roman" w:hAnsi="Times New Roman" w:cs="Times New Roman"/>
          <w:sz w:val="28"/>
          <w:szCs w:val="28"/>
        </w:rPr>
        <w:t>, глибина змісту, незбагненна й незрівнянна за своєю красою і простою поезія.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Пісня освячує високі людські почування, дає їм інше, вище життя, рятує їх від руйнівної сили часу.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lastRenderedPageBreak/>
        <w:t>У пісні Світлани Григорівни палахкотить вогонь, як спомин дитинства і юності, горить, як нерозтрачена віра в щастя , як чужа радість і власний біль.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Поезія та пісня стали сенсом життя Світлани Барабаш і забирала її всю , вона відкривалися в ній по-особливому. Прадавнім звук</w:t>
      </w:r>
      <w:r>
        <w:rPr>
          <w:rFonts w:ascii="Times New Roman" w:hAnsi="Times New Roman" w:cs="Times New Roman"/>
          <w:sz w:val="28"/>
          <w:szCs w:val="28"/>
        </w:rPr>
        <w:t>ом і змістом недоступним раніше</w:t>
      </w:r>
      <w:r w:rsidRPr="00A26957">
        <w:rPr>
          <w:rFonts w:ascii="Times New Roman" w:hAnsi="Times New Roman" w:cs="Times New Roman"/>
          <w:sz w:val="28"/>
          <w:szCs w:val="28"/>
        </w:rPr>
        <w:t xml:space="preserve">, озивалося </w:t>
      </w:r>
      <w:r>
        <w:rPr>
          <w:rFonts w:ascii="Times New Roman" w:hAnsi="Times New Roman" w:cs="Times New Roman"/>
          <w:sz w:val="28"/>
          <w:szCs w:val="28"/>
        </w:rPr>
        <w:t xml:space="preserve">в ній слово. Прабатьківське,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праукраїнське</w:t>
      </w:r>
      <w:proofErr w:type="spellEnd"/>
      <w:r w:rsidRPr="00A26957">
        <w:rPr>
          <w:rFonts w:ascii="Times New Roman" w:hAnsi="Times New Roman" w:cs="Times New Roman"/>
          <w:sz w:val="28"/>
          <w:szCs w:val="28"/>
        </w:rPr>
        <w:t>, несмертне</w:t>
      </w:r>
      <w:r>
        <w:rPr>
          <w:rFonts w:ascii="Times New Roman" w:hAnsi="Times New Roman" w:cs="Times New Roman"/>
          <w:sz w:val="28"/>
          <w:szCs w:val="28"/>
        </w:rPr>
        <w:t>, відчутне на дотик</w:t>
      </w:r>
      <w:r w:rsidRPr="00A26957">
        <w:rPr>
          <w:rFonts w:ascii="Times New Roman" w:hAnsi="Times New Roman" w:cs="Times New Roman"/>
          <w:sz w:val="28"/>
          <w:szCs w:val="28"/>
        </w:rPr>
        <w:t xml:space="preserve">, мелодійне. 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У пісні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 «Допоки ти живеш і я живу» </w:t>
      </w:r>
      <w:r w:rsidRPr="00F378B2">
        <w:rPr>
          <w:rFonts w:ascii="Times New Roman" w:hAnsi="Times New Roman" w:cs="Times New Roman"/>
          <w:sz w:val="28"/>
          <w:szCs w:val="28"/>
        </w:rPr>
        <w:t>передано почуття</w:t>
      </w:r>
      <w:r w:rsidRPr="00A2695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ліричного героя,закоханого до нестями</w:t>
      </w:r>
      <w:r w:rsidRPr="00A26957">
        <w:rPr>
          <w:rFonts w:ascii="Times New Roman" w:hAnsi="Times New Roman" w:cs="Times New Roman"/>
          <w:sz w:val="28"/>
          <w:szCs w:val="28"/>
        </w:rPr>
        <w:t>, здатного все прощати  коханій людині. Люб</w:t>
      </w:r>
      <w:r>
        <w:rPr>
          <w:rFonts w:ascii="Times New Roman" w:hAnsi="Times New Roman" w:cs="Times New Roman"/>
          <w:sz w:val="28"/>
          <w:szCs w:val="28"/>
        </w:rPr>
        <w:t>ов як вічне філософське поняття</w:t>
      </w:r>
      <w:r w:rsidRPr="00A26957">
        <w:rPr>
          <w:rFonts w:ascii="Times New Roman" w:hAnsi="Times New Roman" w:cs="Times New Roman"/>
          <w:sz w:val="28"/>
          <w:szCs w:val="28"/>
        </w:rPr>
        <w:t>, відчуття часу і просто</w:t>
      </w:r>
      <w:r>
        <w:rPr>
          <w:rFonts w:ascii="Times New Roman" w:hAnsi="Times New Roman" w:cs="Times New Roman"/>
          <w:sz w:val="28"/>
          <w:szCs w:val="28"/>
        </w:rPr>
        <w:t>ру, в якому зустрілися закохані</w:t>
      </w:r>
      <w:r w:rsidRPr="00A26957">
        <w:rPr>
          <w:rFonts w:ascii="Times New Roman" w:hAnsi="Times New Roman" w:cs="Times New Roman"/>
          <w:sz w:val="28"/>
          <w:szCs w:val="28"/>
        </w:rPr>
        <w:t>, вза</w:t>
      </w:r>
      <w:r>
        <w:rPr>
          <w:rFonts w:ascii="Times New Roman" w:hAnsi="Times New Roman" w:cs="Times New Roman"/>
          <w:sz w:val="28"/>
          <w:szCs w:val="28"/>
        </w:rPr>
        <w:t>ємності почуттів  і болю за тим</w:t>
      </w:r>
      <w:r w:rsidRPr="00A26957">
        <w:rPr>
          <w:rFonts w:ascii="Times New Roman" w:hAnsi="Times New Roman" w:cs="Times New Roman"/>
          <w:sz w:val="28"/>
          <w:szCs w:val="28"/>
        </w:rPr>
        <w:t>, що все минає.</w:t>
      </w:r>
      <w:r w:rsidRPr="00A26957">
        <w:rPr>
          <w:rFonts w:ascii="Times New Roman" w:hAnsi="Times New Roman" w:cs="Times New Roman"/>
          <w:sz w:val="28"/>
          <w:szCs w:val="28"/>
        </w:rPr>
        <w:tab/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А послання  пісні</w:t>
      </w:r>
      <w:r>
        <w:rPr>
          <w:rFonts w:ascii="Times New Roman" w:hAnsi="Times New Roman" w:cs="Times New Roman"/>
          <w:sz w:val="28"/>
          <w:szCs w:val="28"/>
        </w:rPr>
        <w:t xml:space="preserve"> Світлани</w:t>
      </w:r>
      <w:r w:rsidRPr="00A26957">
        <w:rPr>
          <w:rFonts w:ascii="Times New Roman" w:hAnsi="Times New Roman" w:cs="Times New Roman"/>
          <w:sz w:val="28"/>
          <w:szCs w:val="28"/>
        </w:rPr>
        <w:t xml:space="preserve"> Барабаш належить розш</w:t>
      </w:r>
      <w:r>
        <w:rPr>
          <w:rFonts w:ascii="Times New Roman" w:hAnsi="Times New Roman" w:cs="Times New Roman"/>
          <w:sz w:val="28"/>
          <w:szCs w:val="28"/>
        </w:rPr>
        <w:t xml:space="preserve">ифрувати кожному осібно, бо це </w:t>
      </w:r>
      <w:r w:rsidRPr="00A26957">
        <w:rPr>
          <w:rFonts w:ascii="Times New Roman" w:hAnsi="Times New Roman" w:cs="Times New Roman"/>
          <w:sz w:val="28"/>
          <w:szCs w:val="28"/>
        </w:rPr>
        <w:t>пісня</w:t>
      </w:r>
      <w:r>
        <w:rPr>
          <w:rFonts w:ascii="Times New Roman" w:hAnsi="Times New Roman" w:cs="Times New Roman"/>
          <w:sz w:val="28"/>
          <w:szCs w:val="28"/>
        </w:rPr>
        <w:t xml:space="preserve"> такого рівня</w:t>
      </w:r>
      <w:r w:rsidRPr="00A26957">
        <w:rPr>
          <w:rFonts w:ascii="Times New Roman" w:hAnsi="Times New Roman" w:cs="Times New Roman"/>
          <w:sz w:val="28"/>
          <w:szCs w:val="28"/>
        </w:rPr>
        <w:t>, такої повноти, такого багатства правди і</w:t>
      </w:r>
      <w:r>
        <w:rPr>
          <w:rFonts w:ascii="Times New Roman" w:hAnsi="Times New Roman" w:cs="Times New Roman"/>
          <w:sz w:val="28"/>
          <w:szCs w:val="28"/>
        </w:rPr>
        <w:t xml:space="preserve"> краси</w:t>
      </w:r>
      <w:r w:rsidRPr="00A269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що буде жити вічно</w:t>
      </w:r>
      <w:r w:rsidRPr="00A26957">
        <w:rPr>
          <w:rFonts w:ascii="Times New Roman" w:hAnsi="Times New Roman" w:cs="Times New Roman"/>
          <w:sz w:val="28"/>
          <w:szCs w:val="28"/>
        </w:rPr>
        <w:t>. Духовний світ ліричної героїні переповнений благоговінням перед життям, природою, сонцем, красою небесного і людського ладу.</w:t>
      </w:r>
    </w:p>
    <w:p w:rsidR="00B10302" w:rsidRPr="00A26957" w:rsidRDefault="00B10302" w:rsidP="00B1030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957">
        <w:rPr>
          <w:rFonts w:ascii="Times New Roman" w:hAnsi="Times New Roman" w:cs="Times New Roman"/>
          <w:sz w:val="28"/>
          <w:szCs w:val="28"/>
        </w:rPr>
        <w:t>Духовне багатство її пісень – це живий організм, що активно й розумно реагує на сьогоднішні події й проблеми. Мабу</w:t>
      </w:r>
      <w:r>
        <w:rPr>
          <w:rFonts w:ascii="Times New Roman" w:hAnsi="Times New Roman" w:cs="Times New Roman"/>
          <w:sz w:val="28"/>
          <w:szCs w:val="28"/>
        </w:rPr>
        <w:t>ть, найщасливішою ознакою</w:t>
      </w:r>
      <w:r w:rsidRPr="00A26957">
        <w:rPr>
          <w:rFonts w:ascii="Times New Roman" w:hAnsi="Times New Roman" w:cs="Times New Roman"/>
          <w:sz w:val="28"/>
          <w:szCs w:val="28"/>
        </w:rPr>
        <w:t xml:space="preserve"> пісні Барабаш лишаєт</w:t>
      </w:r>
      <w:r>
        <w:rPr>
          <w:rFonts w:ascii="Times New Roman" w:hAnsi="Times New Roman" w:cs="Times New Roman"/>
          <w:sz w:val="28"/>
          <w:szCs w:val="28"/>
        </w:rPr>
        <w:t>ься її постійна актуальність.</w:t>
      </w:r>
    </w:p>
    <w:p w:rsidR="00B10302" w:rsidRPr="00B10302" w:rsidRDefault="00B10302">
      <w:pPr>
        <w:rPr>
          <w:sz w:val="44"/>
          <w:szCs w:val="44"/>
          <w:lang w:val="uk-UA"/>
        </w:rPr>
      </w:pPr>
    </w:p>
    <w:sectPr w:rsidR="00B10302" w:rsidRPr="00B10302" w:rsidSect="006C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6787B"/>
    <w:multiLevelType w:val="hybridMultilevel"/>
    <w:tmpl w:val="CB369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AB2CCA"/>
    <w:multiLevelType w:val="hybridMultilevel"/>
    <w:tmpl w:val="EF2C0C94"/>
    <w:lvl w:ilvl="0" w:tplc="389E98D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">
    <w:nsid w:val="4FF12565"/>
    <w:multiLevelType w:val="hybridMultilevel"/>
    <w:tmpl w:val="CACCA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6112A2"/>
    <w:multiLevelType w:val="hybridMultilevel"/>
    <w:tmpl w:val="A3D6E124"/>
    <w:lvl w:ilvl="0" w:tplc="7DE2B4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C7F2375"/>
    <w:multiLevelType w:val="hybridMultilevel"/>
    <w:tmpl w:val="9EDABD60"/>
    <w:lvl w:ilvl="0" w:tplc="27D8FEB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7F48445A"/>
    <w:multiLevelType w:val="hybridMultilevel"/>
    <w:tmpl w:val="519EA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C0B33"/>
    <w:rsid w:val="000603E4"/>
    <w:rsid w:val="000E1BA6"/>
    <w:rsid w:val="00151EAB"/>
    <w:rsid w:val="00182178"/>
    <w:rsid w:val="001B01C1"/>
    <w:rsid w:val="001C5A88"/>
    <w:rsid w:val="002D1B7F"/>
    <w:rsid w:val="003B67BB"/>
    <w:rsid w:val="00420A66"/>
    <w:rsid w:val="004312E9"/>
    <w:rsid w:val="004D0B77"/>
    <w:rsid w:val="004E71BD"/>
    <w:rsid w:val="005A52BD"/>
    <w:rsid w:val="006124A7"/>
    <w:rsid w:val="006C7A5C"/>
    <w:rsid w:val="006D7E8A"/>
    <w:rsid w:val="006F5CE3"/>
    <w:rsid w:val="00723EFF"/>
    <w:rsid w:val="00754B9F"/>
    <w:rsid w:val="007C0B33"/>
    <w:rsid w:val="007D2928"/>
    <w:rsid w:val="008B6E54"/>
    <w:rsid w:val="00927F18"/>
    <w:rsid w:val="00AF0DFB"/>
    <w:rsid w:val="00B10302"/>
    <w:rsid w:val="00B40314"/>
    <w:rsid w:val="00B4610F"/>
    <w:rsid w:val="00BC6CF8"/>
    <w:rsid w:val="00C35DB7"/>
    <w:rsid w:val="00DA4F66"/>
    <w:rsid w:val="00DB6FCC"/>
    <w:rsid w:val="00DF67F2"/>
    <w:rsid w:val="00E23F52"/>
    <w:rsid w:val="00E644CB"/>
    <w:rsid w:val="00E73510"/>
    <w:rsid w:val="00F145F8"/>
    <w:rsid w:val="00F222F3"/>
    <w:rsid w:val="00F3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C0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99"/>
    <w:qFormat/>
    <w:rsid w:val="007C0B33"/>
    <w:pPr>
      <w:spacing w:after="0" w:line="240" w:lineRule="auto"/>
    </w:pPr>
    <w:rPr>
      <w:rFonts w:ascii="Calibri" w:eastAsia="Calibri" w:hAnsi="Calibri" w:cs="Calibri"/>
      <w:lang w:val="uk-UA" w:eastAsia="en-US"/>
    </w:rPr>
  </w:style>
  <w:style w:type="table" w:styleId="a5">
    <w:name w:val="Table Grid"/>
    <w:basedOn w:val="a1"/>
    <w:uiPriority w:val="99"/>
    <w:rsid w:val="007C0B33"/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C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C0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k.wikipedia.org/w/index.php?title=%D0%9E%D0%B1%D0%BB%D0%B0%D1%81%D0%BD%D0%B0_%D0%BF%D1%80%D0%B5%D0%BC%D1%96%D1%8F_%D1%96%D0%BC%D0%B5%D0%BD%D1%96_%D0%92%D0%BE%D0%BB%D0%BE%D0%B4%D0%B8%D0%BC%D0%B8%D1%80%D0%B0_%D0%92%D0%B8%D0%BD%D0%BD%D0%B8%D1%87%D0%B5%D0%BD%D0%BA%D0%B0&amp;action=edit&amp;redlink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17</Pages>
  <Words>14660</Words>
  <Characters>8357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Comp9</cp:lastModifiedBy>
  <cp:revision>10</cp:revision>
  <dcterms:created xsi:type="dcterms:W3CDTF">2003-12-31T22:25:00Z</dcterms:created>
  <dcterms:modified xsi:type="dcterms:W3CDTF">2018-01-11T09:49:00Z</dcterms:modified>
</cp:coreProperties>
</file>