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FFF" w:rsidRDefault="00561FFF" w:rsidP="005737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Міністерство освіти і науки України</w:t>
      </w:r>
    </w:p>
    <w:p w:rsidR="00AD158C" w:rsidRDefault="00561FFF" w:rsidP="005737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Департамент науки і освіти </w:t>
      </w:r>
    </w:p>
    <w:p w:rsidR="00561FFF" w:rsidRDefault="00561FFF" w:rsidP="005737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Харківської обласної державної адміністрації</w:t>
      </w:r>
    </w:p>
    <w:p w:rsidR="008E786B" w:rsidRPr="00E6608C" w:rsidRDefault="004D0786" w:rsidP="005737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608C">
        <w:rPr>
          <w:rFonts w:ascii="Times New Roman" w:hAnsi="Times New Roman" w:cs="Times New Roman"/>
          <w:b/>
          <w:sz w:val="32"/>
          <w:szCs w:val="32"/>
        </w:rPr>
        <w:t>Державний навчальний заклад</w:t>
      </w:r>
    </w:p>
    <w:p w:rsidR="004D0786" w:rsidRPr="00E6608C" w:rsidRDefault="004D0786" w:rsidP="00573776">
      <w:pPr>
        <w:spacing w:after="0" w:line="240" w:lineRule="auto"/>
        <w:jc w:val="center"/>
        <w:rPr>
          <w:b/>
          <w:sz w:val="32"/>
          <w:szCs w:val="32"/>
          <w:lang w:val="ru-RU"/>
        </w:rPr>
      </w:pPr>
      <w:r w:rsidRPr="00E6608C">
        <w:rPr>
          <w:rFonts w:ascii="Times New Roman" w:hAnsi="Times New Roman" w:cs="Times New Roman"/>
          <w:b/>
          <w:sz w:val="32"/>
          <w:szCs w:val="32"/>
        </w:rPr>
        <w:t>«Слобожанський регіональний центр професійної освіти»</w:t>
      </w:r>
    </w:p>
    <w:p w:rsidR="00573776" w:rsidRPr="00E6608C" w:rsidRDefault="00573776" w:rsidP="00753A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73776" w:rsidRDefault="00573776" w:rsidP="00753A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D158C" w:rsidRDefault="00AD158C" w:rsidP="00753A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D158C" w:rsidRPr="00E6608C" w:rsidRDefault="00AD158C" w:rsidP="00753A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6C36" w:rsidRPr="00E6608C" w:rsidRDefault="00BC6C36" w:rsidP="004004BB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6608C">
        <w:rPr>
          <w:rFonts w:ascii="Times New Roman" w:hAnsi="Times New Roman" w:cs="Times New Roman"/>
          <w:b/>
          <w:sz w:val="40"/>
          <w:szCs w:val="40"/>
        </w:rPr>
        <w:t>Розробка</w:t>
      </w:r>
      <w:r w:rsidR="004D0786" w:rsidRPr="00E6608C">
        <w:rPr>
          <w:rFonts w:ascii="Times New Roman" w:hAnsi="Times New Roman" w:cs="Times New Roman"/>
          <w:b/>
          <w:sz w:val="40"/>
          <w:szCs w:val="40"/>
        </w:rPr>
        <w:t xml:space="preserve"> уроку з предмета «</w:t>
      </w:r>
      <w:r w:rsidR="0067675D">
        <w:rPr>
          <w:rFonts w:ascii="Times New Roman" w:hAnsi="Times New Roman" w:cs="Times New Roman"/>
          <w:b/>
          <w:sz w:val="40"/>
          <w:szCs w:val="40"/>
        </w:rPr>
        <w:t>Українська література</w:t>
      </w:r>
      <w:r w:rsidRPr="00E6608C">
        <w:rPr>
          <w:rFonts w:ascii="Times New Roman" w:hAnsi="Times New Roman" w:cs="Times New Roman"/>
          <w:b/>
          <w:sz w:val="40"/>
          <w:szCs w:val="40"/>
        </w:rPr>
        <w:t>»</w:t>
      </w:r>
    </w:p>
    <w:p w:rsidR="00BC6C36" w:rsidRDefault="00BC6C36" w:rsidP="004004BB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6608C">
        <w:rPr>
          <w:rFonts w:ascii="Times New Roman" w:hAnsi="Times New Roman" w:cs="Times New Roman"/>
          <w:b/>
          <w:sz w:val="40"/>
          <w:szCs w:val="40"/>
        </w:rPr>
        <w:t>на тему:</w:t>
      </w:r>
    </w:p>
    <w:p w:rsidR="00AD158C" w:rsidRPr="00E6608C" w:rsidRDefault="00AD158C" w:rsidP="004004BB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D08F9" w:rsidRPr="00E6608C" w:rsidRDefault="0001405A" w:rsidP="00FD08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7.5pt;height:77.25pt;mso-position-vertical:absolute" fillcolor="red" strokecolor="black [3213]" strokeweight="2pt">
            <v:fill color2="fill darken(200)" rotate="t" method="linear sigma" focus="100%" type="gradient"/>
            <v:shadow on="t" color="#900"/>
            <v:textpath style="font-family:&quot;Impact&quot;;v-text-kern:t" trim="t" fitpath="t" string="« Культура ХХ ст."/>
          </v:shape>
        </w:pict>
      </w:r>
    </w:p>
    <w:p w:rsidR="00AD158C" w:rsidRDefault="0001405A" w:rsidP="00E6608C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6" type="#_x0000_t136" style="width:469.5pt;height:79.5pt" fillcolor="red" strokecolor="black [3213]" strokeweight="2pt">
            <v:fill color2="fill darken(194)" rotate="t" method="linear sigma" focus="100%" type="gradient"/>
            <v:shadow on="t" color="#900"/>
            <v:textpath style="font-family:&quot;Impact&quot;;v-text-kern:t" trim="t" fitpath="t" string="Театральна культура »"/>
          </v:shape>
        </w:pict>
      </w:r>
    </w:p>
    <w:p w:rsidR="00753AA2" w:rsidRPr="00E6608C" w:rsidRDefault="00753AA2" w:rsidP="00E6608C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497A" w:rsidRDefault="00753AA2" w:rsidP="00320D0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60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Викладач: Бєлєвцова </w:t>
      </w:r>
      <w:r w:rsidR="004D0786" w:rsidRPr="00E6608C">
        <w:rPr>
          <w:rFonts w:ascii="Times New Roman" w:hAnsi="Times New Roman" w:cs="Times New Roman"/>
          <w:b/>
          <w:sz w:val="28"/>
          <w:szCs w:val="28"/>
          <w:lang w:val="ru-RU"/>
        </w:rPr>
        <w:t>Натал</w:t>
      </w:r>
      <w:r w:rsidR="00320D0D">
        <w:rPr>
          <w:rFonts w:ascii="Times New Roman" w:hAnsi="Times New Roman" w:cs="Times New Roman"/>
          <w:b/>
          <w:sz w:val="28"/>
          <w:szCs w:val="28"/>
          <w:lang w:val="ru-RU"/>
        </w:rPr>
        <w:t>я Анатоліївна</w:t>
      </w:r>
    </w:p>
    <w:p w:rsidR="0003497A" w:rsidRDefault="0003497A" w:rsidP="000139DB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D158C" w:rsidRDefault="00AD158C" w:rsidP="000139DB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6C36" w:rsidRDefault="0008531E" w:rsidP="0008531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608C">
        <w:rPr>
          <w:rFonts w:ascii="Times New Roman" w:hAnsi="Times New Roman" w:cs="Times New Roman"/>
          <w:b/>
          <w:sz w:val="32"/>
          <w:szCs w:val="32"/>
        </w:rPr>
        <w:t>Харків</w:t>
      </w:r>
    </w:p>
    <w:p w:rsidR="00BC6C36" w:rsidRDefault="0001405A" w:rsidP="00BC6C36">
      <w:pPr>
        <w:spacing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136" style="width:117pt;height:42pt" fillcolor="red" strokecolor="black [3213]" strokeweight="2pt">
            <v:fill color2="fill darken(194)" rotate="t" method="linear sigma" focus="100%" type="gradient"/>
            <v:shadow on="t" color="#900"/>
            <v:textpath style="font-family:&quot;Impact&quot;;v-text-kern:t" trim="t" fitpath="t" string="Зміст"/>
          </v:shape>
        </w:pict>
      </w:r>
    </w:p>
    <w:p w:rsidR="00FD08F9" w:rsidRPr="00E6608C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8C">
        <w:rPr>
          <w:rFonts w:ascii="Times New Roman" w:hAnsi="Times New Roman" w:cs="Times New Roman"/>
          <w:b/>
          <w:sz w:val="28"/>
          <w:szCs w:val="28"/>
        </w:rPr>
        <w:t>Вступ___________________________</w:t>
      </w:r>
      <w:r w:rsidR="008442B2">
        <w:rPr>
          <w:rFonts w:ascii="Times New Roman" w:hAnsi="Times New Roman" w:cs="Times New Roman"/>
          <w:b/>
          <w:sz w:val="28"/>
          <w:szCs w:val="28"/>
        </w:rPr>
        <w:t>_______________________________3</w:t>
      </w:r>
    </w:p>
    <w:p w:rsidR="00FD08F9" w:rsidRPr="00E6608C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8C">
        <w:rPr>
          <w:rFonts w:ascii="Times New Roman" w:hAnsi="Times New Roman" w:cs="Times New Roman"/>
          <w:b/>
          <w:sz w:val="28"/>
          <w:szCs w:val="28"/>
        </w:rPr>
        <w:t>Характеристика теми уроку_____</w:t>
      </w:r>
      <w:r w:rsidR="0067675D">
        <w:rPr>
          <w:rFonts w:ascii="Times New Roman" w:hAnsi="Times New Roman" w:cs="Times New Roman"/>
          <w:b/>
          <w:sz w:val="28"/>
          <w:szCs w:val="28"/>
        </w:rPr>
        <w:t>___</w:t>
      </w:r>
      <w:r w:rsidRPr="00E6608C">
        <w:rPr>
          <w:rFonts w:ascii="Times New Roman" w:hAnsi="Times New Roman" w:cs="Times New Roman"/>
          <w:b/>
          <w:sz w:val="28"/>
          <w:szCs w:val="28"/>
        </w:rPr>
        <w:t>_</w:t>
      </w:r>
      <w:r w:rsidR="008442B2"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 w:rsidR="00B40BAF">
        <w:rPr>
          <w:rFonts w:ascii="Times New Roman" w:hAnsi="Times New Roman" w:cs="Times New Roman"/>
          <w:b/>
          <w:sz w:val="28"/>
          <w:szCs w:val="28"/>
        </w:rPr>
        <w:t xml:space="preserve">  3</w:t>
      </w:r>
    </w:p>
    <w:p w:rsidR="00FD08F9" w:rsidRPr="00E6608C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608C">
        <w:rPr>
          <w:rFonts w:ascii="Times New Roman" w:hAnsi="Times New Roman" w:cs="Times New Roman"/>
          <w:b/>
          <w:sz w:val="28"/>
          <w:szCs w:val="28"/>
        </w:rPr>
        <w:t>Методичні рекомендації щодо прове</w:t>
      </w:r>
      <w:r w:rsidR="008442B2">
        <w:rPr>
          <w:rFonts w:ascii="Times New Roman" w:hAnsi="Times New Roman" w:cs="Times New Roman"/>
          <w:b/>
          <w:sz w:val="28"/>
          <w:szCs w:val="28"/>
        </w:rPr>
        <w:t>дення уроку___________________4</w:t>
      </w:r>
    </w:p>
    <w:p w:rsidR="00FD08F9" w:rsidRPr="00E6608C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608C">
        <w:rPr>
          <w:rFonts w:ascii="Times New Roman" w:hAnsi="Times New Roman" w:cs="Times New Roman"/>
          <w:b/>
          <w:sz w:val="28"/>
          <w:szCs w:val="28"/>
        </w:rPr>
        <w:t>План-конспект уроку______________</w:t>
      </w:r>
      <w:r w:rsidR="008442B2">
        <w:rPr>
          <w:rFonts w:ascii="Times New Roman" w:hAnsi="Times New Roman" w:cs="Times New Roman"/>
          <w:b/>
          <w:sz w:val="28"/>
          <w:szCs w:val="28"/>
        </w:rPr>
        <w:t>______________________________8</w:t>
      </w:r>
    </w:p>
    <w:p w:rsidR="00FD08F9" w:rsidRPr="00E6608C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608C">
        <w:rPr>
          <w:rFonts w:ascii="Times New Roman" w:hAnsi="Times New Roman" w:cs="Times New Roman"/>
          <w:b/>
          <w:sz w:val="28"/>
          <w:szCs w:val="28"/>
        </w:rPr>
        <w:t>Список використаних джерел та літ</w:t>
      </w:r>
      <w:r w:rsidR="008442B2">
        <w:rPr>
          <w:rFonts w:ascii="Times New Roman" w:hAnsi="Times New Roman" w:cs="Times New Roman"/>
          <w:b/>
          <w:sz w:val="28"/>
          <w:szCs w:val="28"/>
        </w:rPr>
        <w:t>ература______________________20</w:t>
      </w:r>
    </w:p>
    <w:p w:rsidR="00FD08F9" w:rsidRPr="00E6608C" w:rsidRDefault="00FD08F9" w:rsidP="00280B0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6608C" w:rsidRDefault="00E6608C" w:rsidP="00280B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0B02" w:rsidRPr="00280B02" w:rsidRDefault="00280B02" w:rsidP="00280B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D08F9" w:rsidRDefault="00E6608C" w:rsidP="00E6608C">
      <w:pPr>
        <w:spacing w:line="360" w:lineRule="auto"/>
        <w:ind w:left="-284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35761"/>
            <wp:effectExtent l="19050" t="0" r="3175" b="0"/>
            <wp:docPr id="38" name="Рисунок 38" descr="C:\Users\Людочка\Desktop\ната\0214c5325bd08c1d79d660af97ccef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Людочка\Desktop\ната\0214c5325bd08c1d79d660af97ccef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8F9" w:rsidRDefault="00FD08F9" w:rsidP="00FD08F9">
      <w:pPr>
        <w:spacing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FD08F9" w:rsidRDefault="0001405A" w:rsidP="00FD08F9">
      <w:pPr>
        <w:spacing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136" style="width:102pt;height:42pt" fillcolor="red" strokecolor="black [3213]" strokeweight="2pt">
            <v:fill color2="fill darken(176)" rotate="t" method="linear sigma" focus="100%" type="gradient"/>
            <v:shadow on="t" color="#900"/>
            <v:textpath style="font-family:&quot;Impact&quot;;v-text-kern:t" trim="t" fitpath="t" string="Вступ"/>
          </v:shape>
        </w:pict>
      </w:r>
    </w:p>
    <w:p w:rsidR="0061004F" w:rsidRDefault="0061004F" w:rsidP="00CE6BEB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Процеси</w:t>
      </w:r>
      <w:r w:rsidR="0011577D">
        <w:rPr>
          <w:rFonts w:ascii="Times New Roman" w:hAnsi="Times New Roman" w:cs="Times New Roman"/>
          <w:sz w:val="28"/>
          <w:szCs w:val="28"/>
        </w:rPr>
        <w:t xml:space="preserve"> міжкультурної інтеграції на національному та міжнародному рівнях обумовили модернізацію змісту освіти в</w:t>
      </w:r>
      <w:r w:rsidR="004D0786">
        <w:rPr>
          <w:rFonts w:ascii="Times New Roman" w:hAnsi="Times New Roman" w:cs="Times New Roman"/>
          <w:sz w:val="28"/>
          <w:szCs w:val="28"/>
        </w:rPr>
        <w:t xml:space="preserve"> Україні. Предмет «Художня культура</w:t>
      </w:r>
      <w:r w:rsidR="0011577D">
        <w:rPr>
          <w:rFonts w:ascii="Times New Roman" w:hAnsi="Times New Roman" w:cs="Times New Roman"/>
          <w:sz w:val="28"/>
          <w:szCs w:val="28"/>
        </w:rPr>
        <w:t xml:space="preserve">» виступає як засіб пізнання картин світу, </w:t>
      </w:r>
      <w:r w:rsidR="00B40BAF">
        <w:rPr>
          <w:rFonts w:ascii="Times New Roman" w:hAnsi="Times New Roman" w:cs="Times New Roman"/>
          <w:sz w:val="28"/>
          <w:szCs w:val="28"/>
        </w:rPr>
        <w:t>за</w:t>
      </w:r>
      <w:r w:rsidR="0011577D" w:rsidRPr="00B40BAF">
        <w:rPr>
          <w:rFonts w:ascii="Times New Roman" w:hAnsi="Times New Roman" w:cs="Times New Roman"/>
          <w:sz w:val="28"/>
          <w:szCs w:val="28"/>
        </w:rPr>
        <w:t>лучення</w:t>
      </w:r>
      <w:r w:rsidR="0011577D">
        <w:rPr>
          <w:rFonts w:ascii="Times New Roman" w:hAnsi="Times New Roman" w:cs="Times New Roman"/>
          <w:sz w:val="28"/>
          <w:szCs w:val="28"/>
        </w:rPr>
        <w:t xml:space="preserve"> до цінностей, створених нашим народом. Це надзвичайно важливий курс, адже він допомагає збагнути природу людини, суспільства і держави, в якій ми живемо, знайти своє місце в суспільстві та зрозуміти можливості й передумови для реалізації власних прагнень та інтересів. Він є необхідним для оволодіння практичними навичками життя в суспільстві, які дозволять нам стати повноцінними особистостями</w:t>
      </w:r>
      <w:r w:rsidR="00CE6BEB">
        <w:rPr>
          <w:rFonts w:ascii="Times New Roman" w:hAnsi="Times New Roman" w:cs="Times New Roman"/>
          <w:sz w:val="28"/>
          <w:szCs w:val="28"/>
        </w:rPr>
        <w:t xml:space="preserve">, дієвими членами суспільства. Ми дізнаємося про людину як особистість, про її стосунки з іншими людьми та державою, про процеси та явища суспільного буття, про філософські, </w:t>
      </w:r>
      <w:r w:rsidR="00B40BAF">
        <w:rPr>
          <w:rFonts w:ascii="Times New Roman" w:hAnsi="Times New Roman" w:cs="Times New Roman"/>
          <w:sz w:val="28"/>
          <w:szCs w:val="28"/>
        </w:rPr>
        <w:t>культурні і</w:t>
      </w:r>
      <w:r w:rsidR="004D0786" w:rsidRPr="00B40BAF">
        <w:rPr>
          <w:rFonts w:ascii="Times New Roman" w:hAnsi="Times New Roman" w:cs="Times New Roman"/>
          <w:sz w:val="28"/>
          <w:szCs w:val="28"/>
        </w:rPr>
        <w:t xml:space="preserve"> мистецькі</w:t>
      </w:r>
      <w:r w:rsidR="00CE6BEB">
        <w:rPr>
          <w:rFonts w:ascii="Times New Roman" w:hAnsi="Times New Roman" w:cs="Times New Roman"/>
          <w:sz w:val="28"/>
          <w:szCs w:val="28"/>
        </w:rPr>
        <w:t xml:space="preserve"> основи життя суспільства.</w:t>
      </w:r>
    </w:p>
    <w:p w:rsidR="00C334DC" w:rsidRDefault="004D0786" w:rsidP="00CE6BEB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предмет «Художня культура</w:t>
      </w:r>
      <w:r w:rsidR="00C334DC">
        <w:rPr>
          <w:rFonts w:ascii="Times New Roman" w:hAnsi="Times New Roman" w:cs="Times New Roman"/>
          <w:sz w:val="28"/>
          <w:szCs w:val="28"/>
        </w:rPr>
        <w:t xml:space="preserve">» </w:t>
      </w:r>
      <w:r w:rsidR="00B40BAF">
        <w:rPr>
          <w:rFonts w:ascii="Times New Roman" w:hAnsi="Times New Roman" w:cs="Times New Roman"/>
          <w:sz w:val="28"/>
          <w:szCs w:val="28"/>
        </w:rPr>
        <w:t>допомагає</w:t>
      </w:r>
      <w:r w:rsidR="00C334DC">
        <w:rPr>
          <w:rFonts w:ascii="Times New Roman" w:hAnsi="Times New Roman" w:cs="Times New Roman"/>
          <w:sz w:val="28"/>
          <w:szCs w:val="28"/>
        </w:rPr>
        <w:t xml:space="preserve"> сформувати світоглядні орієнтації, </w:t>
      </w:r>
      <w:r w:rsidR="00C334DC" w:rsidRPr="00B40BAF">
        <w:rPr>
          <w:rFonts w:ascii="Times New Roman" w:hAnsi="Times New Roman" w:cs="Times New Roman"/>
          <w:sz w:val="28"/>
          <w:szCs w:val="28"/>
        </w:rPr>
        <w:t>сприяє</w:t>
      </w:r>
      <w:r w:rsidR="00C334DC">
        <w:rPr>
          <w:rFonts w:ascii="Times New Roman" w:hAnsi="Times New Roman" w:cs="Times New Roman"/>
          <w:sz w:val="28"/>
          <w:szCs w:val="28"/>
        </w:rPr>
        <w:t xml:space="preserve"> виробленню власної життєвої філософії та самореалізації в кожній зі сфер суспільного життя.</w:t>
      </w:r>
    </w:p>
    <w:p w:rsidR="009E56EC" w:rsidRDefault="004D0786" w:rsidP="00CE6BEB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народ зберігає велику кількість пам’яток матеріальної і духовної </w:t>
      </w:r>
      <w:r w:rsidRPr="00B40BAF">
        <w:rPr>
          <w:rFonts w:ascii="Times New Roman" w:hAnsi="Times New Roman" w:cs="Times New Roman"/>
          <w:sz w:val="28"/>
          <w:szCs w:val="28"/>
        </w:rPr>
        <w:t>культури,</w:t>
      </w:r>
      <w:r>
        <w:rPr>
          <w:rFonts w:ascii="Times New Roman" w:hAnsi="Times New Roman" w:cs="Times New Roman"/>
          <w:sz w:val="28"/>
          <w:szCs w:val="28"/>
        </w:rPr>
        <w:t xml:space="preserve"> які посідають гідне місце серед культурних надбань усього світу. Предмет </w:t>
      </w:r>
      <w:r w:rsidR="009E56EC">
        <w:rPr>
          <w:rFonts w:ascii="Times New Roman" w:hAnsi="Times New Roman" w:cs="Times New Roman"/>
          <w:sz w:val="28"/>
          <w:szCs w:val="28"/>
        </w:rPr>
        <w:t>«Художня культура» знайомить нас із неперевершеними цінностями, які є досягненням різних народів історії культури народів від найдавніших часів до сучасності. Кожен із нас має плекати й оберігати  творчу спадщину свого народу як основу його духовної культури.</w:t>
      </w:r>
    </w:p>
    <w:p w:rsidR="00C334DC" w:rsidRDefault="009E56EC" w:rsidP="00CE6BEB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Художня культура України – одна з найкоштовніших перлин скарбниці світового мистецтва, а ми – громадяни незалежної України, спадкоємці давньої та надзвичайно багатої культури.</w:t>
      </w:r>
    </w:p>
    <w:p w:rsidR="00280B02" w:rsidRPr="00561FFF" w:rsidRDefault="00280B02" w:rsidP="00340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80B02" w:rsidRPr="00561FFF" w:rsidRDefault="00280B02" w:rsidP="00280B02">
      <w:pPr>
        <w:spacing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350D12" w:rsidRDefault="0001405A" w:rsidP="00E6608C">
      <w:pPr>
        <w:spacing w:line="360" w:lineRule="auto"/>
        <w:ind w:left="-284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136" style="width:474pt;height:57pt" fillcolor="red" strokecolor="black [3213]" strokeweight="2pt">
            <v:fill color2="fill darken(152)" rotate="t" method="linear sigma" focus="100%" type="gradient"/>
            <v:shadow on="t" color="#900"/>
            <v:textpath style="font-family:&quot;Impact&quot;;v-text-kern:t" trim="t" fitpath="t" string="Методичні рекомендації щодо"/>
          </v:shape>
        </w:pict>
      </w:r>
    </w:p>
    <w:p w:rsidR="00685C3E" w:rsidRDefault="0001405A" w:rsidP="00685C3E">
      <w:pPr>
        <w:spacing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0" type="#_x0000_t136" style="width:4in;height:42pt" fillcolor="red" strokecolor="black [3213]" strokeweight="2pt">
            <v:fill color2="fill darken(200)" rotate="t" method="linear sigma" focus="100%" type="gradient"/>
            <v:shadow on="t" color="#900"/>
            <v:textpath style="font-family:&quot;Impact&quot;;v-text-kern:t" trim="t" fitpath="t" string="проведення уроку"/>
          </v:shape>
        </w:pict>
      </w:r>
    </w:p>
    <w:p w:rsidR="00350D12" w:rsidRDefault="006906F3" w:rsidP="00B1428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засвоєння знань проводиться на початку теми та має на меті оволодіння учнями новими навичками, матеріалом та новими способами діяльності. Головне, щоб вивчення нового матеріалу учнями відбулося не пасивно, а в ході різноманітної пізнавальної діяльності. </w:t>
      </w:r>
      <w:r w:rsidR="00B14286">
        <w:rPr>
          <w:rFonts w:ascii="Times New Roman" w:hAnsi="Times New Roman" w:cs="Times New Roman"/>
          <w:sz w:val="28"/>
          <w:szCs w:val="28"/>
        </w:rPr>
        <w:t>Цього можна досягти різними методами та засобами.</w:t>
      </w:r>
    </w:p>
    <w:p w:rsidR="00B14286" w:rsidRDefault="00B14286" w:rsidP="00B1428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Використання інтерактивних методів сприяє інтенсифікації та оптимізації навчального процесу, що є дуже важливим під час засвоєння учнями нового матеріалу.</w:t>
      </w:r>
    </w:p>
    <w:p w:rsidR="00B14286" w:rsidRDefault="00B43B19" w:rsidP="00B43B19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намагаюсь будувати урок так, щоб максимально надати учням можливість розмовляти українською мовою, створюю такі умови, за яких говоріння за заданою темою було </w:t>
      </w:r>
      <w:r w:rsidRPr="00B40BAF">
        <w:rPr>
          <w:rFonts w:ascii="Times New Roman" w:hAnsi="Times New Roman" w:cs="Times New Roman"/>
          <w:sz w:val="28"/>
          <w:szCs w:val="28"/>
        </w:rPr>
        <w:t xml:space="preserve">б природно мотивованим, </w:t>
      </w:r>
      <w:r w:rsidR="00B40BAF">
        <w:rPr>
          <w:rFonts w:ascii="Times New Roman" w:hAnsi="Times New Roman" w:cs="Times New Roman"/>
          <w:sz w:val="28"/>
          <w:szCs w:val="28"/>
        </w:rPr>
        <w:t xml:space="preserve">даю </w:t>
      </w:r>
      <w:r w:rsidRPr="00B40BAF">
        <w:rPr>
          <w:rFonts w:ascii="Times New Roman" w:hAnsi="Times New Roman" w:cs="Times New Roman"/>
          <w:sz w:val="28"/>
          <w:szCs w:val="28"/>
        </w:rPr>
        <w:t>можливість висловлювати думки та обговорювати їх.</w:t>
      </w:r>
      <w:r>
        <w:rPr>
          <w:rFonts w:ascii="Times New Roman" w:hAnsi="Times New Roman" w:cs="Times New Roman"/>
          <w:sz w:val="28"/>
          <w:szCs w:val="28"/>
        </w:rPr>
        <w:t xml:space="preserve"> Сутність інтерактивного навчання полягає в тому, що навчальний процес відбувається за умови постійної активної взаємодії всіх учнів. За умови використання інтерактивних технологій на уроці підвищується результативність навчання, розумова та творча активність учнів.</w:t>
      </w:r>
    </w:p>
    <w:p w:rsidR="00B43B19" w:rsidRDefault="00B43B19" w:rsidP="00B43B19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«Робота в парах», «Мозковий штурм», «Гра», «Мікрофон» - це ті технології, які спонукають учнів проявляти свою увагу та творчість</w:t>
      </w:r>
      <w:r w:rsidR="00F2098D">
        <w:rPr>
          <w:rFonts w:ascii="Times New Roman" w:hAnsi="Times New Roman" w:cs="Times New Roman"/>
          <w:sz w:val="28"/>
          <w:szCs w:val="28"/>
        </w:rPr>
        <w:t>, дають можливість кожному учню сказати щось швидко, по черзі, відповідаючи на запитання або висловлюючи свою власну думку чи позицію.</w:t>
      </w:r>
    </w:p>
    <w:p w:rsidR="00F2098D" w:rsidRDefault="00F2098D" w:rsidP="00B43B19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Неможливо переоцінити роль диференційованих завдань. Їх можна застосовувати на будь-яких етапах уроку, що дасть можливість як викладачу, так і учням, об’єктивно оцінити рівень знань.</w:t>
      </w:r>
    </w:p>
    <w:p w:rsidR="00CE7099" w:rsidRPr="00561FFF" w:rsidRDefault="00F2098D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Використання аудіо і відео матеріалів на уроці є </w:t>
      </w:r>
      <w:r w:rsidR="00B40BAF">
        <w:rPr>
          <w:rFonts w:ascii="Times New Roman" w:hAnsi="Times New Roman" w:cs="Times New Roman"/>
          <w:sz w:val="28"/>
          <w:szCs w:val="28"/>
        </w:rPr>
        <w:t>доречним.</w:t>
      </w:r>
      <w:r>
        <w:rPr>
          <w:rFonts w:ascii="Times New Roman" w:hAnsi="Times New Roman" w:cs="Times New Roman"/>
          <w:sz w:val="28"/>
          <w:szCs w:val="28"/>
        </w:rPr>
        <w:t xml:space="preserve"> Робота з такими матеріалами на уроці урізноманітнює види діяльності </w:t>
      </w:r>
      <w:r w:rsidRPr="00B40BAF">
        <w:rPr>
          <w:rFonts w:ascii="Times New Roman" w:hAnsi="Times New Roman" w:cs="Times New Roman"/>
          <w:sz w:val="28"/>
          <w:szCs w:val="28"/>
        </w:rPr>
        <w:t>учнів.</w:t>
      </w:r>
      <w:r>
        <w:rPr>
          <w:rFonts w:ascii="Times New Roman" w:hAnsi="Times New Roman" w:cs="Times New Roman"/>
          <w:sz w:val="28"/>
          <w:szCs w:val="28"/>
        </w:rPr>
        <w:t xml:space="preserve"> Аудіо і </w:t>
      </w:r>
      <w:r>
        <w:rPr>
          <w:rFonts w:ascii="Times New Roman" w:hAnsi="Times New Roman" w:cs="Times New Roman"/>
          <w:sz w:val="28"/>
          <w:szCs w:val="28"/>
        </w:rPr>
        <w:lastRenderedPageBreak/>
        <w:t>відео матеріал</w:t>
      </w:r>
      <w:r w:rsidR="00B40BAF">
        <w:rPr>
          <w:rFonts w:ascii="Times New Roman" w:hAnsi="Times New Roman" w:cs="Times New Roman"/>
          <w:sz w:val="28"/>
          <w:szCs w:val="28"/>
        </w:rPr>
        <w:t xml:space="preserve">и роблять урок цікавим для всіх, </w:t>
      </w:r>
      <w:r>
        <w:rPr>
          <w:rFonts w:ascii="Times New Roman" w:hAnsi="Times New Roman" w:cs="Times New Roman"/>
          <w:sz w:val="28"/>
          <w:szCs w:val="28"/>
        </w:rPr>
        <w:t>підвищують рівень мотивації вивчення даної теми.</w:t>
      </w: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04964" w:rsidRPr="00561FFF" w:rsidRDefault="00404964" w:rsidP="0040496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CE7099" w:rsidRDefault="00404964" w:rsidP="00404964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60283"/>
            <wp:effectExtent l="19050" t="0" r="3175" b="0"/>
            <wp:docPr id="49" name="Рисунок 49" descr="C:\Users\Людочка\Desktop\ната\thea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Людочка\Desktop\ната\theatr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CE7099" w:rsidRDefault="00CE7099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2119B" w:rsidRPr="00404964" w:rsidRDefault="00B2119B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2098D" w:rsidRDefault="0001405A" w:rsidP="00F2098D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1" type="#_x0000_t136" style="width:303pt;height:45pt;mso-position-horizontal:absolute" fillcolor="red" strokecolor="black [3213]" strokeweight="2pt">
            <v:fill color2="fill darken(164)" rotate="t" method="linear sigma" focus="100%" type="gradient"/>
            <v:shadow on="t" color="#900"/>
            <v:textpath style="font-family:&quot;Impact&quot;;v-text-kern:t" trim="t" fitpath="t" string="Очікувані результати"/>
          </v:shape>
        </w:pict>
      </w:r>
    </w:p>
    <w:p w:rsidR="00F2098D" w:rsidRPr="00CE50C4" w:rsidRDefault="003265EC" w:rsidP="00F2098D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уроці</w:t>
      </w:r>
      <w:r w:rsidR="009F024F" w:rsidRPr="00CE50C4">
        <w:rPr>
          <w:rFonts w:ascii="Times New Roman" w:hAnsi="Times New Roman" w:cs="Times New Roman"/>
          <w:b/>
          <w:sz w:val="28"/>
          <w:szCs w:val="28"/>
        </w:rPr>
        <w:t xml:space="preserve"> учні</w:t>
      </w:r>
      <w:r>
        <w:rPr>
          <w:rFonts w:ascii="Times New Roman" w:hAnsi="Times New Roman" w:cs="Times New Roman"/>
          <w:b/>
          <w:sz w:val="28"/>
          <w:szCs w:val="28"/>
        </w:rPr>
        <w:t xml:space="preserve"> мають навчитися</w:t>
      </w:r>
      <w:r w:rsidR="009F024F" w:rsidRPr="00CE50C4">
        <w:rPr>
          <w:rFonts w:ascii="Times New Roman" w:hAnsi="Times New Roman" w:cs="Times New Roman"/>
          <w:b/>
          <w:sz w:val="28"/>
          <w:szCs w:val="28"/>
        </w:rPr>
        <w:t>:</w:t>
      </w:r>
    </w:p>
    <w:p w:rsidR="009F024F" w:rsidRPr="00CE50C4" w:rsidRDefault="003265EC" w:rsidP="009F024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узагальнювати вивчений матеріал</w:t>
      </w:r>
      <w:r w:rsidR="009F024F" w:rsidRPr="00CE50C4">
        <w:rPr>
          <w:rFonts w:ascii="Times New Roman" w:hAnsi="Times New Roman" w:cs="Times New Roman"/>
          <w:b/>
          <w:sz w:val="28"/>
          <w:szCs w:val="28"/>
        </w:rPr>
        <w:t>;</w:t>
      </w:r>
    </w:p>
    <w:p w:rsidR="009F024F" w:rsidRDefault="003265EC" w:rsidP="009F024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визначати</w:t>
      </w:r>
      <w:r w:rsidR="009F024F" w:rsidRPr="00CE50C4">
        <w:rPr>
          <w:rFonts w:ascii="Times New Roman" w:hAnsi="Times New Roman" w:cs="Times New Roman"/>
          <w:b/>
          <w:sz w:val="28"/>
          <w:szCs w:val="28"/>
        </w:rPr>
        <w:t xml:space="preserve"> важливість знання</w:t>
      </w:r>
      <w:r w:rsidR="009E56EC" w:rsidRPr="00CE50C4">
        <w:rPr>
          <w:rFonts w:ascii="Times New Roman" w:hAnsi="Times New Roman" w:cs="Times New Roman"/>
          <w:b/>
          <w:sz w:val="28"/>
          <w:szCs w:val="28"/>
        </w:rPr>
        <w:t xml:space="preserve"> теми «Культура ХХ століття. Театральна культура</w:t>
      </w:r>
      <w:r w:rsidR="009F024F" w:rsidRPr="00CE50C4">
        <w:rPr>
          <w:rFonts w:ascii="Times New Roman" w:hAnsi="Times New Roman" w:cs="Times New Roman"/>
          <w:b/>
          <w:sz w:val="28"/>
          <w:szCs w:val="28"/>
        </w:rPr>
        <w:t>»</w:t>
      </w:r>
      <w:r w:rsidR="00D70F43" w:rsidRPr="00CE50C4">
        <w:rPr>
          <w:rFonts w:ascii="Times New Roman" w:hAnsi="Times New Roman" w:cs="Times New Roman"/>
          <w:b/>
          <w:sz w:val="28"/>
          <w:szCs w:val="28"/>
        </w:rPr>
        <w:t xml:space="preserve"> у повсякденному житті;</w:t>
      </w:r>
    </w:p>
    <w:p w:rsidR="003265EC" w:rsidRPr="00CE50C4" w:rsidRDefault="003265EC" w:rsidP="009F024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робити власні висновки та обґрунтовувати їх;</w:t>
      </w:r>
    </w:p>
    <w:p w:rsidR="00D70F43" w:rsidRPr="00CE50C4" w:rsidRDefault="00D70F43" w:rsidP="009F024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65EC">
        <w:rPr>
          <w:rFonts w:ascii="Times New Roman" w:hAnsi="Times New Roman" w:cs="Times New Roman"/>
          <w:b/>
          <w:sz w:val="28"/>
          <w:szCs w:val="28"/>
        </w:rPr>
        <w:t xml:space="preserve">усвідомлювати </w:t>
      </w:r>
      <w:r w:rsidRPr="00CE50C4">
        <w:rPr>
          <w:rFonts w:ascii="Times New Roman" w:hAnsi="Times New Roman" w:cs="Times New Roman"/>
          <w:b/>
          <w:sz w:val="28"/>
          <w:szCs w:val="28"/>
        </w:rPr>
        <w:t>важливість культури взаємовідн</w:t>
      </w:r>
      <w:r w:rsidR="009E56EC" w:rsidRPr="00CE50C4">
        <w:rPr>
          <w:rFonts w:ascii="Times New Roman" w:hAnsi="Times New Roman" w:cs="Times New Roman"/>
          <w:b/>
          <w:sz w:val="28"/>
          <w:szCs w:val="28"/>
        </w:rPr>
        <w:t>осин та поваги до кожної людини, до минулого, традицій, звичаїв нашого народу.</w:t>
      </w:r>
    </w:p>
    <w:p w:rsidR="00D70F43" w:rsidRPr="00CE50C4" w:rsidRDefault="00D70F43" w:rsidP="00280B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70F43" w:rsidRPr="00CE50C4" w:rsidRDefault="00D70F43" w:rsidP="00D70F43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F43" w:rsidRPr="00404964" w:rsidRDefault="00D70F43" w:rsidP="0040496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70F43" w:rsidRDefault="00D70F43" w:rsidP="00D70F43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D70F43" w:rsidRDefault="00404964" w:rsidP="004049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914900" cy="3686175"/>
            <wp:effectExtent l="19050" t="0" r="0" b="0"/>
            <wp:docPr id="3" name="Рисунок 50" descr="C:\Users\Людочка\Desktop\ната\1316337029_253410364_3-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Людочка\Desktop\ната\1316337029_253410364_3---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B6209" w:rsidRDefault="009B6209" w:rsidP="00DA2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9B6209" w:rsidP="00DA2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0F43" w:rsidRPr="00280B02" w:rsidRDefault="00D70F43" w:rsidP="00280B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0F43" w:rsidRPr="00280B02" w:rsidRDefault="0001405A" w:rsidP="00280B02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136" style="width:444.75pt;height:49.5pt" fillcolor="red" strokecolor="black [3213]" strokeweight="2pt">
            <v:fill color2="fill darken(164)" rotate="t" method="linear sigma" focus="100%" type="gradient"/>
            <v:shadow on="t" color="#900"/>
            <v:textpath style="font-family:&quot;Impact&quot;;v-text-kern:t" trim="t" fitpath="t" string="Технологічна карта уроку"/>
          </v:shape>
        </w:pict>
      </w:r>
    </w:p>
    <w:p w:rsidR="00F9700F" w:rsidRDefault="00F9700F" w:rsidP="00D70F43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AD158C" w:rsidRDefault="00AD158C" w:rsidP="00D70F43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284" w:type="dxa"/>
        <w:tblBorders>
          <w:top w:val="thinThickThinMediumGap" w:sz="24" w:space="0" w:color="C00000"/>
          <w:left w:val="thinThickThinMediumGap" w:sz="24" w:space="0" w:color="C00000"/>
          <w:bottom w:val="thinThickThinMediumGap" w:sz="24" w:space="0" w:color="C00000"/>
          <w:right w:val="thinThickThinMediumGap" w:sz="24" w:space="0" w:color="C00000"/>
          <w:insideH w:val="thinThickThinMediumGap" w:sz="24" w:space="0" w:color="C00000"/>
          <w:insideV w:val="thinThickThinMediumGap" w:sz="24" w:space="0" w:color="C00000"/>
        </w:tblBorders>
        <w:shd w:val="clear" w:color="auto" w:fill="CCECFF"/>
        <w:tblLook w:val="04A0" w:firstRow="1" w:lastRow="0" w:firstColumn="1" w:lastColumn="0" w:noHBand="0" w:noVBand="1"/>
      </w:tblPr>
      <w:tblGrid>
        <w:gridCol w:w="676"/>
        <w:gridCol w:w="3260"/>
        <w:gridCol w:w="1234"/>
        <w:gridCol w:w="4643"/>
      </w:tblGrid>
      <w:tr w:rsidR="00C71800" w:rsidTr="00CE50C4">
        <w:tc>
          <w:tcPr>
            <w:tcW w:w="676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8930D1" w:rsidRPr="00C71800" w:rsidRDefault="00C71800" w:rsidP="009A66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8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8930D1" w:rsidRPr="00C71800" w:rsidRDefault="00C71800" w:rsidP="009A66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800">
              <w:rPr>
                <w:rFonts w:ascii="Times New Roman" w:hAnsi="Times New Roman" w:cs="Times New Roman"/>
                <w:b/>
                <w:sz w:val="28"/>
                <w:szCs w:val="28"/>
              </w:rPr>
              <w:t>Етап уроку</w:t>
            </w:r>
          </w:p>
        </w:tc>
        <w:tc>
          <w:tcPr>
            <w:tcW w:w="992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8930D1" w:rsidRPr="00C71800" w:rsidRDefault="00C71800" w:rsidP="009A66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800">
              <w:rPr>
                <w:rFonts w:ascii="Times New Roman" w:hAnsi="Times New Roman" w:cs="Times New Roman"/>
                <w:b/>
                <w:sz w:val="28"/>
                <w:szCs w:val="28"/>
              </w:rPr>
              <w:t>Час(хв.)</w:t>
            </w:r>
          </w:p>
        </w:tc>
        <w:tc>
          <w:tcPr>
            <w:tcW w:w="4643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8930D1" w:rsidRPr="00C71800" w:rsidRDefault="00C71800" w:rsidP="009A66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800">
              <w:rPr>
                <w:rFonts w:ascii="Times New Roman" w:hAnsi="Times New Roman" w:cs="Times New Roman"/>
                <w:b/>
                <w:sz w:val="28"/>
                <w:szCs w:val="28"/>
              </w:rPr>
              <w:t>Зміст етапу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Організаційний момент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C71800" w:rsidP="005749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Налашту</w:t>
            </w:r>
            <w:r w:rsidR="00574944">
              <w:rPr>
                <w:rFonts w:ascii="Times New Roman" w:hAnsi="Times New Roman" w:cs="Times New Roman"/>
                <w:sz w:val="28"/>
                <w:szCs w:val="28"/>
              </w:rPr>
              <w:t>вання учнів до роботи на уроці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Оголошення теми уроку та постановка задач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Ознайомлення учнів з темою уроку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Мотивація теми уроку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Активізація пізнавальної діяльності учнів на досягнення поставленої мети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C71800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Актуалізація опорних знань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B83A2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Перевірка стану і усвідомленості виконання домашнього завдання, визначення типових помилок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матеріалу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B83A2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Сприйняття, осмислення та первинне запам’ятовування матеріалу, що вивчається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B83A2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Узагальнення та систематизація </w:t>
            </w:r>
            <w:r w:rsidRPr="00574944">
              <w:rPr>
                <w:rFonts w:ascii="Times New Roman" w:hAnsi="Times New Roman" w:cs="Times New Roman"/>
                <w:sz w:val="28"/>
                <w:szCs w:val="28"/>
              </w:rPr>
              <w:t>отриманих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знань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B83A2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9700F"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5749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Закріплення вивченого матеріалу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Підсумок уроку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Підведення підсумків та обговорення результатів роботи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Оцінювання навчальних досягнень учнів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5749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Оцінка рівня засвоєння навчального матеріалу</w:t>
            </w:r>
            <w:r w:rsidR="00574944">
              <w:rPr>
                <w:rFonts w:ascii="Times New Roman" w:hAnsi="Times New Roman" w:cs="Times New Roman"/>
                <w:sz w:val="28"/>
                <w:szCs w:val="28"/>
              </w:rPr>
              <w:t xml:space="preserve"> учнями</w:t>
            </w:r>
          </w:p>
        </w:tc>
      </w:tr>
      <w:tr w:rsidR="008930D1" w:rsidTr="00CE50C4">
        <w:tc>
          <w:tcPr>
            <w:tcW w:w="676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60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Домашнє завдання</w:t>
            </w:r>
          </w:p>
        </w:tc>
        <w:tc>
          <w:tcPr>
            <w:tcW w:w="992" w:type="dxa"/>
            <w:shd w:val="clear" w:color="auto" w:fill="FF9999"/>
            <w:vAlign w:val="center"/>
          </w:tcPr>
          <w:p w:rsidR="008930D1" w:rsidRDefault="00F9700F" w:rsidP="00F9700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хв.</w:t>
            </w:r>
          </w:p>
        </w:tc>
        <w:tc>
          <w:tcPr>
            <w:tcW w:w="4643" w:type="dxa"/>
            <w:shd w:val="clear" w:color="auto" w:fill="FF9999"/>
            <w:vAlign w:val="center"/>
          </w:tcPr>
          <w:p w:rsidR="008930D1" w:rsidRDefault="00F9700F" w:rsidP="005749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74944">
              <w:rPr>
                <w:rFonts w:ascii="Times New Roman" w:hAnsi="Times New Roman" w:cs="Times New Roman"/>
                <w:sz w:val="28"/>
                <w:szCs w:val="28"/>
              </w:rPr>
              <w:t>овідомлення домашнього завдання</w:t>
            </w:r>
          </w:p>
        </w:tc>
      </w:tr>
    </w:tbl>
    <w:p w:rsidR="00D70F43" w:rsidRDefault="00D70F43" w:rsidP="008930D1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09AF" w:rsidRDefault="003A09AF" w:rsidP="003A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09AF" w:rsidRDefault="003A09AF" w:rsidP="003A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6494" w:rsidRPr="000173EB" w:rsidRDefault="0001405A" w:rsidP="000173EB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33" type="#_x0000_t136" style="width:447pt;height:45pt" fillcolor="red" strokecolor="black [3213]" strokeweight="2pt">
            <v:fill color2="fill darken(176)" rotate="t" method="linear sigma" focus="100%" type="gradient"/>
            <v:shadow on="t" color="#900"/>
            <v:textpath style="font-family:&quot;Impact&quot;;v-text-kern:t" trim="t" fitpath="t" string="План-конспект уроку"/>
          </v:shape>
        </w:pict>
      </w:r>
    </w:p>
    <w:p w:rsidR="000173EB" w:rsidRDefault="0001405A" w:rsidP="000173EB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64" type="#_x0000_t110" style="position:absolute;left:0;text-align:left;margin-left:52.95pt;margin-top:11.5pt;width:414pt;height:91.5pt;z-index:251663360" fillcolor="red" strokecolor="black [3213]" strokeweight="2.25pt">
            <v:fill color2="yellow" rotate="t" focus="100%" type="gradient"/>
            <v:textbox style="mso-next-textbox:#_x0000_s1064">
              <w:txbxContent>
                <w:p w:rsidR="003A30D6" w:rsidRDefault="003A30D6" w:rsidP="00200E0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Культура ХХ ст. Театральна культура</w:t>
                  </w:r>
                </w:p>
                <w:p w:rsidR="003A30D6" w:rsidRPr="000173EB" w:rsidRDefault="003A30D6" w:rsidP="000173E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Теат</w:t>
                  </w:r>
                </w:p>
              </w:txbxContent>
            </v:textbox>
          </v:shape>
        </w:pict>
      </w:r>
    </w:p>
    <w:p w:rsidR="00B2119B" w:rsidRDefault="00B2119B" w:rsidP="000173EB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EB" w:rsidRDefault="000173EB" w:rsidP="000173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73EB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0173EB" w:rsidRDefault="000173EB" w:rsidP="000173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19B" w:rsidRDefault="00B2119B" w:rsidP="000173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EB" w:rsidRDefault="0001405A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0" type="#_x0000_t67" style="position:absolute;margin-left:85.35pt;margin-top:21.9pt;width:25.35pt;height:52.5pt;z-index:251669504" fillcolor="#c00000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71" type="#_x0000_t67" style="position:absolute;margin-left:336.75pt;margin-top:21.9pt;width:27.45pt;height:52.5pt;z-index:251670528" fillcolor="#c00000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74" type="#_x0000_t176" style="position:absolute;margin-left:77.7pt;margin-top:6.9pt;width:297pt;height:27pt;z-index:251673600" fillcolor="yellow" strokecolor="black [3213]" strokeweight="2pt">
            <v:fill color2="fill lighten(237)" rotate="t" focusposition=".5,.5" focussize="" method="linear sigma" focus="100%" type="gradientRadial"/>
            <v:textbox style="mso-next-textbox:#_x0000_s1074">
              <w:txbxContent>
                <w:p w:rsidR="003A30D6" w:rsidRPr="007C55F2" w:rsidRDefault="003A30D6" w:rsidP="00E226E5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Мета уроку</w:t>
                  </w:r>
                </w:p>
              </w:txbxContent>
            </v:textbox>
          </v:shape>
        </w:pict>
      </w:r>
      <w:r w:rsidR="00E226E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69" type="#_x0000_t67" style="position:absolute;margin-left:216.3pt;margin-top:21.9pt;width:22.5pt;height:52.5pt;z-index:251668480;mso-position-horizontal-relative:text;mso-position-vertical-relative:text" fillcolor="#c00000">
            <v:textbox style="layout-flow:vertical-ideographic"/>
          </v:shape>
        </w:pict>
      </w:r>
      <w:r w:rsidR="00E226E5">
        <w:rPr>
          <w:rFonts w:ascii="Times New Roman" w:hAnsi="Times New Roman" w:cs="Times New Roman"/>
          <w:b/>
          <w:sz w:val="28"/>
          <w:szCs w:val="28"/>
        </w:rPr>
        <w:tab/>
      </w: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01405A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68" type="#_x0000_t176" style="position:absolute;margin-left:319.2pt;margin-top:1.95pt;width:157.5pt;height:264pt;z-index:251667456" fillcolor="yellow" strokeweight="2pt">
            <v:fill color2="#0c0" rotate="t" focus="100%" type="gradient"/>
            <v:textbox style="mso-next-textbox:#_x0000_s1068">
              <w:txbxContent>
                <w:p w:rsidR="003A30D6" w:rsidRDefault="003A30D6" w:rsidP="007C55F2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D103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Виховна:</w:t>
                  </w:r>
                </w:p>
                <w:p w:rsidR="003A30D6" w:rsidRDefault="003A30D6" w:rsidP="00E14A7E">
                  <w:pPr>
                    <w:pStyle w:val="a7"/>
                    <w:numPr>
                      <w:ilvl w:val="0"/>
                      <w:numId w:val="14"/>
                    </w:numPr>
                    <w:spacing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14A7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сприяти вихованню а</w:t>
                  </w:r>
                  <w:r w:rsid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ктивної життєвої позиції молоді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;</w:t>
                  </w:r>
                </w:p>
                <w:p w:rsidR="003A30D6" w:rsidRPr="00E14A7E" w:rsidRDefault="003A30D6" w:rsidP="00E14A7E">
                  <w:pPr>
                    <w:pStyle w:val="a7"/>
                    <w:numPr>
                      <w:ilvl w:val="0"/>
                      <w:numId w:val="14"/>
                    </w:numPr>
                    <w:spacing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вихо</w:t>
                  </w:r>
                  <w:r w:rsidR="0059325A"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ву</w:t>
                  </w:r>
                  <w:r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вати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в учнів</w:t>
                  </w:r>
                  <w:r w:rsid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на прикладі життя видатних людей</w:t>
                  </w:r>
                  <w:r w:rsid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почу</w:t>
                  </w:r>
                  <w:r w:rsid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ття патріотизму та любов до Батьківщини.</w:t>
                  </w:r>
                </w:p>
                <w:p w:rsidR="003A30D6" w:rsidRPr="007C55F2" w:rsidRDefault="003A30D6" w:rsidP="007C55F2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67" type="#_x0000_t176" style="position:absolute;margin-left:150.45pt;margin-top:1.95pt;width:157.5pt;height:287.25pt;z-index:251666432" fillcolor="yellow" strokeweight="2pt">
            <v:fill color2="blue" rotate="t" focus="100%" type="gradient"/>
            <v:textbox style="mso-next-textbox:#_x0000_s1067">
              <w:txbxContent>
                <w:p w:rsidR="003A30D6" w:rsidRDefault="003A30D6" w:rsidP="007C55F2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AD28A3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Розвиваюча:</w:t>
                  </w:r>
                </w:p>
                <w:p w:rsidR="003A30D6" w:rsidRDefault="003A30D6" w:rsidP="00405A38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розви</w:t>
                  </w:r>
                  <w:r w:rsidR="0059325A"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ва</w:t>
                  </w:r>
                  <w:r w:rsidRP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ти:</w:t>
                  </w:r>
                  <w:r w:rsidRPr="00405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</w:p>
                <w:p w:rsidR="003A30D6" w:rsidRPr="00405A38" w:rsidRDefault="003A30D6" w:rsidP="00405A38">
                  <w:pPr>
                    <w:pStyle w:val="a7"/>
                    <w:numPr>
                      <w:ilvl w:val="0"/>
                      <w:numId w:val="13"/>
                    </w:numPr>
                    <w:spacing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05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зацікавленість історичним розвитком театрального мистецтва, культури ХХ ст.;</w:t>
                  </w:r>
                </w:p>
                <w:p w:rsidR="003A30D6" w:rsidRPr="00200E0D" w:rsidRDefault="003A30D6" w:rsidP="00200E0D">
                  <w:pPr>
                    <w:pStyle w:val="a7"/>
                    <w:numPr>
                      <w:ilvl w:val="0"/>
                      <w:numId w:val="13"/>
                    </w:numPr>
                    <w:spacing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акторську майстерність учнів, комунікативні якості у процесі спільної роботи</w:t>
                  </w:r>
                  <w:r w:rsidR="005932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66" type="#_x0000_t176" style="position:absolute;margin-left:-28.05pt;margin-top:1.95pt;width:166.5pt;height:272.5pt;z-index:251665408" fillcolor="yellow" strokeweight="2pt">
            <v:fill color2="#f06" rotate="t" focus="100%" type="gradient"/>
            <v:textbox style="mso-next-textbox:#_x0000_s1066">
              <w:txbxContent>
                <w:p w:rsidR="003A30D6" w:rsidRDefault="003A30D6" w:rsidP="00200E0D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D28A3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Навчальна: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3A30D6" w:rsidRPr="00200E0D" w:rsidRDefault="003A30D6" w:rsidP="00200E0D">
                  <w:pPr>
                    <w:pStyle w:val="a7"/>
                    <w:numPr>
                      <w:ilvl w:val="0"/>
                      <w:numId w:val="12"/>
                    </w:numPr>
                    <w:spacing w:after="0"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0E0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ознайомити учнів із розвитком культури ХХ ст.;</w:t>
                  </w:r>
                </w:p>
                <w:p w:rsidR="003A30D6" w:rsidRPr="00200E0D" w:rsidRDefault="003A30D6" w:rsidP="00200E0D">
                  <w:pPr>
                    <w:pStyle w:val="a7"/>
                    <w:numPr>
                      <w:ilvl w:val="0"/>
                      <w:numId w:val="12"/>
                    </w:numPr>
                    <w:spacing w:after="0"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0E0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акцентувати увагу учнів на творчості відомих драматургів,  акторів, громадських діячів;</w:t>
                  </w:r>
                </w:p>
                <w:p w:rsidR="003A30D6" w:rsidRPr="00200E0D" w:rsidRDefault="003A30D6" w:rsidP="00200E0D">
                  <w:pPr>
                    <w:pStyle w:val="a7"/>
                    <w:numPr>
                      <w:ilvl w:val="0"/>
                      <w:numId w:val="12"/>
                    </w:numPr>
                    <w:spacing w:line="240" w:lineRule="auto"/>
                    <w:ind w:left="142" w:hanging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0E0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розкрити роль фундаторів українського театру  у сучасному суспільному житті.</w:t>
                  </w:r>
                </w:p>
              </w:txbxContent>
            </v:textbox>
          </v:shape>
        </w:pict>
      </w: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01405A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oval id="_x0000_s1072" style="position:absolute;margin-left:-47.55pt;margin-top:3.15pt;width:342.75pt;height:72.75pt;z-index:251671552" fillcolor="#f3c" strokeweight="2pt">
            <v:fill color2="yellow" rotate="t" focus="100%" type="gradient"/>
            <v:textbox style="mso-next-textbox:#_x0000_s1072">
              <w:txbxContent>
                <w:p w:rsidR="003A30D6" w:rsidRDefault="003A30D6" w:rsidP="00E226E5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E226E5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Тип уроку:</w:t>
                  </w:r>
                </w:p>
                <w:p w:rsidR="003A30D6" w:rsidRPr="00E226E5" w:rsidRDefault="003A30D6" w:rsidP="00E226E5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урок засвоєння нових знань</w:t>
                  </w:r>
                </w:p>
              </w:txbxContent>
            </v:textbox>
          </v:oval>
        </w:pict>
      </w:r>
    </w:p>
    <w:p w:rsidR="00E226E5" w:rsidRDefault="00E226E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01405A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oval id="_x0000_s1073" style="position:absolute;margin-left:52.95pt;margin-top:3.45pt;width:414.75pt;height:101.25pt;z-index:251672576" fillcolor="#f3c" strokeweight="2pt">
            <v:fill color2="yellow" rotate="t" focus="100%" type="gradient"/>
            <v:textbox style="mso-next-textbox:#_x0000_s1073">
              <w:txbxContent>
                <w:p w:rsidR="003A30D6" w:rsidRDefault="003A30D6" w:rsidP="00E226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E226E5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Форма уроку:</w:t>
                  </w:r>
                </w:p>
                <w:p w:rsidR="003A30D6" w:rsidRDefault="003A30D6" w:rsidP="00E226E5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226E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стандартний урок з викори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станням інтерактивних технологій та інсценізацією театральних постановок</w:t>
                  </w:r>
                </w:p>
                <w:p w:rsidR="003A30D6" w:rsidRPr="00E226E5" w:rsidRDefault="003A30D6" w:rsidP="00E226E5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E0D" w:rsidRDefault="00200E0D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2933" w:rsidRDefault="009A2933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15B85" w:rsidRDefault="00A15B85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226E5" w:rsidRDefault="0001405A" w:rsidP="00E226E5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pict>
          <v:shape id="_x0000_s1076" type="#_x0000_t176" style="position:absolute;margin-left:59.7pt;margin-top:18.05pt;width:293.25pt;height:36.75pt;z-index:251674624" fillcolor="red" strokeweight="2pt">
            <v:fill color2="yellow" rotate="t" focus="100%" type="gradient"/>
            <v:textbox style="mso-next-textbox:#_x0000_s1076">
              <w:txbxContent>
                <w:p w:rsidR="003A30D6" w:rsidRPr="005233F9" w:rsidRDefault="003A30D6" w:rsidP="005233F9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5233F9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Методи проведення</w:t>
                  </w:r>
                </w:p>
              </w:txbxContent>
            </v:textbox>
          </v:shape>
        </w:pict>
      </w:r>
    </w:p>
    <w:p w:rsidR="009A2933" w:rsidRDefault="0001405A" w:rsidP="009A2933">
      <w:pPr>
        <w:tabs>
          <w:tab w:val="center" w:pos="4677"/>
          <w:tab w:val="left" w:pos="76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4" type="#_x0000_t32" style="position:absolute;margin-left:205.2pt;margin-top:30.65pt;width:186pt;height:29.25pt;z-index:251682816" o:connectortype="straight" strokeweight="2p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83" type="#_x0000_t32" style="position:absolute;margin-left:22.2pt;margin-top:30.65pt;width:183pt;height:29.25pt;flip:x;z-index:251681792" o:connectortype="straight" strokeweight="2p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80" type="#_x0000_t32" style="position:absolute;margin-left:205.2pt;margin-top:30.65pt;width:0;height:16.5pt;z-index:251678720" o:connectortype="straight" strokeweight="2pt">
            <v:stroke endarrow="block"/>
          </v:shape>
        </w:pict>
      </w:r>
    </w:p>
    <w:p w:rsidR="00E226E5" w:rsidRDefault="0001405A" w:rsidP="009A2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oundrect id="_x0000_s1078" style="position:absolute;margin-left:125.7pt;margin-top:23.05pt;width:174.75pt;height:131.25pt;z-index:251676672" arcsize="10923f" fillcolor="yellow" strokeweight="2pt">
            <v:fill color2="blue" rotate="t" focus="100%" type="gradient"/>
            <v:textbox style="mso-next-textbox:#_x0000_s1078">
              <w:txbxContent>
                <w:p w:rsidR="003A30D6" w:rsidRPr="005233F9" w:rsidRDefault="003A30D6" w:rsidP="005233F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5233F9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Наочний:</w:t>
                  </w:r>
                </w:p>
                <w:p w:rsidR="003A30D6" w:rsidRPr="005233F9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картки</w:t>
                  </w:r>
                  <w:r w:rsidRPr="005233F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з завданням;</w:t>
                  </w:r>
                </w:p>
                <w:p w:rsidR="003A30D6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233F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підручники;</w:t>
                  </w:r>
                </w:p>
                <w:p w:rsidR="003A30D6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ілюстрації;</w:t>
                  </w:r>
                </w:p>
                <w:p w:rsidR="003A30D6" w:rsidRPr="005233F9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носії інформації.</w:t>
                  </w:r>
                </w:p>
              </w:txbxContent>
            </v:textbox>
          </v:roundrect>
        </w:pict>
      </w:r>
    </w:p>
    <w:p w:rsidR="009A2933" w:rsidRDefault="0001405A" w:rsidP="009A2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oundrect id="_x0000_s1077" style="position:absolute;margin-left:-53.55pt;margin-top:7.25pt;width:174.75pt;height:110.25pt;z-index:251675648" arcsize="10923f" fillcolor="yellow" strokeweight="2pt">
            <v:fill color2="#f06" rotate="t" focus="100%" type="gradient"/>
            <v:textbox style="mso-next-textbox:#_x0000_s1077">
              <w:txbxContent>
                <w:p w:rsidR="003A30D6" w:rsidRPr="005233F9" w:rsidRDefault="003A30D6" w:rsidP="005233F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5233F9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Словесний:</w:t>
                  </w:r>
                </w:p>
                <w:p w:rsidR="003A30D6" w:rsidRPr="005233F9" w:rsidRDefault="003A30D6" w:rsidP="005233F9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233F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розповідь із елементами бесіди та пояснення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oundrect id="_x0000_s1079" style="position:absolute;margin-left:304.95pt;margin-top:7.25pt;width:174.75pt;height:110.25pt;z-index:251677696" arcsize="10923f" fillcolor="yellow" strokeweight="2pt">
            <v:fill color2="#0c0" rotate="t" focus="100%" type="gradient"/>
            <v:textbox style="mso-next-textbox:#_x0000_s1079">
              <w:txbxContent>
                <w:p w:rsidR="003A30D6" w:rsidRDefault="003A30D6" w:rsidP="00E0295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Практичний:</w:t>
                  </w:r>
                </w:p>
                <w:p w:rsidR="003A30D6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письмова робота;</w:t>
                  </w:r>
                </w:p>
                <w:p w:rsidR="003A30D6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усна робота з картками;</w:t>
                  </w:r>
                </w:p>
                <w:p w:rsidR="003A30D6" w:rsidRDefault="003A30D6" w:rsidP="00E029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обговорення.</w:t>
                  </w:r>
                </w:p>
                <w:p w:rsidR="003A30D6" w:rsidRPr="00E02958" w:rsidRDefault="003A30D6" w:rsidP="00E02958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</w:p>
    <w:p w:rsidR="009A2933" w:rsidRDefault="009A2933" w:rsidP="009A2933">
      <w:pPr>
        <w:rPr>
          <w:rFonts w:ascii="Times New Roman" w:hAnsi="Times New Roman" w:cs="Times New Roman"/>
          <w:sz w:val="28"/>
          <w:szCs w:val="28"/>
        </w:rPr>
      </w:pPr>
    </w:p>
    <w:p w:rsidR="009A2933" w:rsidRDefault="009A2933" w:rsidP="009A2933">
      <w:pPr>
        <w:rPr>
          <w:rFonts w:ascii="Times New Roman" w:hAnsi="Times New Roman" w:cs="Times New Roman"/>
          <w:sz w:val="28"/>
          <w:szCs w:val="28"/>
        </w:rPr>
      </w:pPr>
    </w:p>
    <w:p w:rsidR="009A2933" w:rsidRDefault="009A2933" w:rsidP="009A2933">
      <w:pPr>
        <w:rPr>
          <w:rFonts w:ascii="Times New Roman" w:hAnsi="Times New Roman" w:cs="Times New Roman"/>
          <w:sz w:val="28"/>
          <w:szCs w:val="28"/>
        </w:rPr>
      </w:pPr>
    </w:p>
    <w:p w:rsidR="008E786B" w:rsidRDefault="0001405A" w:rsidP="009A2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oval id="_x0000_s1085" style="position:absolute;margin-left:-44.55pt;margin-top:16.8pt;width:271.5pt;height:111pt;z-index:251683840" fillcolor="yellow" strokeweight="2pt">
            <v:fill color2="#f3c" rotate="t" focus="100%" type="gradient"/>
            <v:textbox style="mso-next-textbox:#_x0000_s1085">
              <w:txbxContent>
                <w:p w:rsidR="003A30D6" w:rsidRPr="00C8398B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</w:pPr>
                  <w:r w:rsidRPr="00C8398B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  <w:t>Форми роботи:</w:t>
                  </w:r>
                </w:p>
                <w:p w:rsidR="00FA3FAF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8398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самостійна,</w:t>
                  </w:r>
                </w:p>
                <w:p w:rsidR="00FA3FAF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8398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в парах,</w:t>
                  </w:r>
                </w:p>
                <w:p w:rsidR="003A30D6" w:rsidRPr="00C8398B" w:rsidRDefault="00FA3FAF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в групах</w:t>
                  </w:r>
                </w:p>
                <w:p w:rsidR="003A30D6" w:rsidRPr="00C8398B" w:rsidRDefault="003A30D6" w:rsidP="00C8398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8E786B" w:rsidRDefault="008E786B" w:rsidP="009A2933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01405A" w:rsidP="008E7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oval id="_x0000_s1086" style="position:absolute;margin-left:91.15pt;margin-top:18.25pt;width:383.25pt;height:210pt;z-index:251684864" fillcolor="yellow" strokeweight="2pt">
            <v:fill color2="#f3c" rotate="t" focus="100%" type="gradient"/>
            <v:textbox style="mso-next-textbox:#_x0000_s1086">
              <w:txbxContent>
                <w:p w:rsidR="003A30D6" w:rsidRPr="00C8398B" w:rsidRDefault="003A30D6" w:rsidP="00C8398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</w:pPr>
                  <w:r w:rsidRPr="00C8398B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  <w:t>Обладнання уроку:</w:t>
                  </w:r>
                </w:p>
                <w:p w:rsidR="00AD158C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ноутбук, </w:t>
                  </w:r>
                </w:p>
                <w:p w:rsidR="00AD158C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мультимедійна дошка, </w:t>
                  </w:r>
                </w:p>
                <w:p w:rsidR="00AD158C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портрети драматургів, акторів, громадських діячів, </w:t>
                  </w:r>
                </w:p>
                <w:p w:rsidR="003A30D6" w:rsidRPr="00C8398B" w:rsidRDefault="003A30D6" w:rsidP="00AD15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збірки творів відомих українських драматургів</w:t>
                  </w:r>
                </w:p>
              </w:txbxContent>
            </v:textbox>
          </v:oval>
        </w:pict>
      </w: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01405A" w:rsidP="008E7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oval id="_x0000_s1088" style="position:absolute;margin-left:-49pt;margin-top:9.2pt;width:321.75pt;height:145.5pt;z-index:251686912" fillcolor="#f3c" strokeweight="2pt">
            <v:fill color2="yellow" rotate="t" focus="100%" type="gradient"/>
            <v:textbox style="mso-next-textbox:#_x0000_s1088">
              <w:txbxContent>
                <w:p w:rsidR="003A30D6" w:rsidRDefault="003A30D6" w:rsidP="00405A3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Міжпредметні зв’язки:</w:t>
                  </w:r>
                </w:p>
                <w:p w:rsidR="003A30D6" w:rsidRPr="00405A38" w:rsidRDefault="003A30D6" w:rsidP="00E14A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A3FA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Історія</w:t>
                  </w:r>
                  <w:r w:rsidRPr="00405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«Культура України 20-30 рр. ХХ ст.» </w:t>
                  </w:r>
                </w:p>
                <w:p w:rsidR="003A30D6" w:rsidRPr="00405A38" w:rsidRDefault="0067675D" w:rsidP="00C8398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Художня культура</w:t>
                  </w:r>
                  <w:bookmarkStart w:id="0" w:name="_GoBack"/>
                  <w:bookmarkEnd w:id="0"/>
                  <w:r w:rsidR="003A30D6" w:rsidRPr="00405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«Драматургія 20-30 рр. ХХ ст.»</w:t>
                  </w:r>
                </w:p>
              </w:txbxContent>
            </v:textbox>
          </v:oval>
        </w:pict>
      </w: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01405A" w:rsidP="008E7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oval id="_x0000_s1087" style="position:absolute;margin-left:188.75pt;margin-top:3.85pt;width:285.65pt;height:124.5pt;z-index:251685888" fillcolor="#f3c" strokeweight="2pt">
            <v:fill color2="yellow" rotate="t" focus="100%" type="gradient"/>
            <v:textbox style="mso-next-textbox:#_x0000_s1087">
              <w:txbxContent>
                <w:p w:rsidR="003A30D6" w:rsidRDefault="003A30D6" w:rsidP="00C8398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Словник термінів:</w:t>
                  </w:r>
                </w:p>
                <w:p w:rsidR="00FA3FAF" w:rsidRDefault="003A30D6" w:rsidP="00FA3F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14A7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Корифей, </w:t>
                  </w:r>
                </w:p>
                <w:p w:rsidR="003A30D6" w:rsidRPr="00E14A7E" w:rsidRDefault="003A30D6" w:rsidP="00FA3F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14A7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стаціонарний театр, фундатор</w:t>
                  </w:r>
                </w:p>
              </w:txbxContent>
            </v:textbox>
          </v:oval>
        </w:pict>
      </w: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Pr="008E786B" w:rsidRDefault="008E786B" w:rsidP="008E786B">
      <w:pPr>
        <w:rPr>
          <w:rFonts w:ascii="Times New Roman" w:hAnsi="Times New Roman" w:cs="Times New Roman"/>
          <w:sz w:val="28"/>
          <w:szCs w:val="28"/>
        </w:rPr>
      </w:pPr>
    </w:p>
    <w:p w:rsidR="008E786B" w:rsidRDefault="008E786B" w:rsidP="00CA1C61">
      <w:pPr>
        <w:rPr>
          <w:rFonts w:ascii="Times New Roman" w:hAnsi="Times New Roman" w:cs="Times New Roman"/>
          <w:sz w:val="28"/>
          <w:szCs w:val="28"/>
        </w:rPr>
      </w:pPr>
    </w:p>
    <w:p w:rsidR="009B6209" w:rsidRDefault="0001405A" w:rsidP="00766B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4" type="#_x0000_t136" style="width:181.5pt;height:37.5pt;mso-position-vertical:absolute" fillcolor="red" strokecolor="black [3213]" strokeweight="2pt">
            <v:fill color2="fill darken(176)" rotate="t" method="linear sigma" focus="100%" type="gradient"/>
            <v:shadow on="t" color="#900"/>
            <v:textpath style="font-family:&quot;Impact&quot;;v-text-kern:t" trim="t" fitpath="t" string="Хід уроку"/>
          </v:shape>
        </w:pict>
      </w:r>
    </w:p>
    <w:p w:rsidR="005D0652" w:rsidRDefault="00766BA3" w:rsidP="005D065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766BA3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Організаційний момент </w:t>
      </w:r>
    </w:p>
    <w:p w:rsidR="005D0652" w:rsidRPr="005D0652" w:rsidRDefault="005D0652" w:rsidP="005D0652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0652">
        <w:rPr>
          <w:rFonts w:ascii="Times New Roman" w:hAnsi="Times New Roman" w:cs="Times New Roman"/>
          <w:b/>
          <w:sz w:val="28"/>
          <w:szCs w:val="28"/>
        </w:rPr>
        <w:t>Прийом «Гарний настрій»</w:t>
      </w:r>
    </w:p>
    <w:p w:rsidR="00807339" w:rsidRDefault="00766BA3" w:rsidP="00766BA3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Добрий </w:t>
      </w:r>
      <w:r>
        <w:rPr>
          <w:rFonts w:ascii="Times New Roman" w:hAnsi="Times New Roman" w:cs="Times New Roman"/>
          <w:sz w:val="28"/>
          <w:szCs w:val="28"/>
        </w:rPr>
        <w:t>день</w:t>
      </w:r>
      <w:r w:rsidR="00E11B91">
        <w:rPr>
          <w:rFonts w:ascii="Times New Roman" w:hAnsi="Times New Roman" w:cs="Times New Roman"/>
          <w:sz w:val="28"/>
          <w:szCs w:val="28"/>
        </w:rPr>
        <w:t xml:space="preserve">. Я рада вітати вас на уроці. Сподіваюся, що свої хвилювання ви залишили за дверима, </w:t>
      </w:r>
      <w:r w:rsidR="00574944">
        <w:rPr>
          <w:rFonts w:ascii="Times New Roman" w:hAnsi="Times New Roman" w:cs="Times New Roman"/>
          <w:sz w:val="28"/>
          <w:szCs w:val="28"/>
        </w:rPr>
        <w:t>а на</w:t>
      </w:r>
      <w:r w:rsidR="00E11B91" w:rsidRPr="00574944">
        <w:rPr>
          <w:rFonts w:ascii="Times New Roman" w:hAnsi="Times New Roman" w:cs="Times New Roman"/>
          <w:sz w:val="28"/>
          <w:szCs w:val="28"/>
        </w:rPr>
        <w:t xml:space="preserve"> нашому </w:t>
      </w:r>
      <w:r w:rsidR="00574944">
        <w:rPr>
          <w:rFonts w:ascii="Times New Roman" w:hAnsi="Times New Roman" w:cs="Times New Roman"/>
          <w:sz w:val="28"/>
          <w:szCs w:val="28"/>
        </w:rPr>
        <w:t xml:space="preserve">уроці </w:t>
      </w:r>
      <w:r w:rsidR="00E11B91">
        <w:rPr>
          <w:rFonts w:ascii="Times New Roman" w:hAnsi="Times New Roman" w:cs="Times New Roman"/>
          <w:sz w:val="28"/>
          <w:szCs w:val="28"/>
        </w:rPr>
        <w:t>будуть панувати організованість, взаєморозуміння, активність, плідність співпраці</w:t>
      </w:r>
      <w:r w:rsidR="00807339">
        <w:rPr>
          <w:rFonts w:ascii="Times New Roman" w:hAnsi="Times New Roman" w:cs="Times New Roman"/>
          <w:sz w:val="28"/>
          <w:szCs w:val="28"/>
        </w:rPr>
        <w:t>, що і стане запорукою гарного настрою.</w:t>
      </w:r>
    </w:p>
    <w:p w:rsidR="00807339" w:rsidRDefault="00807339" w:rsidP="00807339">
      <w:pPr>
        <w:ind w:left="-426" w:firstLine="5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7339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E11B91" w:rsidRPr="008073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339">
        <w:rPr>
          <w:rFonts w:ascii="Times New Roman" w:hAnsi="Times New Roman" w:cs="Times New Roman"/>
          <w:b/>
          <w:sz w:val="28"/>
          <w:szCs w:val="28"/>
          <w:u w:val="single"/>
        </w:rPr>
        <w:t>Актуалізація знань і вмінь учнів</w:t>
      </w:r>
    </w:p>
    <w:p w:rsidR="00807339" w:rsidRPr="007E2F79" w:rsidRDefault="00807339" w:rsidP="00807339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Інтелектуальна розминка</w:t>
      </w:r>
    </w:p>
    <w:p w:rsidR="007E2F79" w:rsidRPr="007E2F79" w:rsidRDefault="0001405A" w:rsidP="007E2F79">
      <w:pPr>
        <w:ind w:left="-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099" type="#_x0000_t176" style="position:absolute;left:0;text-align:left;margin-left:77.7pt;margin-top:3.05pt;width:339.75pt;height:27pt;z-index:251687936" fillcolor="yellow" strokecolor="black [3213]" strokeweight="2pt">
            <v:fill color2="red" rotate="t" focusposition=".5,.5" focussize="" focus="100%" type="gradient"/>
            <v:textbox style="mso-next-textbox:#_x0000_s1099">
              <w:txbxContent>
                <w:p w:rsidR="003A30D6" w:rsidRPr="007C55F2" w:rsidRDefault="003A30D6" w:rsidP="007E2F79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Ланцюг питань</w:t>
                  </w:r>
                </w:p>
              </w:txbxContent>
            </v:textbox>
          </v:shape>
        </w:pict>
      </w:r>
    </w:p>
    <w:p w:rsidR="00807339" w:rsidRPr="00807339" w:rsidRDefault="0001405A" w:rsidP="00807339">
      <w:pPr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4" type="#_x0000_t67" style="position:absolute;left:0;text-align:left;margin-left:110.1pt;margin-top:1.5pt;width:19.35pt;height:52.5pt;z-index:251693056" fillcolor="#c00000" strokeweight="2pt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6" type="#_x0000_t67" style="position:absolute;left:0;text-align:left;margin-left:362.7pt;margin-top:1.5pt;width:25.35pt;height:252.75pt;z-index:251695104" fillcolor="#c00000" strokeweight="2pt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7" type="#_x0000_t67" style="position:absolute;left:0;text-align:left;margin-left:272.85pt;margin-top:1.5pt;width:25.35pt;height:183pt;z-index:251696128" fillcolor="#c00000" strokeweight="2pt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5" type="#_x0000_t67" style="position:absolute;left:0;text-align:left;margin-left:185.1pt;margin-top:1.5pt;width:25.35pt;height:115.5pt;z-index:251694080" fillcolor="#c00000" strokeweight="2pt">
            <v:textbox style="layout-flow:vertical-ideographic"/>
          </v:shape>
        </w:pict>
      </w:r>
    </w:p>
    <w:p w:rsidR="009B6209" w:rsidRDefault="0001405A" w:rsidP="00DA29A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0" type="#_x0000_t176" style="position:absolute;margin-left:-49.8pt;margin-top:25.5pt;width:211.5pt;height:54.75pt;z-index:251688960" fillcolor="yellow" strokeweight="2pt">
            <v:fill color2="#f06" rotate="t" focus="100%" type="gradient"/>
            <v:textbox style="mso-next-textbox:#_x0000_s1100">
              <w:txbxContent>
                <w:p w:rsidR="003A30D6" w:rsidRPr="007E2F79" w:rsidRDefault="003A30D6" w:rsidP="007E2F7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Що ви знаєте про театральне мистецтво?</w:t>
                  </w:r>
                </w:p>
              </w:txbxContent>
            </v:textbox>
          </v:shape>
        </w:pict>
      </w: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01405A" w:rsidP="00DA29A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2" type="#_x0000_t176" style="position:absolute;margin-left:-2.55pt;margin-top:2.95pt;width:244.5pt;height:54.75pt;z-index:251691008" fillcolor="yellow" strokeweight="2pt">
            <v:fill color2="#0c0" rotate="t" focus="100%" type="gradient"/>
            <v:textbox style="mso-next-textbox:#_x0000_s1102">
              <w:txbxContent>
                <w:p w:rsidR="003A30D6" w:rsidRPr="007E2F79" w:rsidRDefault="003A30D6" w:rsidP="007E2F7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Яку роль у житті сучасної людини відіграє театр?</w:t>
                  </w:r>
                </w:p>
                <w:p w:rsidR="003A30D6" w:rsidRPr="007C55F2" w:rsidRDefault="003A30D6" w:rsidP="007E2F7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01405A" w:rsidP="00DA29A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1" type="#_x0000_t176" style="position:absolute;margin-left:77.7pt;margin-top:13.3pt;width:267.75pt;height:58.5pt;z-index:251689984" fillcolor="yellow" strokeweight="2pt">
            <v:fill color2="blue" rotate="t" focus="100%" type="gradient"/>
            <v:textbox style="mso-next-textbox:#_x0000_s1101">
              <w:txbxContent>
                <w:p w:rsidR="003A30D6" w:rsidRPr="007E2F79" w:rsidRDefault="003A30D6" w:rsidP="007E2F7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Чому українських театральних діячів другої половини ХІХ ст. прийнято називати корифеями?</w:t>
                  </w:r>
                </w:p>
              </w:txbxContent>
            </v:textbox>
          </v:shape>
        </w:pict>
      </w: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01405A" w:rsidP="00DA29A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103" type="#_x0000_t176" style="position:absolute;margin-left:196.95pt;margin-top:26.15pt;width:255.75pt;height:57.75pt;z-index:251692032" fillcolor="yellow" strokeweight="2pt">
            <v:fill color2="#909" rotate="t" focus="100%" type="gradient"/>
            <v:textbox style="mso-next-textbox:#_x0000_s1103">
              <w:txbxContent>
                <w:p w:rsidR="003A30D6" w:rsidRPr="007E2F79" w:rsidRDefault="003A30D6" w:rsidP="007E2F7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Назвіть представників театру корифеїв.</w:t>
                  </w:r>
                </w:p>
              </w:txbxContent>
            </v:textbox>
          </v:shape>
        </w:pict>
      </w: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D528B" w:rsidRDefault="000D528B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D528B" w:rsidRDefault="000D528B" w:rsidP="00DA29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52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0D528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Оголошення теми, </w:t>
      </w:r>
      <w:r w:rsidRPr="000D528B">
        <w:rPr>
          <w:rFonts w:ascii="Times New Roman" w:hAnsi="Times New Roman" w:cs="Times New Roman"/>
          <w:b/>
          <w:sz w:val="28"/>
          <w:szCs w:val="28"/>
          <w:u w:val="single"/>
        </w:rPr>
        <w:t>завдань уроку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D528B">
        <w:rPr>
          <w:rFonts w:ascii="Times New Roman" w:hAnsi="Times New Roman" w:cs="Times New Roman"/>
          <w:b/>
          <w:sz w:val="28"/>
          <w:szCs w:val="28"/>
          <w:u w:val="single"/>
        </w:rPr>
        <w:t>Мотивація навчальної діяльності</w:t>
      </w:r>
    </w:p>
    <w:p w:rsidR="000D528B" w:rsidRPr="00180090" w:rsidRDefault="00C27794" w:rsidP="00C27794">
      <w:pPr>
        <w:pStyle w:val="a7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викладача</w:t>
      </w:r>
    </w:p>
    <w:p w:rsidR="00180090" w:rsidRDefault="00180090" w:rsidP="00180090">
      <w:pPr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80090">
        <w:rPr>
          <w:rFonts w:ascii="Times New Roman" w:hAnsi="Times New Roman" w:cs="Times New Roman"/>
          <w:sz w:val="28"/>
          <w:szCs w:val="28"/>
        </w:rPr>
        <w:t xml:space="preserve">Сьогоднішній урок ми проведемо у формі театрального кафе , </w:t>
      </w:r>
      <w:r w:rsidR="00574944">
        <w:rPr>
          <w:rFonts w:ascii="Times New Roman" w:hAnsi="Times New Roman" w:cs="Times New Roman"/>
          <w:sz w:val="28"/>
          <w:szCs w:val="28"/>
        </w:rPr>
        <w:t xml:space="preserve">нашими </w:t>
      </w:r>
      <w:r w:rsidRPr="00180090">
        <w:rPr>
          <w:rFonts w:ascii="Times New Roman" w:hAnsi="Times New Roman" w:cs="Times New Roman"/>
          <w:sz w:val="28"/>
          <w:szCs w:val="28"/>
        </w:rPr>
        <w:t xml:space="preserve">гостями </w:t>
      </w:r>
      <w:r>
        <w:rPr>
          <w:rFonts w:ascii="Times New Roman" w:hAnsi="Times New Roman" w:cs="Times New Roman"/>
          <w:sz w:val="28"/>
          <w:szCs w:val="28"/>
        </w:rPr>
        <w:t>будуть актори, біографи, дослідники-театрознавці та шанувальники театру.</w:t>
      </w:r>
    </w:p>
    <w:p w:rsidR="00180090" w:rsidRPr="009B1D54" w:rsidRDefault="00180090" w:rsidP="00180090">
      <w:pPr>
        <w:pStyle w:val="a7"/>
        <w:ind w:left="294"/>
        <w:rPr>
          <w:rFonts w:ascii="Times New Roman" w:hAnsi="Times New Roman" w:cs="Times New Roman"/>
          <w:noProof/>
          <w:sz w:val="28"/>
          <w:szCs w:val="28"/>
        </w:rPr>
      </w:pPr>
      <w:r w:rsidRPr="0018009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Актори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–</w:t>
      </w:r>
      <w:r w:rsidR="0057494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180090">
        <w:rPr>
          <w:rFonts w:ascii="Times New Roman" w:hAnsi="Times New Roman" w:cs="Times New Roman"/>
          <w:noProof/>
          <w:sz w:val="28"/>
          <w:szCs w:val="28"/>
        </w:rPr>
        <w:t>учні, які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інсценуватимуть уривок з п’єси М. Куліша «Мина Мазайло»</w:t>
      </w:r>
    </w:p>
    <w:p w:rsidR="00180090" w:rsidRPr="009B1D54" w:rsidRDefault="00180090" w:rsidP="00180090">
      <w:pPr>
        <w:pStyle w:val="a7"/>
        <w:ind w:left="29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Біографи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–</w:t>
      </w:r>
      <w:r w:rsidR="0057494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180090">
        <w:rPr>
          <w:rFonts w:ascii="Times New Roman" w:hAnsi="Times New Roman" w:cs="Times New Roman"/>
          <w:noProof/>
          <w:sz w:val="28"/>
          <w:szCs w:val="28"/>
        </w:rPr>
        <w:t xml:space="preserve">учні, які </w:t>
      </w:r>
      <w:r>
        <w:rPr>
          <w:rFonts w:ascii="Times New Roman" w:hAnsi="Times New Roman" w:cs="Times New Roman"/>
          <w:noProof/>
          <w:sz w:val="28"/>
          <w:szCs w:val="28"/>
        </w:rPr>
        <w:t>вивчали  життєвий і творчий шлях Леся Курбаса</w:t>
      </w:r>
    </w:p>
    <w:p w:rsidR="00180090" w:rsidRDefault="00180090" w:rsidP="00180090">
      <w:pPr>
        <w:pStyle w:val="a7"/>
        <w:ind w:left="29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Дослідники-театрознавці  </w:t>
      </w:r>
      <w:r w:rsidRPr="00C57FCF">
        <w:rPr>
          <w:rFonts w:ascii="Times New Roman" w:hAnsi="Times New Roman" w:cs="Times New Roman"/>
          <w:noProof/>
          <w:sz w:val="28"/>
          <w:szCs w:val="28"/>
        </w:rPr>
        <w:t>–</w:t>
      </w:r>
      <w:r w:rsidR="0057494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учні, які досліджували  р</w:t>
      </w:r>
      <w:r w:rsidRPr="00C57FCF">
        <w:rPr>
          <w:rFonts w:ascii="Times New Roman" w:hAnsi="Times New Roman" w:cs="Times New Roman"/>
          <w:noProof/>
          <w:sz w:val="28"/>
          <w:szCs w:val="28"/>
        </w:rPr>
        <w:t xml:space="preserve">озвиток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театрального мистецтва ХХ ст.</w:t>
      </w:r>
    </w:p>
    <w:p w:rsidR="00180090" w:rsidRPr="00180090" w:rsidRDefault="00180090" w:rsidP="00405A38">
      <w:pPr>
        <w:pStyle w:val="a7"/>
        <w:spacing w:after="0"/>
        <w:ind w:left="29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Шанувальники театру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– </w:t>
      </w:r>
      <w:r w:rsidR="00405A38">
        <w:rPr>
          <w:rFonts w:ascii="Times New Roman" w:hAnsi="Times New Roman" w:cs="Times New Roman"/>
          <w:noProof/>
          <w:sz w:val="28"/>
          <w:szCs w:val="28"/>
        </w:rPr>
        <w:t>решта учнів групи, які будуть уважно слухати та плідно працювати.</w:t>
      </w:r>
    </w:p>
    <w:p w:rsidR="005D0652" w:rsidRDefault="005D0652" w:rsidP="0006584F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початку ХХ ст. українська культура досягла</w:t>
      </w:r>
      <w:r w:rsidR="0006584F">
        <w:rPr>
          <w:rFonts w:ascii="Times New Roman" w:hAnsi="Times New Roman" w:cs="Times New Roman"/>
          <w:sz w:val="28"/>
          <w:szCs w:val="28"/>
        </w:rPr>
        <w:t xml:space="preserve"> свого розквіту. Це був період позначений зростанням національної самосвідомості. На цій хвилі розгортається творчість цілої плеяди українських митців, які збагатили вітчизняну духовну скарбницю. Незважаючи на </w:t>
      </w:r>
      <w:r w:rsidR="0006584F" w:rsidRPr="00574944">
        <w:rPr>
          <w:rFonts w:ascii="Times New Roman" w:hAnsi="Times New Roman" w:cs="Times New Roman"/>
          <w:sz w:val="28"/>
          <w:szCs w:val="28"/>
        </w:rPr>
        <w:t>урядові заборони</w:t>
      </w:r>
      <w:r w:rsidR="0006584F">
        <w:rPr>
          <w:rFonts w:ascii="Times New Roman" w:hAnsi="Times New Roman" w:cs="Times New Roman"/>
          <w:sz w:val="28"/>
          <w:szCs w:val="28"/>
        </w:rPr>
        <w:t xml:space="preserve"> розширювалася сфера вживання української мови.</w:t>
      </w:r>
    </w:p>
    <w:p w:rsidR="0006584F" w:rsidRDefault="0006584F" w:rsidP="0006584F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 століття для України стало часом великих випробувань, важливих суспільно-політичних подій, що часто призводили до знищення засад національно-культурного буття, були згубними для діячів культури та не сприяли збереженню культурних цінностей. Та незважаючи на складні катаклізми, українська культура продовжувала плідно розвиватися.</w:t>
      </w:r>
    </w:p>
    <w:p w:rsidR="0006584F" w:rsidRDefault="0006584F" w:rsidP="0006584F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письменники, прізвища яких</w:t>
      </w:r>
      <w:r w:rsidR="00B83A2F">
        <w:rPr>
          <w:rFonts w:ascii="Times New Roman" w:hAnsi="Times New Roman" w:cs="Times New Roman"/>
          <w:sz w:val="28"/>
          <w:szCs w:val="28"/>
        </w:rPr>
        <w:t xml:space="preserve"> ви </w:t>
      </w:r>
      <w:r w:rsidR="00B83A2F" w:rsidRPr="00574944">
        <w:rPr>
          <w:rFonts w:ascii="Times New Roman" w:hAnsi="Times New Roman" w:cs="Times New Roman"/>
          <w:sz w:val="28"/>
          <w:szCs w:val="28"/>
        </w:rPr>
        <w:t>назвали</w:t>
      </w:r>
      <w:r w:rsidR="00574944">
        <w:rPr>
          <w:rFonts w:ascii="Times New Roman" w:hAnsi="Times New Roman" w:cs="Times New Roman"/>
          <w:sz w:val="28"/>
          <w:szCs w:val="28"/>
        </w:rPr>
        <w:t>,</w:t>
      </w:r>
      <w:r w:rsidR="00B83A2F" w:rsidRPr="00574944">
        <w:rPr>
          <w:rFonts w:ascii="Times New Roman" w:hAnsi="Times New Roman" w:cs="Times New Roman"/>
          <w:sz w:val="28"/>
          <w:szCs w:val="28"/>
        </w:rPr>
        <w:t xml:space="preserve"> п</w:t>
      </w:r>
      <w:r w:rsidRPr="00574944">
        <w:rPr>
          <w:rFonts w:ascii="Times New Roman" w:hAnsi="Times New Roman" w:cs="Times New Roman"/>
          <w:sz w:val="28"/>
          <w:szCs w:val="28"/>
        </w:rPr>
        <w:t>еретнули</w:t>
      </w:r>
      <w:r>
        <w:rPr>
          <w:rFonts w:ascii="Times New Roman" w:hAnsi="Times New Roman" w:cs="Times New Roman"/>
          <w:sz w:val="28"/>
          <w:szCs w:val="28"/>
        </w:rPr>
        <w:t xml:space="preserve"> рубіж ХХ століття, а ім’я Володимира Винниченка як драматурга зазвучало на повну силу на початку 1920 року.</w:t>
      </w:r>
    </w:p>
    <w:p w:rsidR="0006584F" w:rsidRDefault="007B6173" w:rsidP="007B6173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ж продовжив розвивати українську драматургію після смерті Лесі Українки та Винниченка? Якими були шляхи розвитку українського театру? Як ставилася влада до новаторських пошуків митців?</w:t>
      </w:r>
    </w:p>
    <w:p w:rsidR="001648CA" w:rsidRPr="007B6173" w:rsidRDefault="007B6173" w:rsidP="007B6173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ці запитання ми спільно дамо відповіді на уроці, який пройде у формі театральної вистави.</w:t>
      </w:r>
    </w:p>
    <w:p w:rsidR="001648CA" w:rsidRPr="0066751E" w:rsidRDefault="001648CA" w:rsidP="007B6173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Проблемне </w:t>
      </w:r>
      <w:r w:rsidR="0066751E">
        <w:rPr>
          <w:rFonts w:ascii="Times New Roman" w:hAnsi="Times New Roman" w:cs="Times New Roman"/>
          <w:b/>
          <w:sz w:val="28"/>
          <w:szCs w:val="28"/>
        </w:rPr>
        <w:t>завдання</w:t>
      </w:r>
    </w:p>
    <w:p w:rsidR="0066751E" w:rsidRPr="0066751E" w:rsidRDefault="0066751E" w:rsidP="0066751E">
      <w:pPr>
        <w:ind w:left="-142"/>
        <w:rPr>
          <w:rFonts w:ascii="Times New Roman" w:hAnsi="Times New Roman" w:cs="Times New Roman"/>
          <w:sz w:val="28"/>
          <w:szCs w:val="28"/>
          <w:lang w:val="ru-RU"/>
        </w:rPr>
      </w:pPr>
      <w:r w:rsidRPr="0066751E">
        <w:rPr>
          <w:rFonts w:ascii="Times New Roman" w:hAnsi="Times New Roman" w:cs="Times New Roman"/>
          <w:sz w:val="28"/>
          <w:szCs w:val="28"/>
          <w:lang w:val="ru-RU"/>
        </w:rPr>
        <w:t>Учні заповнюють таблицю</w:t>
      </w:r>
    </w:p>
    <w:tbl>
      <w:tblPr>
        <w:tblStyle w:val="a8"/>
        <w:tblW w:w="0" w:type="auto"/>
        <w:tblInd w:w="-284" w:type="dxa"/>
        <w:tblBorders>
          <w:top w:val="thinThickThinMediumGap" w:sz="24" w:space="0" w:color="C00000"/>
          <w:left w:val="thinThickThinMediumGap" w:sz="24" w:space="0" w:color="C00000"/>
          <w:bottom w:val="thinThickThinMediumGap" w:sz="24" w:space="0" w:color="C00000"/>
          <w:right w:val="thinThickThinMediumGap" w:sz="24" w:space="0" w:color="C00000"/>
          <w:insideH w:val="thinThickThinMediumGap" w:sz="24" w:space="0" w:color="C00000"/>
          <w:insideV w:val="thinThickThinMediumGap" w:sz="24" w:space="0" w:color="C00000"/>
        </w:tblBorders>
        <w:shd w:val="clear" w:color="auto" w:fill="DBF63C"/>
        <w:tblLook w:val="04A0" w:firstRow="1" w:lastRow="0" w:firstColumn="1" w:lastColumn="0" w:noHBand="0" w:noVBand="1"/>
      </w:tblPr>
      <w:tblGrid>
        <w:gridCol w:w="3260"/>
        <w:gridCol w:w="2519"/>
        <w:gridCol w:w="3358"/>
      </w:tblGrid>
      <w:tr w:rsidR="0066751E" w:rsidTr="0042746C">
        <w:tc>
          <w:tcPr>
            <w:tcW w:w="3260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66751E" w:rsidRPr="00C71800" w:rsidRDefault="0066751E" w:rsidP="006675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Що я знаю з цієї теми</w:t>
            </w:r>
            <w:r w:rsidR="0057494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2519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66751E" w:rsidRPr="00C71800" w:rsidRDefault="0066751E" w:rsidP="006675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Що я хочу дізнатися</w:t>
            </w:r>
            <w:r w:rsidR="0057494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3358" w:type="dxa"/>
            <w:tcBorders>
              <w:bottom w:val="thinThickThinMediumGap" w:sz="24" w:space="0" w:color="C00000"/>
            </w:tcBorders>
            <w:shd w:val="clear" w:color="auto" w:fill="FF0066"/>
            <w:vAlign w:val="center"/>
          </w:tcPr>
          <w:p w:rsidR="0066751E" w:rsidRPr="00C71800" w:rsidRDefault="0066751E" w:rsidP="006675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Мої очікування від вивченої теми</w:t>
            </w:r>
          </w:p>
        </w:tc>
      </w:tr>
      <w:tr w:rsidR="0066751E" w:rsidTr="0042746C">
        <w:tc>
          <w:tcPr>
            <w:tcW w:w="3260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751E" w:rsidTr="0042746C">
        <w:tc>
          <w:tcPr>
            <w:tcW w:w="3260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shd w:val="clear" w:color="auto" w:fill="FF9999"/>
            <w:vAlign w:val="center"/>
          </w:tcPr>
          <w:p w:rsidR="0066751E" w:rsidRDefault="0066751E" w:rsidP="00B467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751E" w:rsidTr="0042746C">
        <w:tc>
          <w:tcPr>
            <w:tcW w:w="3260" w:type="dxa"/>
            <w:shd w:val="clear" w:color="auto" w:fill="FF9999"/>
            <w:vAlign w:val="center"/>
          </w:tcPr>
          <w:p w:rsidR="0066751E" w:rsidRDefault="0066751E" w:rsidP="00B46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FF9999"/>
            <w:vAlign w:val="center"/>
          </w:tcPr>
          <w:p w:rsidR="0066751E" w:rsidRDefault="0066751E" w:rsidP="00B46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shd w:val="clear" w:color="auto" w:fill="FF9999"/>
            <w:vAlign w:val="center"/>
          </w:tcPr>
          <w:p w:rsidR="0066751E" w:rsidRDefault="0066751E" w:rsidP="00B467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519F" w:rsidRPr="009B1D54" w:rsidRDefault="00A4519F" w:rsidP="00A4519F">
      <w:pPr>
        <w:pStyle w:val="a7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Викладач </w:t>
      </w:r>
      <w:r w:rsidR="007B6173">
        <w:rPr>
          <w:rFonts w:ascii="Times New Roman" w:hAnsi="Times New Roman" w:cs="Times New Roman"/>
          <w:b/>
          <w:sz w:val="28"/>
          <w:szCs w:val="28"/>
        </w:rPr>
        <w:t xml:space="preserve"> вивішує театральну афішу «Людина, яка була театром»</w:t>
      </w:r>
    </w:p>
    <w:p w:rsidR="009B1D54" w:rsidRPr="00711B35" w:rsidRDefault="009B1D54" w:rsidP="009B1D54">
      <w:pPr>
        <w:pStyle w:val="a7"/>
        <w:ind w:left="218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B1D54" w:rsidRPr="00180090" w:rsidRDefault="00711B35" w:rsidP="00180090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Випереджальні </w:t>
      </w:r>
      <w:r w:rsidR="007B6173">
        <w:rPr>
          <w:rFonts w:ascii="Times New Roman" w:hAnsi="Times New Roman" w:cs="Times New Roman"/>
          <w:b/>
          <w:noProof/>
          <w:sz w:val="28"/>
          <w:szCs w:val="28"/>
        </w:rPr>
        <w:t>завдання акторам, біографам і дослідникам-театрознавцям</w:t>
      </w:r>
    </w:p>
    <w:p w:rsidR="009B1D54" w:rsidRDefault="009B1D54" w:rsidP="009B1D54">
      <w:pPr>
        <w:pStyle w:val="a7"/>
        <w:ind w:left="-426" w:firstLine="56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9B1D54">
        <w:rPr>
          <w:rFonts w:ascii="Times New Roman" w:hAnsi="Times New Roman" w:cs="Times New Roman"/>
          <w:b/>
          <w:sz w:val="28"/>
          <w:szCs w:val="28"/>
          <w:u w:val="single"/>
        </w:rPr>
        <w:t>Вивчення нового матеріалу</w:t>
      </w:r>
    </w:p>
    <w:p w:rsidR="00C57FCF" w:rsidRDefault="009B1D54" w:rsidP="009B1D54">
      <w:pPr>
        <w:pStyle w:val="a7"/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Викладач.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FCF">
        <w:rPr>
          <w:rFonts w:ascii="Times New Roman" w:hAnsi="Times New Roman" w:cs="Times New Roman"/>
          <w:sz w:val="28"/>
          <w:szCs w:val="28"/>
        </w:rPr>
        <w:t>Тема сьогоднішнього уроку «Культура ХХ ст. Театральна культура»</w:t>
      </w:r>
    </w:p>
    <w:p w:rsidR="009B1D54" w:rsidRDefault="00C57FCF" w:rsidP="009B1D54">
      <w:pPr>
        <w:pStyle w:val="a7"/>
        <w:ind w:left="-426" w:firstLine="568"/>
        <w:rPr>
          <w:rFonts w:ascii="Times New Roman" w:hAnsi="Times New Roman" w:cs="Times New Roman"/>
          <w:sz w:val="28"/>
          <w:szCs w:val="28"/>
        </w:rPr>
      </w:pPr>
      <w:r w:rsidRPr="00C57FCF">
        <w:rPr>
          <w:rFonts w:ascii="Times New Roman" w:hAnsi="Times New Roman" w:cs="Times New Roman"/>
          <w:sz w:val="28"/>
          <w:szCs w:val="28"/>
          <w:lang w:val="ru-RU"/>
        </w:rPr>
        <w:t xml:space="preserve">Завдання </w:t>
      </w:r>
      <w:r w:rsidRPr="00C57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(спроектовано на дошку)</w:t>
      </w:r>
    </w:p>
    <w:p w:rsidR="00C57FCF" w:rsidRDefault="00C57FCF" w:rsidP="009B1D54">
      <w:pPr>
        <w:pStyle w:val="a7"/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Зачитати епіграф до теми уроку: </w:t>
      </w:r>
    </w:p>
    <w:p w:rsidR="00C57FCF" w:rsidRPr="004F67AC" w:rsidRDefault="00C57FCF" w:rsidP="00C57FCF">
      <w:pPr>
        <w:pStyle w:val="a7"/>
        <w:ind w:left="-426" w:firstLine="5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F67AC">
        <w:rPr>
          <w:rFonts w:ascii="Times New Roman" w:hAnsi="Times New Roman" w:cs="Times New Roman"/>
          <w:b/>
          <w:i/>
          <w:sz w:val="28"/>
          <w:szCs w:val="28"/>
        </w:rPr>
        <w:t xml:space="preserve">Український театр ховає в собі ті величезні сили й </w:t>
      </w:r>
    </w:p>
    <w:p w:rsidR="00C57FCF" w:rsidRPr="004F67AC" w:rsidRDefault="004F67AC" w:rsidP="004F67AC">
      <w:pPr>
        <w:pStyle w:val="a7"/>
        <w:ind w:left="-426" w:firstLine="56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</w:t>
      </w:r>
      <w:r w:rsidRPr="004F67AC">
        <w:rPr>
          <w:rFonts w:ascii="Times New Roman" w:hAnsi="Times New Roman" w:cs="Times New Roman"/>
          <w:b/>
          <w:i/>
          <w:sz w:val="28"/>
          <w:szCs w:val="28"/>
        </w:rPr>
        <w:t xml:space="preserve">можливості, які з природи речі висуває новий клас і з </w:t>
      </w:r>
    </w:p>
    <w:p w:rsidR="004F67AC" w:rsidRPr="004F67AC" w:rsidRDefault="004F67AC" w:rsidP="004F67AC">
      <w:pPr>
        <w:pStyle w:val="a7"/>
        <w:ind w:left="-426" w:firstLine="56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</w:t>
      </w:r>
      <w:r w:rsidRPr="004F67AC">
        <w:rPr>
          <w:rFonts w:ascii="Times New Roman" w:hAnsi="Times New Roman" w:cs="Times New Roman"/>
          <w:b/>
          <w:i/>
          <w:sz w:val="28"/>
          <w:szCs w:val="28"/>
        </w:rPr>
        <w:t>новими перспективами нація. Треба тільки скасувати</w:t>
      </w:r>
    </w:p>
    <w:p w:rsidR="004F67AC" w:rsidRPr="004F67AC" w:rsidRDefault="004F67AC" w:rsidP="004F67AC">
      <w:pPr>
        <w:pStyle w:val="a7"/>
        <w:ind w:left="-426" w:firstLine="56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67A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шлагбауми обивательської інертності і дати йому </w:t>
      </w:r>
    </w:p>
    <w:p w:rsidR="004F67AC" w:rsidRPr="004F67AC" w:rsidRDefault="004F67AC" w:rsidP="004F67AC">
      <w:pPr>
        <w:pStyle w:val="a7"/>
        <w:ind w:left="-426" w:firstLine="568"/>
        <w:rPr>
          <w:rFonts w:ascii="Times New Roman" w:hAnsi="Times New Roman" w:cs="Times New Roman"/>
          <w:b/>
          <w:i/>
          <w:sz w:val="28"/>
          <w:szCs w:val="28"/>
        </w:rPr>
      </w:pPr>
      <w:r w:rsidRPr="004F67A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F67AC">
        <w:rPr>
          <w:rFonts w:ascii="Times New Roman" w:hAnsi="Times New Roman" w:cs="Times New Roman"/>
          <w:b/>
          <w:i/>
          <w:sz w:val="28"/>
          <w:szCs w:val="28"/>
        </w:rPr>
        <w:t xml:space="preserve">дорогу.          </w:t>
      </w:r>
    </w:p>
    <w:p w:rsidR="004F67AC" w:rsidRDefault="004F67AC" w:rsidP="004F67AC">
      <w:pPr>
        <w:pStyle w:val="a7"/>
        <w:ind w:left="-426" w:firstLine="5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F67AC">
        <w:rPr>
          <w:rFonts w:ascii="Times New Roman" w:hAnsi="Times New Roman" w:cs="Times New Roman"/>
          <w:b/>
          <w:i/>
          <w:sz w:val="28"/>
          <w:szCs w:val="28"/>
        </w:rPr>
        <w:t>Лесь Курбас</w:t>
      </w:r>
    </w:p>
    <w:p w:rsidR="004F67AC" w:rsidRDefault="004F67AC" w:rsidP="004F67AC">
      <w:pPr>
        <w:pStyle w:val="a7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Попередньо кожен із </w:t>
      </w:r>
      <w:r w:rsidR="00574944">
        <w:rPr>
          <w:rFonts w:ascii="Times New Roman" w:hAnsi="Times New Roman" w:cs="Times New Roman"/>
          <w:sz w:val="28"/>
          <w:szCs w:val="28"/>
        </w:rPr>
        <w:t>в</w:t>
      </w:r>
      <w:r w:rsidRPr="00574944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 вибрав тему для виступів. Ви поділилися на групи: акторів, дослідників-театрознавців, біографів та шанувальників театру.</w:t>
      </w:r>
    </w:p>
    <w:p w:rsidR="004F67AC" w:rsidRDefault="004F67AC" w:rsidP="004F67AC">
      <w:pPr>
        <w:pStyle w:val="a7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щоб трохи відпочити, а також безпосередньо долучитися до </w:t>
      </w:r>
      <w:r w:rsidR="003A30D6" w:rsidRPr="003A30D6">
        <w:rPr>
          <w:rFonts w:ascii="Times New Roman" w:hAnsi="Times New Roman" w:cs="Times New Roman"/>
          <w:sz w:val="28"/>
          <w:szCs w:val="28"/>
        </w:rPr>
        <w:t>теми</w:t>
      </w:r>
      <w:r w:rsidR="003A30D6">
        <w:rPr>
          <w:rFonts w:ascii="Times New Roman" w:hAnsi="Times New Roman" w:cs="Times New Roman"/>
          <w:sz w:val="28"/>
          <w:szCs w:val="28"/>
        </w:rPr>
        <w:t xml:space="preserve"> нашого уроку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911" w:rsidRPr="003A30D6">
        <w:rPr>
          <w:rFonts w:ascii="Times New Roman" w:hAnsi="Times New Roman" w:cs="Times New Roman"/>
          <w:sz w:val="28"/>
          <w:szCs w:val="28"/>
        </w:rPr>
        <w:t>ми</w:t>
      </w:r>
      <w:r w:rsidR="00F26911">
        <w:rPr>
          <w:rFonts w:ascii="Times New Roman" w:hAnsi="Times New Roman" w:cs="Times New Roman"/>
          <w:sz w:val="28"/>
          <w:szCs w:val="28"/>
        </w:rPr>
        <w:t xml:space="preserve"> пропонуємо </w:t>
      </w:r>
      <w:r w:rsidR="003A30D6">
        <w:rPr>
          <w:rFonts w:ascii="Times New Roman" w:hAnsi="Times New Roman" w:cs="Times New Roman"/>
          <w:sz w:val="28"/>
          <w:szCs w:val="28"/>
        </w:rPr>
        <w:t xml:space="preserve">переглянути </w:t>
      </w:r>
      <w:r w:rsidR="00F26911" w:rsidRPr="003A30D6">
        <w:rPr>
          <w:rFonts w:ascii="Times New Roman" w:hAnsi="Times New Roman" w:cs="Times New Roman"/>
          <w:sz w:val="28"/>
          <w:szCs w:val="28"/>
        </w:rPr>
        <w:t>І</w:t>
      </w:r>
      <w:r w:rsidRPr="003A30D6">
        <w:rPr>
          <w:rFonts w:ascii="Times New Roman" w:hAnsi="Times New Roman" w:cs="Times New Roman"/>
          <w:sz w:val="28"/>
          <w:szCs w:val="28"/>
        </w:rPr>
        <w:t xml:space="preserve"> дію нашої</w:t>
      </w:r>
      <w:r w:rsidR="004A201A" w:rsidRPr="00F26911">
        <w:rPr>
          <w:rFonts w:ascii="Times New Roman" w:hAnsi="Times New Roman" w:cs="Times New Roman"/>
          <w:b/>
          <w:sz w:val="28"/>
          <w:szCs w:val="28"/>
        </w:rPr>
        <w:t xml:space="preserve"> театральної вистави під назвою «Юні таланти.</w:t>
      </w:r>
      <w:r w:rsidR="004A201A">
        <w:rPr>
          <w:rFonts w:ascii="Times New Roman" w:hAnsi="Times New Roman" w:cs="Times New Roman"/>
          <w:sz w:val="28"/>
          <w:szCs w:val="28"/>
        </w:rPr>
        <w:t xml:space="preserve"> </w:t>
      </w:r>
      <w:r w:rsidR="004A201A" w:rsidRPr="00F26911">
        <w:rPr>
          <w:rFonts w:ascii="Times New Roman" w:hAnsi="Times New Roman" w:cs="Times New Roman"/>
          <w:b/>
          <w:sz w:val="28"/>
          <w:szCs w:val="28"/>
        </w:rPr>
        <w:t>Театральна культура: традиції та новаторство»</w:t>
      </w:r>
      <w:r w:rsidR="004A201A">
        <w:rPr>
          <w:rFonts w:ascii="Times New Roman" w:hAnsi="Times New Roman" w:cs="Times New Roman"/>
          <w:sz w:val="28"/>
          <w:szCs w:val="28"/>
        </w:rPr>
        <w:t xml:space="preserve"> </w:t>
      </w:r>
      <w:r w:rsidR="00F26911" w:rsidRPr="00F26911">
        <w:rPr>
          <w:rFonts w:ascii="Times New Roman" w:hAnsi="Times New Roman" w:cs="Times New Roman"/>
          <w:b/>
          <w:i/>
          <w:sz w:val="28"/>
          <w:szCs w:val="28"/>
        </w:rPr>
        <w:t>(інсценізація</w:t>
      </w:r>
      <w:r w:rsidR="004A201A" w:rsidRPr="00F26911">
        <w:rPr>
          <w:rFonts w:ascii="Times New Roman" w:hAnsi="Times New Roman" w:cs="Times New Roman"/>
          <w:b/>
          <w:i/>
          <w:sz w:val="28"/>
          <w:szCs w:val="28"/>
        </w:rPr>
        <w:t xml:space="preserve"> уривку з</w:t>
      </w:r>
      <w:r w:rsidR="00F26911" w:rsidRPr="00F26911">
        <w:rPr>
          <w:rFonts w:ascii="Times New Roman" w:hAnsi="Times New Roman" w:cs="Times New Roman"/>
          <w:b/>
          <w:i/>
          <w:sz w:val="28"/>
          <w:szCs w:val="28"/>
        </w:rPr>
        <w:t xml:space="preserve"> п’єси М. Куліша «Мина Мазайло»</w:t>
      </w:r>
      <w:r w:rsidR="004A201A" w:rsidRPr="00F26911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4A201A" w:rsidRPr="00561FFF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FFF">
        <w:rPr>
          <w:rFonts w:ascii="Times New Roman" w:hAnsi="Times New Roman" w:cs="Times New Roman"/>
          <w:b/>
          <w:sz w:val="28"/>
          <w:szCs w:val="28"/>
        </w:rPr>
        <w:t>Викладач.</w:t>
      </w:r>
    </w:p>
    <w:p w:rsidR="004A201A" w:rsidRPr="003A30D6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30D6">
        <w:rPr>
          <w:rFonts w:ascii="Times New Roman" w:hAnsi="Times New Roman" w:cs="Times New Roman"/>
          <w:b/>
          <w:i/>
          <w:sz w:val="28"/>
          <w:szCs w:val="28"/>
        </w:rPr>
        <w:t>І тільки відкривається завіса</w:t>
      </w:r>
      <w:r w:rsidR="003A30D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A201A" w:rsidRPr="003A30D6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30D6">
        <w:rPr>
          <w:rFonts w:ascii="Times New Roman" w:hAnsi="Times New Roman" w:cs="Times New Roman"/>
          <w:b/>
          <w:i/>
          <w:sz w:val="28"/>
          <w:szCs w:val="28"/>
        </w:rPr>
        <w:t>Як озивається схвильовано</w:t>
      </w:r>
      <w:r w:rsidR="003A30D6" w:rsidRPr="003A30D6">
        <w:rPr>
          <w:rFonts w:ascii="Times New Roman" w:hAnsi="Times New Roman" w:cs="Times New Roman"/>
          <w:b/>
          <w:i/>
          <w:sz w:val="28"/>
          <w:szCs w:val="28"/>
        </w:rPr>
        <w:t xml:space="preserve"> душа.</w:t>
      </w:r>
    </w:p>
    <w:p w:rsidR="004A201A" w:rsidRPr="003A30D6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30D6">
        <w:rPr>
          <w:rFonts w:ascii="Times New Roman" w:hAnsi="Times New Roman" w:cs="Times New Roman"/>
          <w:b/>
          <w:i/>
          <w:sz w:val="28"/>
          <w:szCs w:val="28"/>
        </w:rPr>
        <w:t xml:space="preserve">Театр для тих, у кого серце, </w:t>
      </w:r>
    </w:p>
    <w:p w:rsidR="004A201A" w:rsidRPr="00832DE2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30D6">
        <w:rPr>
          <w:rFonts w:ascii="Times New Roman" w:hAnsi="Times New Roman" w:cs="Times New Roman"/>
          <w:b/>
          <w:i/>
          <w:sz w:val="28"/>
          <w:szCs w:val="28"/>
        </w:rPr>
        <w:t>Де поєдналися і радість, і журба.</w:t>
      </w:r>
    </w:p>
    <w:p w:rsidR="004A201A" w:rsidRDefault="004A201A" w:rsidP="004F67AC">
      <w:pPr>
        <w:pStyle w:val="a7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832DE2">
        <w:rPr>
          <w:rFonts w:ascii="Times New Roman" w:hAnsi="Times New Roman" w:cs="Times New Roman"/>
          <w:sz w:val="28"/>
          <w:szCs w:val="28"/>
        </w:rPr>
        <w:t xml:space="preserve">На початку ХХ ст. на українських теренах триває діяльність драматургів-корифеїв М. Кропивницького, М. Старицького, І. Карпенка-Карого, об’єднаних </w:t>
      </w:r>
      <w:r w:rsidR="00887C2B" w:rsidRPr="00832DE2">
        <w:rPr>
          <w:rFonts w:ascii="Times New Roman" w:hAnsi="Times New Roman" w:cs="Times New Roman"/>
          <w:sz w:val="28"/>
          <w:szCs w:val="28"/>
        </w:rPr>
        <w:t>спільністю естетичних засад. Поширює українську кла</w:t>
      </w:r>
      <w:r w:rsidR="003A30D6">
        <w:rPr>
          <w:rFonts w:ascii="Times New Roman" w:hAnsi="Times New Roman" w:cs="Times New Roman"/>
          <w:sz w:val="28"/>
          <w:szCs w:val="28"/>
        </w:rPr>
        <w:t>с</w:t>
      </w:r>
      <w:r w:rsidR="00887C2B" w:rsidRPr="00832DE2">
        <w:rPr>
          <w:rFonts w:ascii="Times New Roman" w:hAnsi="Times New Roman" w:cs="Times New Roman"/>
          <w:sz w:val="28"/>
          <w:szCs w:val="28"/>
        </w:rPr>
        <w:t>ику</w:t>
      </w:r>
      <w:r w:rsidR="003A30D6">
        <w:rPr>
          <w:rFonts w:ascii="Times New Roman" w:hAnsi="Times New Roman" w:cs="Times New Roman"/>
          <w:sz w:val="28"/>
          <w:szCs w:val="28"/>
        </w:rPr>
        <w:t xml:space="preserve"> театр                       М.</w:t>
      </w:r>
      <w:r w:rsidR="00887C2B" w:rsidRPr="00832DE2">
        <w:rPr>
          <w:rFonts w:ascii="Times New Roman" w:hAnsi="Times New Roman" w:cs="Times New Roman"/>
          <w:sz w:val="28"/>
          <w:szCs w:val="28"/>
        </w:rPr>
        <w:t>Садовського у Києві, багато гастролює театр товариства «</w:t>
      </w:r>
      <w:r w:rsidR="00832DE2" w:rsidRPr="00832DE2">
        <w:rPr>
          <w:rFonts w:ascii="Times New Roman" w:hAnsi="Times New Roman" w:cs="Times New Roman"/>
          <w:sz w:val="28"/>
          <w:szCs w:val="28"/>
        </w:rPr>
        <w:t>Руська бесіда</w:t>
      </w:r>
      <w:r w:rsidR="00887C2B" w:rsidRPr="00832DE2">
        <w:rPr>
          <w:rFonts w:ascii="Times New Roman" w:hAnsi="Times New Roman" w:cs="Times New Roman"/>
          <w:sz w:val="28"/>
          <w:szCs w:val="28"/>
        </w:rPr>
        <w:t>»</w:t>
      </w:r>
      <w:r w:rsidR="00832DE2" w:rsidRPr="00832DE2">
        <w:rPr>
          <w:rFonts w:ascii="Times New Roman" w:hAnsi="Times New Roman" w:cs="Times New Roman"/>
          <w:sz w:val="28"/>
          <w:szCs w:val="28"/>
        </w:rPr>
        <w:t xml:space="preserve">. На сценах цих театрів продовжує сяяти </w:t>
      </w:r>
      <w:r w:rsidR="00FF0768">
        <w:rPr>
          <w:rFonts w:ascii="Times New Roman" w:hAnsi="Times New Roman" w:cs="Times New Roman"/>
          <w:sz w:val="28"/>
          <w:szCs w:val="28"/>
        </w:rPr>
        <w:t>артистична зірка М. Заньковецької. Поступово українська драматургія суттєво збагачується новими творами Лесі Українки, В. Винниченка, Г. Хоткевича.</w:t>
      </w:r>
    </w:p>
    <w:p w:rsidR="00FF0768" w:rsidRDefault="00FF0768" w:rsidP="004F67AC">
      <w:pPr>
        <w:pStyle w:val="a7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Новаторський етап розвитку українського театрального мистецтва у першій половині ХХ ст. насамперед пов’язаний із діяльністю Леся Курбаса.</w:t>
      </w:r>
    </w:p>
    <w:p w:rsidR="00FF0768" w:rsidRPr="00FF0768" w:rsidRDefault="00FF0768" w:rsidP="004F67AC">
      <w:pPr>
        <w:pStyle w:val="a7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768">
        <w:rPr>
          <w:rFonts w:ascii="Times New Roman" w:hAnsi="Times New Roman" w:cs="Times New Roman"/>
          <w:b/>
          <w:sz w:val="28"/>
          <w:szCs w:val="28"/>
        </w:rPr>
        <w:t>Виступ біографів та знавців творчості Леся Курбаса</w:t>
      </w:r>
    </w:p>
    <w:p w:rsidR="004540CB" w:rsidRDefault="00FF0768" w:rsidP="00FF0768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F0768">
        <w:rPr>
          <w:rFonts w:ascii="Times New Roman" w:hAnsi="Times New Roman" w:cs="Times New Roman"/>
          <w:b/>
          <w:sz w:val="28"/>
          <w:szCs w:val="28"/>
        </w:rPr>
        <w:t>План доповідей</w:t>
      </w:r>
    </w:p>
    <w:p w:rsidR="00FF0768" w:rsidRPr="00FF0768" w:rsidRDefault="00FF0768" w:rsidP="00FF0768">
      <w:pPr>
        <w:pStyle w:val="a7"/>
        <w:ind w:left="294"/>
        <w:rPr>
          <w:rFonts w:ascii="Times New Roman" w:hAnsi="Times New Roman" w:cs="Times New Roman"/>
          <w:sz w:val="28"/>
          <w:szCs w:val="28"/>
        </w:rPr>
      </w:pPr>
      <w:r w:rsidRPr="00FF0768">
        <w:rPr>
          <w:rFonts w:ascii="Times New Roman" w:hAnsi="Times New Roman" w:cs="Times New Roman"/>
          <w:sz w:val="28"/>
          <w:szCs w:val="28"/>
        </w:rPr>
        <w:t>Лесь Курбас – непересічна особистість</w:t>
      </w:r>
    </w:p>
    <w:p w:rsidR="009B6209" w:rsidRPr="00FF0768" w:rsidRDefault="0001405A" w:rsidP="00FF0768">
      <w:pPr>
        <w:pStyle w:val="a7"/>
        <w:ind w:left="29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222" type="#_x0000_t98" style="position:absolute;left:0;text-align:left;margin-left:-24.3pt;margin-top:7pt;width:479.25pt;height:115.9pt;z-index:251770880" fillcolor="yellow" strokecolor="black [3213]" strokeweight="3pt">
            <v:fill color2="red" focusposition=".5,.5" focussize="" type="gradient"/>
            <v:textbox style="mso-next-textbox:#_x0000_s1222">
              <w:txbxContent>
                <w:p w:rsidR="003A30D6" w:rsidRDefault="003A30D6" w:rsidP="00E87F5A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Метод «Рольова гра».</w:t>
                  </w:r>
                </w:p>
                <w:p w:rsidR="003A30D6" w:rsidRDefault="003A30D6" w:rsidP="00E87F5A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Pr="00FF0768" w:rsidRDefault="003A30D6" w:rsidP="00E87F5A">
                  <w:pPr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Учень у ролі Леся Курбаса читає вірш Бернсона в перекладі Леся Курбаса «Я вибираю «Березіль» і розповідає про себе.</w:t>
                  </w:r>
                </w:p>
              </w:txbxContent>
            </v:textbox>
          </v:shape>
        </w:pict>
      </w:r>
      <w:r w:rsidR="00FF0768" w:rsidRPr="00FF0768">
        <w:rPr>
          <w:rFonts w:ascii="Times New Roman" w:hAnsi="Times New Roman" w:cs="Times New Roman"/>
          <w:sz w:val="28"/>
          <w:szCs w:val="28"/>
        </w:rPr>
        <w:t>Лесь Курбас і «березільці»</w:t>
      </w:r>
    </w:p>
    <w:p w:rsidR="009B6209" w:rsidRDefault="009B6209" w:rsidP="00DA2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D158C" w:rsidRDefault="00AD158C" w:rsidP="00DA29A6">
      <w:pPr>
        <w:rPr>
          <w:rFonts w:ascii="Times New Roman" w:hAnsi="Times New Roman" w:cs="Times New Roman"/>
          <w:sz w:val="28"/>
          <w:szCs w:val="28"/>
        </w:rPr>
      </w:pPr>
    </w:p>
    <w:p w:rsidR="002C67CF" w:rsidRDefault="0001405A" w:rsidP="00DA29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pict>
          <v:shape id="_x0000_s1223" type="#_x0000_t98" style="position:absolute;margin-left:-13.05pt;margin-top:-5.45pt;width:479.25pt;height:138pt;z-index:251771904" fillcolor="yellow" strokecolor="black [3213]" strokeweight="3pt">
            <v:fill color2="red" focusposition=".5,.5" focussize="" type="gradient"/>
            <v:textbox style="mso-next-textbox:#_x0000_s1223">
              <w:txbxContent>
                <w:p w:rsidR="003A30D6" w:rsidRDefault="003A30D6" w:rsidP="00E87F5A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Метод «Я герой».</w:t>
                  </w:r>
                </w:p>
                <w:p w:rsidR="003A30D6" w:rsidRDefault="003A30D6" w:rsidP="00E87F5A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Pr="00FF0768" w:rsidRDefault="003A30D6" w:rsidP="00E87F5A">
                  <w:pPr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Спогадами про знайомство з Лесем Курбасом поділилася Валентина Чистякова, дружина режисера. Виступ учениці в ролі Велентини Чистякової.</w:t>
                  </w:r>
                </w:p>
              </w:txbxContent>
            </v:textbox>
          </v:shape>
        </w:pict>
      </w:r>
    </w:p>
    <w:p w:rsidR="002C67CF" w:rsidRDefault="002C67CF" w:rsidP="00DA29A6">
      <w:pPr>
        <w:rPr>
          <w:rFonts w:ascii="Times New Roman" w:hAnsi="Times New Roman" w:cs="Times New Roman"/>
          <w:sz w:val="28"/>
          <w:szCs w:val="28"/>
        </w:rPr>
      </w:pPr>
    </w:p>
    <w:p w:rsidR="002C67CF" w:rsidRDefault="002C67CF" w:rsidP="00DA29A6">
      <w:pPr>
        <w:rPr>
          <w:rFonts w:ascii="Times New Roman" w:hAnsi="Times New Roman" w:cs="Times New Roman"/>
          <w:sz w:val="28"/>
          <w:szCs w:val="28"/>
        </w:rPr>
      </w:pPr>
    </w:p>
    <w:p w:rsidR="00B467C3" w:rsidRDefault="00B467C3" w:rsidP="00DA29A6">
      <w:pPr>
        <w:rPr>
          <w:rFonts w:ascii="Times New Roman" w:hAnsi="Times New Roman" w:cs="Times New Roman"/>
          <w:sz w:val="28"/>
          <w:szCs w:val="28"/>
        </w:rPr>
      </w:pPr>
    </w:p>
    <w:p w:rsidR="00B467C3" w:rsidRDefault="0001405A" w:rsidP="00DA29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228" type="#_x0000_t106" style="position:absolute;margin-left:94.2pt;margin-top:18.5pt;width:384.75pt;height:122.35pt;z-index:251777024" adj="-2147,44489" fillcolor="#f99" strokecolor="#7030a0" strokeweight="1.75pt">
            <v:fill color2="#f3c" rotate="t" focus="100%" type="gradient"/>
            <v:textbox style="mso-next-textbox:#_x0000_s1228">
              <w:txbxContent>
                <w:p w:rsidR="003A30D6" w:rsidRPr="00FF0768" w:rsidRDefault="003A30D6" w:rsidP="00F26911">
                  <w:pPr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Український письменник Микола Бажан назвав Леся Курбаса своїм учителем і присвятив йому ряд статей про театральне мистецтво «Лесь Курбас і Всеволод Меєрхольд», «Буревій» та інші.</w:t>
                  </w:r>
                </w:p>
                <w:p w:rsidR="003A30D6" w:rsidRDefault="003A30D6"/>
              </w:txbxContent>
            </v:textbox>
          </v:shape>
        </w:pict>
      </w:r>
    </w:p>
    <w:p w:rsidR="00F26911" w:rsidRPr="00F26911" w:rsidRDefault="00F26911" w:rsidP="00F2691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Pr="00F26911" w:rsidRDefault="00F26911" w:rsidP="00F26911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F26911">
        <w:rPr>
          <w:rFonts w:ascii="Times New Roman" w:hAnsi="Times New Roman" w:cs="Times New Roman"/>
          <w:b/>
          <w:sz w:val="32"/>
          <w:szCs w:val="32"/>
        </w:rPr>
        <w:t>Дізнайся!!!</w:t>
      </w: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Default="000140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225" type="#_x0000_t98" style="position:absolute;left:0;text-align:left;margin-left:-8.55pt;margin-top:.4pt;width:479.25pt;height:168pt;z-index:251778048" fillcolor="yellow" strokecolor="black [3213]" strokeweight="3pt">
            <v:fill color2="red" focusposition=".5,.5" focussize="" type="gradient"/>
            <v:textbox style="mso-next-textbox:#_x0000_s1225">
              <w:txbxContent>
                <w:p w:rsidR="003A30D6" w:rsidRDefault="003A30D6" w:rsidP="00E87F5A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Метод «Готуй відповідь»</w:t>
                  </w:r>
                </w:p>
                <w:p w:rsidR="003A30D6" w:rsidRDefault="003A30D6" w:rsidP="00E87F5A">
                  <w:pPr>
                    <w:pStyle w:val="a7"/>
                    <w:numPr>
                      <w:ilvl w:val="0"/>
                      <w:numId w:val="16"/>
                    </w:num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Знайомство Леся Курбаса з Миколою Кулішем. Співпраця у Харкові.</w:t>
                  </w:r>
                </w:p>
                <w:p w:rsidR="003A30D6" w:rsidRDefault="003A30D6" w:rsidP="00E87F5A">
                  <w:pPr>
                    <w:pStyle w:val="a7"/>
                    <w:numPr>
                      <w:ilvl w:val="0"/>
                      <w:numId w:val="16"/>
                    </w:num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Порівняльний портрет режисера і драматурга.</w:t>
                  </w:r>
                </w:p>
                <w:p w:rsidR="003A30D6" w:rsidRDefault="003A30D6" w:rsidP="00E87F5A">
                  <w:pPr>
                    <w:pStyle w:val="a7"/>
                    <w:numPr>
                      <w:ilvl w:val="0"/>
                      <w:numId w:val="16"/>
                    </w:num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Сценарій долі один на двох.</w:t>
                  </w:r>
                </w:p>
                <w:p w:rsidR="003A30D6" w:rsidRPr="00E87F5A" w:rsidRDefault="003A30D6" w:rsidP="00E87F5A">
                  <w:pPr>
                    <w:pStyle w:val="a7"/>
                    <w:numPr>
                      <w:ilvl w:val="0"/>
                      <w:numId w:val="16"/>
                    </w:num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«Березіль» закрито … А де ж режисер?</w:t>
                  </w:r>
                </w:p>
              </w:txbxContent>
            </v:textbox>
          </v:shape>
        </w:pict>
      </w: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26911" w:rsidRDefault="00F26911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Pr="00B2119B" w:rsidRDefault="006E6DE5" w:rsidP="00B2119B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64F8E" w:rsidRPr="00764F8E" w:rsidRDefault="00764F8E" w:rsidP="008A17D5">
      <w:pPr>
        <w:pStyle w:val="a7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Викладач.</w:t>
      </w:r>
    </w:p>
    <w:p w:rsidR="006E6DE5" w:rsidRDefault="003A30D6" w:rsidP="00FD17B3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Корифея </w:t>
      </w:r>
      <w:r w:rsidR="00764F8E">
        <w:rPr>
          <w:rFonts w:ascii="Times New Roman" w:hAnsi="Times New Roman" w:cs="Times New Roman"/>
          <w:sz w:val="28"/>
          <w:szCs w:val="28"/>
        </w:rPr>
        <w:t>стратили в системі ГУЛАГу за сфальсифікованою з початку й до кінця справою</w:t>
      </w:r>
      <w:r w:rsidR="008A17D5">
        <w:rPr>
          <w:rFonts w:ascii="Times New Roman" w:hAnsi="Times New Roman" w:cs="Times New Roman"/>
          <w:sz w:val="28"/>
          <w:szCs w:val="28"/>
        </w:rPr>
        <w:t xml:space="preserve">. Сьогодні Україні повертається чесне ім’я талановитого режисера, фундатора українського професійного театру Леся Курбаса. Нинішні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="008A17D5" w:rsidRPr="003A30D6">
        <w:rPr>
          <w:rFonts w:ascii="Times New Roman" w:hAnsi="Times New Roman" w:cs="Times New Roman"/>
          <w:sz w:val="28"/>
          <w:szCs w:val="28"/>
        </w:rPr>
        <w:t>колеги,</w:t>
      </w:r>
      <w:r w:rsidR="008A17D5">
        <w:rPr>
          <w:rFonts w:ascii="Times New Roman" w:hAnsi="Times New Roman" w:cs="Times New Roman"/>
          <w:sz w:val="28"/>
          <w:szCs w:val="28"/>
        </w:rPr>
        <w:t xml:space="preserve"> громадськість України сп</w:t>
      </w:r>
      <w:r>
        <w:rPr>
          <w:rFonts w:ascii="Times New Roman" w:hAnsi="Times New Roman" w:cs="Times New Roman"/>
          <w:sz w:val="28"/>
          <w:szCs w:val="28"/>
        </w:rPr>
        <w:t>рияють</w:t>
      </w:r>
      <w:r w:rsidR="008A17D5">
        <w:rPr>
          <w:rFonts w:ascii="Times New Roman" w:hAnsi="Times New Roman" w:cs="Times New Roman"/>
          <w:sz w:val="28"/>
          <w:szCs w:val="28"/>
        </w:rPr>
        <w:t xml:space="preserve"> цьому. 1989 р. на фасаді Харківського державного академічного українського драматичного театру імені Т. Г. Шевченка було встановлено меморіальну дошку в пам’ять про Леся Курбаса, а «Мала сцена» театру знову отримала назву «Березіль».</w:t>
      </w:r>
      <w:r w:rsidR="00BE3911">
        <w:rPr>
          <w:rFonts w:ascii="Times New Roman" w:hAnsi="Times New Roman" w:cs="Times New Roman"/>
          <w:sz w:val="28"/>
          <w:szCs w:val="28"/>
        </w:rPr>
        <w:t xml:space="preserve"> </w:t>
      </w:r>
      <w:r w:rsidR="008A17D5">
        <w:rPr>
          <w:rFonts w:ascii="Times New Roman" w:hAnsi="Times New Roman" w:cs="Times New Roman"/>
          <w:sz w:val="28"/>
          <w:szCs w:val="28"/>
        </w:rPr>
        <w:t xml:space="preserve">У лютому 1994 р. на Харківщині  </w:t>
      </w:r>
      <w:r w:rsidR="008A17D5" w:rsidRPr="003A30D6">
        <w:rPr>
          <w:rFonts w:ascii="Times New Roman" w:hAnsi="Times New Roman" w:cs="Times New Roman"/>
          <w:sz w:val="28"/>
          <w:szCs w:val="28"/>
        </w:rPr>
        <w:t>відбулося</w:t>
      </w:r>
      <w:r w:rsidR="008A17D5">
        <w:rPr>
          <w:rFonts w:ascii="Times New Roman" w:hAnsi="Times New Roman" w:cs="Times New Roman"/>
          <w:sz w:val="28"/>
          <w:szCs w:val="28"/>
        </w:rPr>
        <w:t xml:space="preserve"> театральне  свято-фестиваль </w:t>
      </w:r>
      <w:r w:rsidR="00150A81">
        <w:rPr>
          <w:rFonts w:ascii="Times New Roman" w:hAnsi="Times New Roman" w:cs="Times New Roman"/>
          <w:sz w:val="28"/>
          <w:szCs w:val="28"/>
        </w:rPr>
        <w:t>«Інтер-березіль», на якому були присутні</w:t>
      </w:r>
      <w:r w:rsidR="006E6DE5">
        <w:rPr>
          <w:rFonts w:ascii="Times New Roman" w:hAnsi="Times New Roman" w:cs="Times New Roman"/>
          <w:sz w:val="28"/>
          <w:szCs w:val="28"/>
        </w:rPr>
        <w:t xml:space="preserve"> </w:t>
      </w:r>
      <w:r w:rsidR="006E6DE5" w:rsidRPr="004146D2">
        <w:rPr>
          <w:rFonts w:ascii="Times New Roman" w:hAnsi="Times New Roman" w:cs="Times New Roman"/>
          <w:sz w:val="28"/>
          <w:szCs w:val="28"/>
        </w:rPr>
        <w:t xml:space="preserve">представники Німеччини, Іспанії, Угорщини, Австрії, Франції, країн Прибалтики,  Росії,  Польщі,  Ізраїлю.  У  Києві </w:t>
      </w:r>
      <w:r>
        <w:rPr>
          <w:rFonts w:ascii="Times New Roman" w:hAnsi="Times New Roman" w:cs="Times New Roman"/>
          <w:sz w:val="28"/>
          <w:szCs w:val="28"/>
        </w:rPr>
        <w:t xml:space="preserve">проходив </w:t>
      </w:r>
      <w:r w:rsidR="006E6DE5" w:rsidRPr="004146D2">
        <w:rPr>
          <w:rFonts w:ascii="Times New Roman" w:hAnsi="Times New Roman" w:cs="Times New Roman"/>
          <w:sz w:val="28"/>
          <w:szCs w:val="28"/>
        </w:rPr>
        <w:t>міжнародний театральний фестиваль «Мистецьке Березілля», присвячений пам’яті Леся Курбаса.</w:t>
      </w:r>
      <w:r w:rsidR="006E6DE5">
        <w:rPr>
          <w:rFonts w:ascii="Times New Roman" w:hAnsi="Times New Roman" w:cs="Times New Roman"/>
          <w:sz w:val="28"/>
          <w:szCs w:val="28"/>
        </w:rPr>
        <w:t xml:space="preserve"> </w:t>
      </w:r>
      <w:r w:rsidR="006E6DE5" w:rsidRPr="004146D2">
        <w:rPr>
          <w:rFonts w:ascii="Times New Roman" w:hAnsi="Times New Roman" w:cs="Times New Roman"/>
          <w:sz w:val="28"/>
          <w:szCs w:val="28"/>
        </w:rPr>
        <w:t xml:space="preserve">Справою всього свого життя </w:t>
      </w:r>
      <w:r>
        <w:rPr>
          <w:rFonts w:ascii="Times New Roman" w:hAnsi="Times New Roman" w:cs="Times New Roman"/>
          <w:sz w:val="28"/>
          <w:szCs w:val="28"/>
        </w:rPr>
        <w:t xml:space="preserve">драматург </w:t>
      </w:r>
      <w:r w:rsidR="006E6DE5" w:rsidRPr="004146D2">
        <w:rPr>
          <w:rFonts w:ascii="Times New Roman" w:hAnsi="Times New Roman" w:cs="Times New Roman"/>
          <w:sz w:val="28"/>
          <w:szCs w:val="28"/>
        </w:rPr>
        <w:t xml:space="preserve">вважав </w:t>
      </w:r>
      <w:r w:rsidR="006E6DE5" w:rsidRPr="003A30D6">
        <w:rPr>
          <w:rFonts w:ascii="Times New Roman" w:hAnsi="Times New Roman" w:cs="Times New Roman"/>
          <w:sz w:val="28"/>
          <w:szCs w:val="28"/>
        </w:rPr>
        <w:t>театр</w:t>
      </w:r>
      <w:r w:rsidR="006E6DE5" w:rsidRPr="004146D2">
        <w:rPr>
          <w:rFonts w:ascii="Times New Roman" w:hAnsi="Times New Roman" w:cs="Times New Roman"/>
          <w:sz w:val="28"/>
          <w:szCs w:val="28"/>
        </w:rPr>
        <w:t xml:space="preserve">. Наші сучасні театри, які увінчали себе світовою славою,— це Київські театри імені Івана Франка та Лесі Українки, Львівський театр імені Марії Заньковецької, Закарпатський обласний музично- драматичний </w:t>
      </w:r>
      <w:r w:rsidR="006E6DE5" w:rsidRPr="004146D2">
        <w:rPr>
          <w:rFonts w:ascii="Times New Roman" w:hAnsi="Times New Roman" w:cs="Times New Roman"/>
          <w:sz w:val="28"/>
          <w:szCs w:val="28"/>
        </w:rPr>
        <w:lastRenderedPageBreak/>
        <w:t>театр та низка інших театрів країни з гідністю продовжують справу, розпочату Лесем Курбасом на зорі XX ст.</w:t>
      </w:r>
    </w:p>
    <w:p w:rsidR="00E87F5A" w:rsidRDefault="006E6DE5" w:rsidP="008A17D5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06DCC">
        <w:rPr>
          <w:rFonts w:ascii="Times New Roman" w:hAnsi="Times New Roman" w:cs="Times New Roman"/>
          <w:b/>
          <w:sz w:val="28"/>
          <w:szCs w:val="28"/>
          <w:lang w:val="ru-RU"/>
        </w:rPr>
        <w:t>Викладач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E6DE5" w:rsidRPr="00764F8E" w:rsidRDefault="006E6DE5" w:rsidP="008A17D5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58C">
        <w:rPr>
          <w:rFonts w:ascii="Times New Roman" w:hAnsi="Times New Roman" w:cs="Times New Roman"/>
          <w:sz w:val="28"/>
          <w:szCs w:val="28"/>
          <w:lang w:val="ru-RU"/>
        </w:rPr>
        <w:t xml:space="preserve">ІІ дія нашої </w:t>
      </w:r>
      <w:r w:rsidRPr="00AD158C">
        <w:rPr>
          <w:rFonts w:ascii="Times New Roman" w:hAnsi="Times New Roman" w:cs="Times New Roman"/>
          <w:b/>
          <w:sz w:val="28"/>
          <w:szCs w:val="28"/>
          <w:lang w:val="ru-RU"/>
        </w:rPr>
        <w:t>вистави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під назвою «Розвиток театру з кінця 1930-х – до кінця 1960-х рр.»</w:t>
      </w:r>
    </w:p>
    <w:p w:rsidR="00E87F5A" w:rsidRDefault="00E87F5A" w:rsidP="008A17D5">
      <w:pPr>
        <w:pStyle w:val="a7"/>
        <w:ind w:left="29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0140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233" type="#_x0000_t54" style="position:absolute;left:0;text-align:left;margin-left:-53.55pt;margin-top:5.1pt;width:534pt;height:303pt;z-index:251780096" fillcolor="#f3c" strokecolor="black [3213]" strokeweight="2.75pt">
            <v:fill color2="#f99" rotate="t" focus="100%" type="gradient"/>
            <v:textbox>
              <w:txbxContent>
                <w:p w:rsidR="003A30D6" w:rsidRDefault="003A30D6" w:rsidP="00222B0F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Робота з підручником у групах (обговорення)</w:t>
                  </w:r>
                </w:p>
                <w:p w:rsidR="003A30D6" w:rsidRDefault="003A30D6" w:rsidP="00222B0F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Pr="00222B0F" w:rsidRDefault="003A30D6" w:rsidP="00222B0F">
                  <w:pPr>
                    <w:pStyle w:val="a7"/>
                    <w:numPr>
                      <w:ilvl w:val="0"/>
                      <w:numId w:val="19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22B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Які зміни відбулися в театрі в період панування соціалістичного реалізму?</w:t>
                  </w:r>
                </w:p>
                <w:p w:rsidR="003A30D6" w:rsidRPr="00222B0F" w:rsidRDefault="003A30D6" w:rsidP="00222B0F">
                  <w:pPr>
                    <w:pStyle w:val="a7"/>
                    <w:numPr>
                      <w:ilvl w:val="0"/>
                      <w:numId w:val="19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22B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Хто з драматургів </w:t>
                  </w:r>
                  <w:r w:rsidR="00AA3C5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був популярним</w:t>
                  </w:r>
                  <w:r w:rsidRPr="00222B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на радянській сцені?</w:t>
                  </w:r>
                </w:p>
                <w:p w:rsidR="003A30D6" w:rsidRPr="006E6DE5" w:rsidRDefault="003A30D6" w:rsidP="00222B0F">
                  <w:pPr>
                    <w:pStyle w:val="a7"/>
                    <w:numPr>
                      <w:ilvl w:val="0"/>
                      <w:numId w:val="19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Назвіть представників нової генерації української інтелігенції, яка шукала шляхи до національних джерел та щиро прагнула до встановлення істини у вітчизняній історії.</w:t>
                  </w:r>
                </w:p>
                <w:p w:rsidR="003A30D6" w:rsidRDefault="003A30D6"/>
              </w:txbxContent>
            </v:textbox>
          </v:shape>
        </w:pict>
      </w: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E87F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2B0F" w:rsidRDefault="00222B0F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F5A" w:rsidRDefault="0001405A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227" type="#_x0000_t98" style="position:absolute;left:0;text-align:left;margin-left:-11.55pt;margin-top:16.35pt;width:479.25pt;height:128.25pt;z-index:251776000" fillcolor="yellow" strokecolor="black [3213]" strokeweight="3pt">
            <v:fill color2="red" focusposition=".5,.5" focussize="" type="gradient"/>
            <v:textbox style="mso-next-textbox:#_x0000_s1227">
              <w:txbxContent>
                <w:p w:rsidR="003A30D6" w:rsidRDefault="003A30D6" w:rsidP="006E6DE5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Метод «Прес»</w:t>
                  </w:r>
                </w:p>
                <w:p w:rsidR="003A30D6" w:rsidRDefault="003A30D6" w:rsidP="006E6DE5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Pr="00AB7F4D" w:rsidRDefault="003A30D6" w:rsidP="006E6DE5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 чому ж  новаторство режисерської діяльності Леся Курбаса?</w:t>
                  </w:r>
                </w:p>
              </w:txbxContent>
            </v:textbox>
          </v:shape>
        </w:pict>
      </w: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6E6DE5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6DE5" w:rsidRDefault="00B57F33" w:rsidP="00E87F5A">
      <w:pPr>
        <w:pStyle w:val="a7"/>
        <w:ind w:left="294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158C">
        <w:rPr>
          <w:rFonts w:ascii="Times New Roman" w:hAnsi="Times New Roman" w:cs="Times New Roman"/>
          <w:sz w:val="28"/>
          <w:szCs w:val="28"/>
          <w:lang w:val="ru-RU"/>
        </w:rPr>
        <w:t>ІІІ дія нашої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вистави під назвою</w:t>
      </w:r>
      <w:r w:rsidR="00FD17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«Час чекань та змін»</w:t>
      </w:r>
    </w:p>
    <w:p w:rsidR="00FD17B3" w:rsidRDefault="00FD17B3" w:rsidP="00FD17B3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46D2">
        <w:rPr>
          <w:rFonts w:ascii="Times New Roman" w:hAnsi="Times New Roman" w:cs="Times New Roman"/>
          <w:sz w:val="28"/>
          <w:szCs w:val="28"/>
        </w:rPr>
        <w:t>1980 – 1990-ті рр.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6D2">
        <w:rPr>
          <w:rFonts w:ascii="Times New Roman" w:hAnsi="Times New Roman" w:cs="Times New Roman"/>
          <w:sz w:val="28"/>
          <w:szCs w:val="28"/>
        </w:rPr>
        <w:t xml:space="preserve">це  час шукань і змін в організації  театрального мистецтва.  Саме межа 80 – 90-х рр. позначилася в історії національного театру надактивним студійним рухом,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6D2">
        <w:rPr>
          <w:rFonts w:ascii="Times New Roman" w:hAnsi="Times New Roman" w:cs="Times New Roman"/>
          <w:sz w:val="28"/>
          <w:szCs w:val="28"/>
        </w:rPr>
        <w:t xml:space="preserve">появою нових „малих” сцен, експериментальних і камерних театрів, театрів на засадах антрепризи, що послужило основою для </w:t>
      </w:r>
      <w:r w:rsidRPr="004146D2">
        <w:rPr>
          <w:rFonts w:ascii="Times New Roman" w:hAnsi="Times New Roman" w:cs="Times New Roman"/>
          <w:sz w:val="28"/>
          <w:szCs w:val="28"/>
        </w:rPr>
        <w:lastRenderedPageBreak/>
        <w:t>мобільності театрального мис</w:t>
      </w:r>
      <w:r w:rsidR="00BE3911">
        <w:rPr>
          <w:rFonts w:ascii="Times New Roman" w:hAnsi="Times New Roman" w:cs="Times New Roman"/>
          <w:sz w:val="28"/>
          <w:szCs w:val="28"/>
        </w:rPr>
        <w:t>паси</w:t>
      </w:r>
      <w:r w:rsidRPr="004146D2">
        <w:rPr>
          <w:rFonts w:ascii="Times New Roman" w:hAnsi="Times New Roman" w:cs="Times New Roman"/>
          <w:sz w:val="28"/>
          <w:szCs w:val="28"/>
        </w:rPr>
        <w:t>тецтва й, водночас, відбило прагнення театральних колективів віднайти „свого” глядача. Зорієнтованістю на „власну” аудиторію була відзначена велика кількість нових колективів, заснованих у 1990-ті рр.</w:t>
      </w:r>
      <w:r>
        <w:rPr>
          <w:rFonts w:ascii="Times New Roman" w:hAnsi="Times New Roman" w:cs="Times New Roman"/>
          <w:sz w:val="28"/>
          <w:szCs w:val="28"/>
        </w:rPr>
        <w:t>: театр „Колесо”</w:t>
      </w:r>
      <w:r w:rsidRPr="004146D2">
        <w:rPr>
          <w:rFonts w:ascii="Times New Roman" w:hAnsi="Times New Roman" w:cs="Times New Roman"/>
          <w:sz w:val="28"/>
          <w:szCs w:val="28"/>
        </w:rPr>
        <w:t xml:space="preserve">, театр-салон „Сузір’я”, Київський театр пластичної драми на Печерську, театр-студія „Театральний клуб” (Київ, засновник – режисер О. Ліпцин), Центр сучасного мистецтва „Дах”, який за задумом його фундатора – режисера Владислава Троїцького, створений як „готель мистецтв”, вільний від кон’юнктури. Тяжіння до експресивності, певної містеріальності відзначало театр у </w:t>
      </w:r>
      <w:r w:rsidR="003A30D6">
        <w:rPr>
          <w:rFonts w:ascii="Times New Roman" w:hAnsi="Times New Roman" w:cs="Times New Roman"/>
          <w:sz w:val="28"/>
          <w:szCs w:val="28"/>
        </w:rPr>
        <w:t>Коломи</w:t>
      </w:r>
      <w:r w:rsidRPr="003A30D6">
        <w:rPr>
          <w:rFonts w:ascii="Times New Roman" w:hAnsi="Times New Roman" w:cs="Times New Roman"/>
          <w:sz w:val="28"/>
          <w:szCs w:val="28"/>
        </w:rPr>
        <w:t>ї,</w:t>
      </w:r>
      <w:r w:rsidRPr="004146D2">
        <w:rPr>
          <w:rFonts w:ascii="Times New Roman" w:hAnsi="Times New Roman" w:cs="Times New Roman"/>
          <w:sz w:val="28"/>
          <w:szCs w:val="28"/>
        </w:rPr>
        <w:t xml:space="preserve"> створений за ініціативою   Д. Чеборака. Своєрідним „майданчиком” для експериментів молодих митців у I пол. 90-х рр. став театр „Березіль” у Харкові.</w:t>
      </w:r>
    </w:p>
    <w:p w:rsidR="00FD17B3" w:rsidRPr="004146D2" w:rsidRDefault="00FD17B3" w:rsidP="00FD17B3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158C" w:rsidRDefault="00FD17B3" w:rsidP="00FD17B3">
      <w:pPr>
        <w:pStyle w:val="a7"/>
        <w:ind w:left="294" w:hanging="86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17B3">
        <w:rPr>
          <w:rFonts w:ascii="Times New Roman" w:hAnsi="Times New Roman" w:cs="Times New Roman"/>
          <w:b/>
          <w:i/>
          <w:sz w:val="28"/>
          <w:szCs w:val="28"/>
          <w:lang w:val="ru-RU"/>
        </w:rPr>
        <w:t>Українські драматурги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ХХ ст. у пам’яті народній. </w:t>
      </w:r>
    </w:p>
    <w:p w:rsidR="00FD17B3" w:rsidRDefault="00AD158C" w:rsidP="00FD17B3">
      <w:pPr>
        <w:pStyle w:val="a7"/>
        <w:ind w:left="294" w:hanging="86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158C">
        <w:rPr>
          <w:rFonts w:ascii="Times New Roman" w:hAnsi="Times New Roman" w:cs="Times New Roman"/>
          <w:i/>
          <w:sz w:val="28"/>
          <w:szCs w:val="28"/>
        </w:rPr>
        <w:t>(П</w:t>
      </w:r>
      <w:r w:rsidR="00FD17B3" w:rsidRPr="00AD158C">
        <w:rPr>
          <w:rFonts w:ascii="Times New Roman" w:hAnsi="Times New Roman" w:cs="Times New Roman"/>
          <w:i/>
          <w:sz w:val="28"/>
          <w:szCs w:val="28"/>
        </w:rPr>
        <w:t xml:space="preserve">ерегляд </w:t>
      </w:r>
      <w:r w:rsidR="00222B0F" w:rsidRPr="00AD158C">
        <w:rPr>
          <w:rFonts w:ascii="Times New Roman" w:hAnsi="Times New Roman" w:cs="Times New Roman"/>
          <w:i/>
          <w:sz w:val="28"/>
          <w:szCs w:val="28"/>
        </w:rPr>
        <w:t>учнівських проектів</w:t>
      </w:r>
      <w:r w:rsidR="00FD17B3" w:rsidRPr="00AD158C">
        <w:rPr>
          <w:rFonts w:ascii="Times New Roman" w:hAnsi="Times New Roman" w:cs="Times New Roman"/>
          <w:i/>
          <w:sz w:val="28"/>
          <w:szCs w:val="28"/>
        </w:rPr>
        <w:t>)</w:t>
      </w:r>
    </w:p>
    <w:p w:rsidR="00AD158C" w:rsidRPr="00AA3C58" w:rsidRDefault="00AD158C" w:rsidP="00FD17B3">
      <w:pPr>
        <w:pStyle w:val="a7"/>
        <w:ind w:left="294" w:hanging="861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AD158C" w:rsidRDefault="00AD158C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 «Довідкове бюро».</w:t>
      </w:r>
    </w:p>
    <w:p w:rsidR="00FD17B3" w:rsidRPr="00AD158C" w:rsidRDefault="00AD158C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158C">
        <w:rPr>
          <w:rFonts w:ascii="Times New Roman" w:hAnsi="Times New Roman" w:cs="Times New Roman"/>
          <w:b/>
          <w:i/>
          <w:sz w:val="28"/>
          <w:szCs w:val="28"/>
        </w:rPr>
        <w:t>Слово шанувальникам</w:t>
      </w:r>
      <w:r w:rsidR="002F59E5" w:rsidRPr="00AD158C">
        <w:rPr>
          <w:rFonts w:ascii="Times New Roman" w:hAnsi="Times New Roman" w:cs="Times New Roman"/>
          <w:b/>
          <w:i/>
          <w:sz w:val="28"/>
          <w:szCs w:val="28"/>
        </w:rPr>
        <w:t xml:space="preserve"> театру</w:t>
      </w:r>
      <w:r w:rsidR="00FD17B3" w:rsidRPr="00AD158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2F59E5" w:rsidRPr="00AD158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F59E5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oundrect id="_x0000_s1234" style="position:absolute;left:0;text-align:left;margin-left:-42.3pt;margin-top:9.45pt;width:510pt;height:327pt;z-index:-251535360" arcsize="10923f" fillcolor="red" strokecolor="black [3213]" strokeweight="2.5pt">
            <v:fill color2="#ffc000" rotate="t" focus="-50%" type="gradient"/>
            <v:textbox>
              <w:txbxContent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D17B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Учень 1.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 другій половині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XX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ст. в Україні утворилася мережа державних театрів, чотири з яких мають статус національних:  Національний академічний драматичний театр ім. Івана Франка, Національний академічний театр ім. М.Заньковецької, Національна опера України імені Тараса Шевченка та Національний академічний театр російської драми ім. Лесі Українки.</w:t>
                  </w:r>
                </w:p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 1987–2001 роках Національний  академічний драматичний театр ім. Івана Франка очолював Сергій Данченко. У цей час в акторському складі працюють Богдан Ступка, Богдан Бенюк, Анатолій Хостікоєв, Наталя Сумська, Лариса Кадирова, Лесь Задніпровський та багато інших.</w:t>
                  </w:r>
                </w:p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Указом Президента України від 11 жовтня 1994 року театру надано статусу  Національного. З кінця 2001 до 2012 року театр очолював Герой та народний артист України Богдан Ступка. 25 липня 2012 за наказом Міністерства культури України виконувачем обов'язків художнього керівника театру призначено Станіслава Мойсеєва.</w:t>
                  </w:r>
                </w:p>
                <w:p w:rsidR="003A30D6" w:rsidRDefault="003A30D6"/>
              </w:txbxContent>
            </v:textbox>
          </v:roundrect>
        </w:pict>
      </w: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A3C58" w:rsidRPr="00AA3C58" w:rsidRDefault="00AA3C58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59E5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pict>
          <v:roundrect id="_x0000_s1235" style="position:absolute;left:0;text-align:left;margin-left:-38.55pt;margin-top:5.4pt;width:510pt;height:519.65pt;z-index:251782144" arcsize="10923f" fillcolor="red" strokeweight="2pt">
            <v:fill color2="#ffc000" rotate="t" focus="-50%" type="gradient"/>
            <v:textbox>
              <w:txbxContent>
                <w:p w:rsidR="003A30D6" w:rsidRPr="004146D2" w:rsidRDefault="003A30D6" w:rsidP="002F59E5">
                  <w:pPr>
                    <w:spacing w:after="0"/>
                    <w:ind w:left="426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D17B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Учень 2.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Національний академічний театр ім. М.Заньковецької. Трупа театру імені Марії Заньковецької  була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3A3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тв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орена, як Український національний театр у 1917 році за наказом Михайла Грушевського, президента Центральної Ради. Це перший Національний театр України. Колектив було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3A3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тв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орено на основі Народного театру під керування Панаса Саксаганського. Очолили його Олександр Корольчук та Борис Романицький, учень великої артистки Марії Заньковецької, котра на той час вже була живою легендою і опікувалася молодим театром, його життям та проблемами. На постановки запрошували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найвидатніших режисерів, таких як Лесь Курбас, Олександр Захаров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У 1923 році, на відзнаку 40-річчя сценічної діяльності Марії Заньковець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кої театру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присвоєно її ім’я, який з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годом переїхав у Запоріжжя, і потім аж у Львів.</w:t>
                  </w:r>
                </w:p>
                <w:p w:rsidR="003A30D6" w:rsidRPr="004146D2" w:rsidRDefault="00370520" w:rsidP="002F59E5">
                  <w:pPr>
                    <w:spacing w:after="0"/>
                    <w:ind w:left="426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 </w:t>
                  </w:r>
                  <w:r w:rsidR="003A30D6"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січні 2002 року </w:t>
                  </w:r>
                  <w:r w:rsidR="003A30D6"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театр</w:t>
                  </w:r>
                  <w:r w:rsidR="003A30D6"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одержав статус Національного академічного українського драматичного театру імені Марії Заньковецької.</w:t>
                  </w:r>
                </w:p>
                <w:p w:rsidR="003A30D6" w:rsidRPr="004146D2" w:rsidRDefault="003A30D6" w:rsidP="002F59E5">
                  <w:pPr>
                    <w:spacing w:after="0"/>
                    <w:ind w:left="426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Зараз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він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має досить великий репертуар, який постійно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оновлюється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еред працівників театру є багато Народних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і Заслужених артистів України, х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дожний керівник -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Федір Стригун.</w:t>
                  </w:r>
                </w:p>
                <w:p w:rsidR="003A30D6" w:rsidRPr="004146D2" w:rsidRDefault="003A30D6" w:rsidP="002F59E5">
                  <w:pPr>
                    <w:spacing w:after="0"/>
                    <w:ind w:left="426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Вистави останнього десятиліття: “Гайдамаки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”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Т.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Шевченка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“Безталанна” І.Карпенка-Карого, “Маруся Чурай” Л.Костенко, “Павло Полуботок” К.Буревія, “Ромео і Джульєтта” та “Гамлет” В.Шекспіра, “Наталка-Полтавка” І.Котляревського, “Ідіот” Ф.Достоєвського, трилогія “Мазепа” Б.Лепкого, “Коханий нелюб” Я.Стельмаха.</w:t>
                  </w:r>
                </w:p>
                <w:p w:rsidR="003A30D6" w:rsidRDefault="003A30D6" w:rsidP="002F59E5"/>
              </w:txbxContent>
            </v:textbox>
          </v:roundrect>
        </w:pict>
      </w:r>
    </w:p>
    <w:p w:rsidR="00286D20" w:rsidRDefault="00286D20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Pr="00FD17B3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40B06" w:rsidRDefault="00E40B06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pict>
          <v:roundrect id="_x0000_s1236" style="position:absolute;left:0;text-align:left;margin-left:-43.95pt;margin-top:8.4pt;width:510pt;height:617.85pt;z-index:251783168" arcsize="10923f" fillcolor="red" strokeweight="2pt">
            <v:fill color2="#ffc000" rotate="t" focus="-50%" type="gradient"/>
            <v:textbox style="mso-next-textbox:#_x0000_s1236">
              <w:txbxContent>
                <w:p w:rsidR="003A30D6" w:rsidRPr="004146D2" w:rsidRDefault="003A30D6" w:rsidP="002F59E5">
                  <w:pPr>
                    <w:spacing w:after="0"/>
                    <w:ind w:left="284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D17B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Учень3.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Національна опера України імені Тараса Шевченка.  Починаючи з 1992 незмінним генеральним директором Національної опери є Петро Чуприна, визнаний фахівець в галузі сучасного оперно-балетного мистецтва</w:t>
                  </w:r>
                </w:p>
                <w:p w:rsidR="003A30D6" w:rsidRPr="004146D2" w:rsidRDefault="003A30D6" w:rsidP="002F59E5">
                  <w:pPr>
                    <w:spacing w:after="0"/>
                    <w:ind w:left="284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 1992 по 2000 рік балетну трупу Національної опери України очолював Анатолій Шекера (1935–2000), з ім'ям якого пов'язані досягнення українського балету останніх трьох десятиліть ХХ століття. Окрім класичних вистав — «Лебедине озеро» і «Лускунчик» Петра Чайковського — він здійснив постановки багатьох сучасних творів, зокрема, «Спартака» Арама Хачатуряна, «Ольги» Євгена Станковича, «Легенди про любов» Аріфа Мелікова.  Його постановка балету «Ромео і Джульєтта», здійснена 1971 року, вже понад 40 років не сходить зі сцени. Вистава була показана в багатьох країнах і відзначена медаллю ЮНЕСКО як найкраща інтерпретація прокоф'євського твору.</w:t>
                  </w:r>
                </w:p>
                <w:p w:rsidR="003A30D6" w:rsidRPr="004146D2" w:rsidRDefault="003A30D6" w:rsidP="002F59E5">
                  <w:pPr>
                    <w:spacing w:after="0"/>
                    <w:ind w:left="284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Чимало артистів київської опери успішно ведуть артистичну діяльність за кордоном. Зокрема в кращих театрах Європи і світу співають Анатолій Кочерга, Людмила Монастирська, Вікторія Лук'янець, Володимир Гришко, Михайло Дідик, Дмитро Попов, Ольга Микит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енко, Оксана Дика, Євген Орлов.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Ірина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Дворовенко впродовж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багатьох років була солісткою Aмериканського театру балету (АBT), Іван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Путров — балетної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трупи театру «Ковент Гарден». Олексій Ратманський очолював Датську Королівську хореографічну трупу, згодом — балетну трупу Большого театру Росії, а з 2009 року — хореограф Американського театру балету.</w:t>
                  </w:r>
                </w:p>
                <w:p w:rsidR="003A30D6" w:rsidRPr="004146D2" w:rsidRDefault="003A30D6" w:rsidP="002F59E5">
                  <w:pPr>
                    <w:spacing w:after="0"/>
                    <w:ind w:left="284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Театр гастролював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Німеччині, Франції, Швейцарії, Канаді, США, Мексиці, Данії, Іспанії, Італії, Японії, Австралії, Греції, Бразилії, Естонії, Польщ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і,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Китаї, Угорщині, Австрії, Голландії, Бельгії, Португалії, Туреччині, Омані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3A30D6" w:rsidRPr="004146D2" w:rsidRDefault="003A30D6" w:rsidP="002F59E5">
                  <w:pPr>
                    <w:spacing w:after="0"/>
                    <w:ind w:left="284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 4 квітня 2011 року художнім керівником призначено композитора Мирослава Скорика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3A30D6" w:rsidRPr="002F59E5" w:rsidRDefault="003A30D6" w:rsidP="002F59E5">
                  <w:pPr>
                    <w:ind w:left="284" w:firstLine="425"/>
                  </w:pPr>
                </w:p>
              </w:txbxContent>
            </v:textbox>
          </v:roundrect>
        </w:pict>
      </w: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286D2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lastRenderedPageBreak/>
        <w:pict>
          <v:roundrect id="_x0000_s1237" style="position:absolute;left:0;text-align:left;margin-left:-39.3pt;margin-top:-9.85pt;width:510pt;height:354.75pt;z-index:251784192" arcsize="10923f" fillcolor="red" strokeweight="2pt">
            <v:fill color2="#ffc000" rotate="t" focus="-50%" type="gradient"/>
            <v:textbox style="mso-next-textbox:#_x0000_s1237">
              <w:txbxContent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D17B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Учень 4.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Львівський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національний академічний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театр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опери та балету імені Соломії Крушельницької розташований у центрі 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міста.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 2000 році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він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святкував 100-річний ювілей. Було вирішено, що Указ про присвоєння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театру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імені Івана Франка «втратив чинність»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і присвоєно ім’я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Соломії Крушельницької. 5 жовтня 2005 р. у дзеркальному залі перед працівниками театру Президент України Віктор Ющенко, відзначаючи великі заслуги всього колективу, високий виконавський рівень солістів, хору та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оркестру</w:t>
                  </w:r>
                  <w:r w:rsid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оголосив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про присвоєння театру статусу Національного.</w:t>
                  </w:r>
                </w:p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Світовими прем'єрами </w:t>
                  </w:r>
                  <w:r w:rsidRPr="0037052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були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постановки балету «Поверення Баттерфляй» та опери «Мойсей» Мирослава Скорика, </w:t>
                  </w:r>
                  <w:r w:rsidR="00FA3F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які демонструвалися у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дні візиту Папи Івана Павла ІІ до України у 2001 році.</w:t>
                  </w:r>
                </w:p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 квітні 2006 року відбулося перше виконання європейської опери у мусульманському світі: трупа Львівського оперного театру під керуванням головного диригента Михайла Дутчака виконала оперу Джузеппе Верді «Травіата» у Катарі.</w:t>
                  </w:r>
                </w:p>
                <w:p w:rsidR="003A30D6" w:rsidRPr="004146D2" w:rsidRDefault="003A30D6" w:rsidP="002F59E5">
                  <w:pPr>
                    <w:spacing w:after="0"/>
                    <w:ind w:left="142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 2009 році Львівський наці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нальний академічний театр опери та балету став членом асоціації «Опера Європа».</w:t>
                  </w:r>
                </w:p>
                <w:p w:rsidR="003A30D6" w:rsidRPr="002F59E5" w:rsidRDefault="003A30D6" w:rsidP="002F59E5"/>
              </w:txbxContent>
            </v:textbox>
          </v:roundrect>
        </w:pict>
      </w: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pict>
          <v:roundrect id="_x0000_s1238" style="position:absolute;left:0;text-align:left;margin-left:-39.3pt;margin-top:2.9pt;width:510pt;height:345pt;z-index:251785216" arcsize="10923f" fillcolor="red" strokeweight="2pt">
            <v:fill color2="#ffc000" rotate="t" focus="-50%" type="gradient"/>
            <v:textbox style="mso-next-textbox:#_x0000_s1238">
              <w:txbxContent>
                <w:p w:rsidR="003A30D6" w:rsidRPr="004146D2" w:rsidRDefault="003A30D6" w:rsidP="002F59E5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D17B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Учень 5.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Театр ляльок — це театральне видовище, в якому діють ляльки (можуть варіюватися за розмірами і формами, наприклад, бути об'ємними або пласкими), що рухаються за допомогою акторів. Здебільшого актори, які керують ляльками, сховані або замасковані від глядача, однак останнім часом набув поширення театр ляльок «вживу» — коли глядачі здатні побачити, як відбувається процес керування ляльками.</w:t>
                  </w:r>
                </w:p>
                <w:p w:rsidR="003A30D6" w:rsidRDefault="003A30D6" w:rsidP="002F59E5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667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шому місті також є театр ляльок – Харківський державний академічний театр ляльок ім.В.А.Афанасьєва, який створено у 1935 році і відкрито 1 липня 1939 року. Першим художнім керівником був Струменко Олександр Миколайович.</w:t>
                  </w:r>
                </w:p>
                <w:p w:rsidR="003A30D6" w:rsidRPr="00816674" w:rsidRDefault="003A30D6" w:rsidP="002F59E5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 1952 році новим художнім керівником театру став Віктор Андрійович Афанасьєв, ім’я якого присвоєно театру Постановою Кабінету Міністрів України від 6 листопада 1997 року.</w:t>
                  </w:r>
                </w:p>
                <w:p w:rsidR="003A30D6" w:rsidRPr="004146D2" w:rsidRDefault="003A30D6" w:rsidP="002F59E5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сьогоднішній день репертуар театру включає більше 30 п’єс для дітей різного віку та дорослих.</w:t>
                  </w:r>
                </w:p>
                <w:p w:rsidR="003A30D6" w:rsidRPr="002F59E5" w:rsidRDefault="003A30D6" w:rsidP="002F59E5"/>
              </w:txbxContent>
            </v:textbox>
          </v:roundrect>
        </w:pict>
      </w: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Default="002F59E5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17B3" w:rsidRDefault="00FD17B3" w:rsidP="002F59E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F59E5" w:rsidRPr="004146D2" w:rsidRDefault="002F59E5" w:rsidP="002F59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Pr="008442B2" w:rsidRDefault="00FD17B3" w:rsidP="008442B2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6D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4146D2">
        <w:rPr>
          <w:rFonts w:ascii="Times New Roman" w:hAnsi="Times New Roman" w:cs="Times New Roman"/>
          <w:b/>
          <w:sz w:val="28"/>
          <w:szCs w:val="28"/>
        </w:rPr>
        <w:t>. Підсумок  уроку</w:t>
      </w:r>
    </w:p>
    <w:p w:rsidR="00203A7B" w:rsidRDefault="0001405A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239" type="#_x0000_t54" style="position:absolute;left:0;text-align:left;margin-left:-55.05pt;margin-top:7.15pt;width:534pt;height:231.75pt;z-index:251786240" fillcolor="#f3c" strokecolor="black [3213]" strokeweight="2.75pt">
            <v:fill color2="#f99" rotate="t" focus="100%" type="gradient"/>
            <v:textbox>
              <w:txbxContent>
                <w:p w:rsidR="003A30D6" w:rsidRPr="00203A7B" w:rsidRDefault="003A30D6" w:rsidP="00203A7B">
                  <w:pPr>
                    <w:spacing w:after="0"/>
                    <w:ind w:left="-567" w:firstLine="851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203A7B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Метод «Уявний мікрофон»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Які періоди розвитку театрального мистецтва можна визначити у 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XX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ст.?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Які  ідеї втілювалися Лесем Курбасом в українському театральному мистецтві?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Поміркуйте, за які досягнення  ім’я Л.Курбаса  увійшло до Золотої книги видатних європейців у Відні.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Назвіть популярні жанри театральної діяльності сучасної України?</w:t>
                  </w:r>
                </w:p>
                <w:p w:rsidR="003A30D6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Default="003A30D6" w:rsidP="00203A7B">
                  <w:pPr>
                    <w:spacing w:after="0"/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Default="003A30D6" w:rsidP="00203A7B"/>
              </w:txbxContent>
            </v:textbox>
          </v:shape>
        </w:pict>
      </w: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7B3" w:rsidRDefault="00FD17B3" w:rsidP="00203A7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03A7B" w:rsidRDefault="00203A7B" w:rsidP="00203A7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03A7B" w:rsidRPr="00B2119B" w:rsidRDefault="00203A7B" w:rsidP="00203A7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17B3" w:rsidRPr="004146D2" w:rsidRDefault="00FD17B3" w:rsidP="00FD17B3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6D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4146D2">
        <w:rPr>
          <w:rFonts w:ascii="Times New Roman" w:hAnsi="Times New Roman" w:cs="Times New Roman"/>
          <w:b/>
          <w:sz w:val="28"/>
          <w:szCs w:val="28"/>
        </w:rPr>
        <w:t>І. Рефлексія</w:t>
      </w:r>
    </w:p>
    <w:p w:rsidR="00203A7B" w:rsidRDefault="0001405A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240" type="#_x0000_t54" style="position:absolute;left:0;text-align:left;margin-left:-55.05pt;margin-top:4.45pt;width:534pt;height:231.75pt;z-index:251787264" fillcolor="#f3c" strokecolor="black [3213]" strokeweight="2.75pt">
            <v:fill color2="#f99" rotate="t" focus="100%" type="gradient"/>
            <v:textbox>
              <w:txbxContent>
                <w:p w:rsidR="003A30D6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Pr="004146D2" w:rsidRDefault="003A30D6" w:rsidP="00203A7B">
                  <w:pPr>
                    <w:pStyle w:val="a7"/>
                    <w:numPr>
                      <w:ilvl w:val="0"/>
                      <w:numId w:val="17"/>
                    </w:numPr>
                    <w:spacing w:after="0"/>
                    <w:ind w:left="142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Що нового я дізнався на уроці?</w:t>
                  </w:r>
                </w:p>
                <w:p w:rsidR="003A30D6" w:rsidRPr="004146D2" w:rsidRDefault="003A30D6" w:rsidP="00203A7B">
                  <w:pPr>
                    <w:pStyle w:val="a7"/>
                    <w:numPr>
                      <w:ilvl w:val="0"/>
                      <w:numId w:val="17"/>
                    </w:numPr>
                    <w:spacing w:after="0"/>
                    <w:ind w:left="142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 корисний він був для мене?</w:t>
                  </w:r>
                </w:p>
                <w:p w:rsidR="003A30D6" w:rsidRPr="00203A7B" w:rsidRDefault="003A30D6" w:rsidP="00203A7B">
                  <w:pPr>
                    <w:spacing w:after="0"/>
                    <w:ind w:left="142" w:firstLine="284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203A7B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Прийом “Зворотне оцінювання”. Учні ставлять оцінку вчителеві: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Я ставлю…, оскільки довідався …</w:t>
                  </w:r>
                </w:p>
                <w:p w:rsidR="003A30D6" w:rsidRPr="004146D2" w:rsidRDefault="003A30D6" w:rsidP="00203A7B">
                  <w:pPr>
                    <w:spacing w:after="0"/>
                    <w:ind w:left="142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</w:t>
                  </w:r>
                  <w:r w:rsidRPr="004146D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Я ставлю…, оскільки не довідався… (уміння розмірковувати, аргументувати свою позицію, аналізувати матеріал, що вивчався протягом уроку).                        </w:t>
                  </w:r>
                </w:p>
                <w:p w:rsidR="003A30D6" w:rsidRDefault="003A30D6" w:rsidP="00203A7B">
                  <w:pPr>
                    <w:spacing w:after="0"/>
                    <w:ind w:left="142" w:firstLine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Default="003A30D6" w:rsidP="00203A7B"/>
              </w:txbxContent>
            </v:textbox>
          </v:shape>
        </w:pict>
      </w: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03A7B" w:rsidRDefault="00203A7B" w:rsidP="00203A7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86D20" w:rsidRDefault="00286D20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Оцінювання</w:t>
      </w:r>
    </w:p>
    <w:p w:rsidR="00FD17B3" w:rsidRDefault="00FD17B3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6D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4146D2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4146D2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203A7B" w:rsidRDefault="0001405A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shape id="_x0000_s1241" type="#_x0000_t54" style="position:absolute;left:0;text-align:left;margin-left:-55.05pt;margin-top:7.25pt;width:534pt;height:157.5pt;z-index:251788288" fillcolor="#f3c" strokecolor="black [3213]" strokeweight="2.75pt">
            <v:fill color2="#f99" rotate="t" focus="100%" type="gradient"/>
            <v:textbox>
              <w:txbxContent>
                <w:p w:rsidR="003A30D6" w:rsidRDefault="003A30D6" w:rsidP="0073358F">
                  <w:pPr>
                    <w:pStyle w:val="a7"/>
                    <w:numPr>
                      <w:ilvl w:val="0"/>
                      <w:numId w:val="18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Переглянути фільм «Зірка Леся Курбаса»</w:t>
                  </w:r>
                </w:p>
                <w:p w:rsidR="003A30D6" w:rsidRDefault="003A30D6" w:rsidP="0073358F">
                  <w:pPr>
                    <w:pStyle w:val="a7"/>
                    <w:numPr>
                      <w:ilvl w:val="0"/>
                      <w:numId w:val="18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Взяти інтерв’ю у знайомих про їх ставлення до театру. Які актори їм імпонують?</w:t>
                  </w:r>
                </w:p>
                <w:p w:rsidR="003A30D6" w:rsidRPr="00B2119B" w:rsidRDefault="003A30D6" w:rsidP="0073358F">
                  <w:pPr>
                    <w:pStyle w:val="a7"/>
                    <w:numPr>
                      <w:ilvl w:val="0"/>
                      <w:numId w:val="18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Творче завдання: написати есе «Зустріч з театром»</w:t>
                  </w:r>
                </w:p>
                <w:p w:rsidR="003A30D6" w:rsidRDefault="003A30D6" w:rsidP="00203A7B">
                  <w:pPr>
                    <w:spacing w:after="0"/>
                    <w:ind w:left="142" w:firstLine="142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Default="003A30D6" w:rsidP="00203A7B">
                  <w:pPr>
                    <w:spacing w:after="0"/>
                    <w:ind w:left="142" w:firstLine="284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A30D6" w:rsidRDefault="003A30D6" w:rsidP="00203A7B"/>
              </w:txbxContent>
            </v:textbox>
          </v:shape>
        </w:pict>
      </w:r>
    </w:p>
    <w:p w:rsidR="00203A7B" w:rsidRDefault="00203A7B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A7B" w:rsidRDefault="00203A7B" w:rsidP="00203A7B">
      <w:pPr>
        <w:spacing w:after="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933" w:rsidRDefault="009A2933" w:rsidP="00AC5C9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B1E46" w:rsidRDefault="0001405A" w:rsidP="00FA3FAF">
      <w:pPr>
        <w:ind w:hanging="284"/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pict>
          <v:shape id="_x0000_i1035" type="#_x0000_t136" style="width:235.5pt;height:32.25pt" fillcolor="red" strokecolor="black [3213]" strokeweight="2pt">
            <v:fill color2="fill darken(170)" rotate="t" method="linear sigma" focus="100%" type="gradient"/>
            <v:shadow on="t" color="#900"/>
            <v:textpath style="font-family:&quot;Impact&quot;;v-text-kern:t" trim="t" fitpath="t" string="Список літератури"/>
          </v:shape>
        </w:pict>
      </w:r>
    </w:p>
    <w:p w:rsidR="00FA3FAF" w:rsidRPr="00FA3FAF" w:rsidRDefault="00FA3FAF" w:rsidP="00FA3FA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FAF">
        <w:rPr>
          <w:rFonts w:ascii="Times New Roman" w:hAnsi="Times New Roman" w:cs="Times New Roman"/>
          <w:sz w:val="28"/>
          <w:szCs w:val="28"/>
        </w:rPr>
        <w:t>Климова Л.В. Художня культура. 10 клас: Підручник для загальноосвітніх навчальних закладів. Рівень стандарту. Академічний рівень. – К.: Літера ЛТД, 2010. – 176 с.: іл.</w:t>
      </w:r>
    </w:p>
    <w:p w:rsidR="00404964" w:rsidRPr="00FA3FAF" w:rsidRDefault="00923911" w:rsidP="00FA3FA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FAF">
        <w:rPr>
          <w:rFonts w:ascii="Times New Roman" w:hAnsi="Times New Roman" w:cs="Times New Roman"/>
          <w:sz w:val="28"/>
          <w:szCs w:val="28"/>
          <w:lang w:val="ru-RU"/>
        </w:rPr>
        <w:t>Мовчан Р.В., Авраменко</w:t>
      </w:r>
      <w:r w:rsidRPr="00FA3FAF">
        <w:rPr>
          <w:rFonts w:ascii="Times New Roman" w:hAnsi="Times New Roman" w:cs="Times New Roman"/>
          <w:sz w:val="28"/>
          <w:szCs w:val="28"/>
        </w:rPr>
        <w:t xml:space="preserve"> О.М., Пахаренко В.І. Українська література: Підручник для 11 кл. загальноосвітніх навчальних закладів (рівень стандарту, академічний рівень)/ наук. Ред.. Р.В. Мовчан. – К.: Грамота, 2011. – 352 с.: іл.</w:t>
      </w:r>
    </w:p>
    <w:p w:rsidR="00FA3FAF" w:rsidRPr="00FA3FAF" w:rsidRDefault="00FA3FAF" w:rsidP="00FA3FA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FAF">
        <w:rPr>
          <w:rFonts w:ascii="Times New Roman" w:hAnsi="Times New Roman" w:cs="Times New Roman"/>
          <w:sz w:val="28"/>
          <w:szCs w:val="28"/>
        </w:rPr>
        <w:t>Основи художньої культури: ч.2: Теорія та історія української художньої  культури: Навч. посібник для вищ. навч. закладів  / За ред. В. Лозового, А. Анучиної</w:t>
      </w:r>
    </w:p>
    <w:p w:rsidR="00923911" w:rsidRPr="00923911" w:rsidRDefault="00923911" w:rsidP="00FA3FA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Чабан Н., Богданов О. Обґрунтування програми театрів для учнів. – Українське слово: Інформ.-метод. журнал видавництва ХДУ. – 2004. - №3/8 – с. 30-33</w:t>
      </w:r>
    </w:p>
    <w:p w:rsidR="003E5D9C" w:rsidRDefault="00923911" w:rsidP="00FA3FAF">
      <w:pPr>
        <w:pStyle w:val="a7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Чабан Н., </w:t>
      </w:r>
      <w:r w:rsidR="003E5D9C">
        <w:rPr>
          <w:rFonts w:ascii="Times New Roman" w:hAnsi="Times New Roman" w:cs="Times New Roman"/>
          <w:sz w:val="28"/>
          <w:szCs w:val="28"/>
        </w:rPr>
        <w:t>Ярко Я. Експериментальна програма гуртка «Світ люлькового театру</w:t>
      </w:r>
      <w:r w:rsidR="003E5D9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E5D9C">
        <w:rPr>
          <w:rFonts w:ascii="Times New Roman" w:hAnsi="Times New Roman" w:cs="Times New Roman"/>
          <w:sz w:val="28"/>
          <w:szCs w:val="28"/>
        </w:rPr>
        <w:t>»</w:t>
      </w:r>
      <w:r w:rsidR="003E5D9C">
        <w:rPr>
          <w:rFonts w:ascii="Times New Roman" w:hAnsi="Times New Roman" w:cs="Times New Roman"/>
          <w:sz w:val="28"/>
          <w:szCs w:val="28"/>
          <w:lang w:val="ru-RU"/>
        </w:rPr>
        <w:t xml:space="preserve"> Печатное слово: Информ. журнал издательства ХГУ. – 2003. - №2/7. – 48-51</w:t>
      </w:r>
    </w:p>
    <w:p w:rsidR="003E5D9C" w:rsidRPr="003E5D9C" w:rsidRDefault="0001405A" w:rsidP="00FA3FAF">
      <w:pPr>
        <w:pStyle w:val="a7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11" w:history="1">
        <w:r w:rsidR="003E5D9C" w:rsidRPr="00D21839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www.ranok.com.ua</w:t>
        </w:r>
      </w:hyperlink>
    </w:p>
    <w:p w:rsidR="00404964" w:rsidRPr="00FA3FAF" w:rsidRDefault="0001405A" w:rsidP="00FA3FA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12" w:history="1">
        <w:r w:rsidR="00FA3FAF" w:rsidRPr="001D64B1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A3FAF" w:rsidRPr="001D64B1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FA3FAF" w:rsidRPr="001D64B1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newtonew.com</w:t>
        </w:r>
      </w:hyperlink>
    </w:p>
    <w:p w:rsidR="00404964" w:rsidRPr="00FB1E46" w:rsidRDefault="00404964" w:rsidP="00FB1E4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695575" cy="4074172"/>
            <wp:effectExtent l="19050" t="0" r="9525" b="0"/>
            <wp:docPr id="55" name="Рисунок 55" descr="C:\Users\Людочка\Desktop\ната\afis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Людочка\Desktop\ната\afish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474" cy="40845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04964" w:rsidRPr="00FB1E46" w:rsidSect="00E6608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09" w:right="850" w:bottom="1134" w:left="1701" w:header="708" w:footer="708" w:gutter="0"/>
      <w:pgBorders w:offsetFrom="page">
        <w:top w:val="tornPaperBlack" w:sz="31" w:space="24" w:color="C00000"/>
        <w:left w:val="tornPaperBlack" w:sz="31" w:space="24" w:color="C00000"/>
        <w:bottom w:val="tornPaperBlack" w:sz="31" w:space="24" w:color="C00000"/>
        <w:right w:val="tornPaperBlack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05A" w:rsidRDefault="0001405A" w:rsidP="009A2933">
      <w:pPr>
        <w:spacing w:after="0" w:line="240" w:lineRule="auto"/>
      </w:pPr>
      <w:r>
        <w:separator/>
      </w:r>
    </w:p>
  </w:endnote>
  <w:endnote w:type="continuationSeparator" w:id="0">
    <w:p w:rsidR="0001405A" w:rsidRDefault="0001405A" w:rsidP="009A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D6" w:rsidRDefault="003A30D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  <w:sz w:val="28"/>
        <w:szCs w:val="28"/>
      </w:rPr>
      <w:id w:val="4159456"/>
      <w:docPartObj>
        <w:docPartGallery w:val="Page Numbers (Bottom of Page)"/>
        <w:docPartUnique/>
      </w:docPartObj>
    </w:sdtPr>
    <w:sdtEndPr/>
    <w:sdtContent>
      <w:p w:rsidR="003A30D6" w:rsidRDefault="003A30D6">
        <w:pPr>
          <w:pStyle w:val="ab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r w:rsidR="003B6F3A">
          <w:fldChar w:fldCharType="begin"/>
        </w:r>
        <w:r>
          <w:instrText xml:space="preserve"> PAGE    \* MERGEFORMAT </w:instrText>
        </w:r>
        <w:r w:rsidR="003B6F3A">
          <w:fldChar w:fldCharType="separate"/>
        </w:r>
        <w:r w:rsidR="0067675D" w:rsidRPr="0067675D">
          <w:rPr>
            <w:rFonts w:asciiTheme="majorHAnsi" w:hAnsiTheme="majorHAnsi"/>
            <w:noProof/>
            <w:sz w:val="28"/>
            <w:szCs w:val="28"/>
          </w:rPr>
          <w:t>9</w:t>
        </w:r>
        <w:r w:rsidR="003B6F3A">
          <w:rPr>
            <w:rFonts w:asciiTheme="majorHAnsi" w:hAnsiTheme="majorHAnsi"/>
            <w:noProof/>
            <w:sz w:val="28"/>
            <w:szCs w:val="28"/>
          </w:rPr>
          <w:fldChar w:fldCharType="end"/>
        </w:r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3A30D6" w:rsidRDefault="003A30D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D6" w:rsidRDefault="003A30D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05A" w:rsidRDefault="0001405A" w:rsidP="009A2933">
      <w:pPr>
        <w:spacing w:after="0" w:line="240" w:lineRule="auto"/>
      </w:pPr>
      <w:r>
        <w:separator/>
      </w:r>
    </w:p>
  </w:footnote>
  <w:footnote w:type="continuationSeparator" w:id="0">
    <w:p w:rsidR="0001405A" w:rsidRDefault="0001405A" w:rsidP="009A2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D6" w:rsidRDefault="0001405A">
    <w:pPr>
      <w:pStyle w:val="a9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5565" o:spid="_x0000_s2050" type="#_x0000_t75" style="position:absolute;margin-left:0;margin-top:0;width:9in;height:12in;z-index:-251657216;mso-position-horizontal:center;mso-position-horizontal-relative:margin;mso-position-vertical:center;mso-position-vertical-relative:margin" o:allowincell="f">
          <v:imagedata r:id="rId1" o:title="friluftsteater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D6" w:rsidRDefault="0001405A">
    <w:pPr>
      <w:pStyle w:val="a9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5566" o:spid="_x0000_s2051" type="#_x0000_t75" style="position:absolute;margin-left:0;margin-top:0;width:9in;height:12in;z-index:-251656192;mso-position-horizontal:center;mso-position-horizontal-relative:margin;mso-position-vertical:center;mso-position-vertical-relative:margin" o:allowincell="f">
          <v:imagedata r:id="rId1" o:title="friluftsteater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D6" w:rsidRDefault="0001405A">
    <w:pPr>
      <w:pStyle w:val="a9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5564" o:spid="_x0000_s2049" type="#_x0000_t75" style="position:absolute;margin-left:0;margin-top:0;width:9in;height:12in;z-index:-251658240;mso-position-horizontal:center;mso-position-horizontal-relative:margin;mso-position-vertical:center;mso-position-vertical-relative:margin" o:allowincell="f">
          <v:imagedata r:id="rId1" o:title="friluftsteater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7848"/>
    <w:multiLevelType w:val="hybridMultilevel"/>
    <w:tmpl w:val="8E6C561A"/>
    <w:lvl w:ilvl="0" w:tplc="205E27C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E72C4"/>
    <w:multiLevelType w:val="hybridMultilevel"/>
    <w:tmpl w:val="237A56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C1BA3"/>
    <w:multiLevelType w:val="hybridMultilevel"/>
    <w:tmpl w:val="402E828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6317B"/>
    <w:multiLevelType w:val="hybridMultilevel"/>
    <w:tmpl w:val="F3048F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7654B"/>
    <w:multiLevelType w:val="hybridMultilevel"/>
    <w:tmpl w:val="D5444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B4934"/>
    <w:multiLevelType w:val="hybridMultilevel"/>
    <w:tmpl w:val="5462B7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F3CE0"/>
    <w:multiLevelType w:val="hybridMultilevel"/>
    <w:tmpl w:val="908CE9FA"/>
    <w:lvl w:ilvl="0" w:tplc="A2F87BF6">
      <w:start w:val="1"/>
      <w:numFmt w:val="bullet"/>
      <w:lvlText w:val="─"/>
      <w:lvlJc w:val="left"/>
      <w:pPr>
        <w:ind w:left="101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7" w15:restartNumberingAfterBreak="0">
    <w:nsid w:val="324704C2"/>
    <w:multiLevelType w:val="hybridMultilevel"/>
    <w:tmpl w:val="54A6B78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91EA9"/>
    <w:multiLevelType w:val="hybridMultilevel"/>
    <w:tmpl w:val="659ED776"/>
    <w:lvl w:ilvl="0" w:tplc="DDB28C8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3CAC4C12"/>
    <w:multiLevelType w:val="hybridMultilevel"/>
    <w:tmpl w:val="EA70572E"/>
    <w:lvl w:ilvl="0" w:tplc="2E90B546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 w15:restartNumberingAfterBreak="0">
    <w:nsid w:val="3D715C78"/>
    <w:multiLevelType w:val="hybridMultilevel"/>
    <w:tmpl w:val="0A0CD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B12E0"/>
    <w:multiLevelType w:val="hybridMultilevel"/>
    <w:tmpl w:val="7D3A9EBA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3EC0710"/>
    <w:multiLevelType w:val="hybridMultilevel"/>
    <w:tmpl w:val="0D12A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F2467"/>
    <w:multiLevelType w:val="hybridMultilevel"/>
    <w:tmpl w:val="118A2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71BAA"/>
    <w:multiLevelType w:val="hybridMultilevel"/>
    <w:tmpl w:val="55ECC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105F1"/>
    <w:multiLevelType w:val="hybridMultilevel"/>
    <w:tmpl w:val="25407658"/>
    <w:lvl w:ilvl="0" w:tplc="0419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6" w15:restartNumberingAfterBreak="0">
    <w:nsid w:val="55F56F0F"/>
    <w:multiLevelType w:val="hybridMultilevel"/>
    <w:tmpl w:val="0A14E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965C48"/>
    <w:multiLevelType w:val="hybridMultilevel"/>
    <w:tmpl w:val="04C68C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94E02"/>
    <w:multiLevelType w:val="hybridMultilevel"/>
    <w:tmpl w:val="F4282280"/>
    <w:lvl w:ilvl="0" w:tplc="5CDAB374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 w15:restartNumberingAfterBreak="0">
    <w:nsid w:val="77FB2ED6"/>
    <w:multiLevelType w:val="hybridMultilevel"/>
    <w:tmpl w:val="1D664D4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70D90"/>
    <w:multiLevelType w:val="hybridMultilevel"/>
    <w:tmpl w:val="A8F428B4"/>
    <w:lvl w:ilvl="0" w:tplc="E9A4ED2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8"/>
  </w:num>
  <w:num w:numId="5">
    <w:abstractNumId w:val="12"/>
  </w:num>
  <w:num w:numId="6">
    <w:abstractNumId w:val="6"/>
  </w:num>
  <w:num w:numId="7">
    <w:abstractNumId w:val="9"/>
  </w:num>
  <w:num w:numId="8">
    <w:abstractNumId w:val="18"/>
  </w:num>
  <w:num w:numId="9">
    <w:abstractNumId w:val="14"/>
  </w:num>
  <w:num w:numId="10">
    <w:abstractNumId w:val="10"/>
  </w:num>
  <w:num w:numId="11">
    <w:abstractNumId w:val="17"/>
  </w:num>
  <w:num w:numId="12">
    <w:abstractNumId w:val="5"/>
  </w:num>
  <w:num w:numId="13">
    <w:abstractNumId w:val="1"/>
  </w:num>
  <w:num w:numId="14">
    <w:abstractNumId w:val="3"/>
  </w:num>
  <w:num w:numId="15">
    <w:abstractNumId w:val="19"/>
  </w:num>
  <w:num w:numId="16">
    <w:abstractNumId w:val="13"/>
  </w:num>
  <w:num w:numId="17">
    <w:abstractNumId w:val="0"/>
  </w:num>
  <w:num w:numId="18">
    <w:abstractNumId w:val="4"/>
  </w:num>
  <w:num w:numId="19">
    <w:abstractNumId w:val="16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9DB"/>
    <w:rsid w:val="000139DB"/>
    <w:rsid w:val="0001405A"/>
    <w:rsid w:val="000173EB"/>
    <w:rsid w:val="0003497A"/>
    <w:rsid w:val="00061F77"/>
    <w:rsid w:val="00063E6E"/>
    <w:rsid w:val="0006584F"/>
    <w:rsid w:val="00073FA6"/>
    <w:rsid w:val="0008531E"/>
    <w:rsid w:val="000B2E7A"/>
    <w:rsid w:val="000B58E6"/>
    <w:rsid w:val="000B6108"/>
    <w:rsid w:val="000B74EA"/>
    <w:rsid w:val="000D528B"/>
    <w:rsid w:val="0011430E"/>
    <w:rsid w:val="0011577D"/>
    <w:rsid w:val="0012665C"/>
    <w:rsid w:val="00150A81"/>
    <w:rsid w:val="00151372"/>
    <w:rsid w:val="001648CA"/>
    <w:rsid w:val="0017296D"/>
    <w:rsid w:val="00180090"/>
    <w:rsid w:val="001D0B22"/>
    <w:rsid w:val="00200E0D"/>
    <w:rsid w:val="00201449"/>
    <w:rsid w:val="00203A7B"/>
    <w:rsid w:val="00207D3E"/>
    <w:rsid w:val="00222B0F"/>
    <w:rsid w:val="00267DFE"/>
    <w:rsid w:val="00272498"/>
    <w:rsid w:val="00280B02"/>
    <w:rsid w:val="00286D20"/>
    <w:rsid w:val="002A7362"/>
    <w:rsid w:val="002C67CF"/>
    <w:rsid w:val="002F59E5"/>
    <w:rsid w:val="003154E5"/>
    <w:rsid w:val="003203B5"/>
    <w:rsid w:val="00320D0D"/>
    <w:rsid w:val="003265EC"/>
    <w:rsid w:val="0034010B"/>
    <w:rsid w:val="00350D12"/>
    <w:rsid w:val="00370520"/>
    <w:rsid w:val="003A09AF"/>
    <w:rsid w:val="003A30D6"/>
    <w:rsid w:val="003B6F3A"/>
    <w:rsid w:val="003E5D9C"/>
    <w:rsid w:val="004004BB"/>
    <w:rsid w:val="00404964"/>
    <w:rsid w:val="00405A38"/>
    <w:rsid w:val="004062BD"/>
    <w:rsid w:val="0042746C"/>
    <w:rsid w:val="00437E91"/>
    <w:rsid w:val="00452459"/>
    <w:rsid w:val="004540CB"/>
    <w:rsid w:val="004A201A"/>
    <w:rsid w:val="004D0786"/>
    <w:rsid w:val="004E7A86"/>
    <w:rsid w:val="004F67AC"/>
    <w:rsid w:val="005150BA"/>
    <w:rsid w:val="0051668A"/>
    <w:rsid w:val="005233F9"/>
    <w:rsid w:val="00553D77"/>
    <w:rsid w:val="00561FFF"/>
    <w:rsid w:val="00573776"/>
    <w:rsid w:val="00574944"/>
    <w:rsid w:val="00582737"/>
    <w:rsid w:val="0059325A"/>
    <w:rsid w:val="005A4187"/>
    <w:rsid w:val="005A7ACC"/>
    <w:rsid w:val="005D0652"/>
    <w:rsid w:val="005D34A2"/>
    <w:rsid w:val="005D4899"/>
    <w:rsid w:val="005E7777"/>
    <w:rsid w:val="006058D6"/>
    <w:rsid w:val="0061004F"/>
    <w:rsid w:val="00610833"/>
    <w:rsid w:val="0066751E"/>
    <w:rsid w:val="0067675D"/>
    <w:rsid w:val="00685C3E"/>
    <w:rsid w:val="006906F3"/>
    <w:rsid w:val="006C31A6"/>
    <w:rsid w:val="006E6DE5"/>
    <w:rsid w:val="00711048"/>
    <w:rsid w:val="00711B35"/>
    <w:rsid w:val="0073358F"/>
    <w:rsid w:val="00753AA2"/>
    <w:rsid w:val="00761224"/>
    <w:rsid w:val="00764F8E"/>
    <w:rsid w:val="00766BA3"/>
    <w:rsid w:val="0078281C"/>
    <w:rsid w:val="007A7605"/>
    <w:rsid w:val="007B3380"/>
    <w:rsid w:val="007B6173"/>
    <w:rsid w:val="007C1929"/>
    <w:rsid w:val="007C55F2"/>
    <w:rsid w:val="007C599B"/>
    <w:rsid w:val="007C600F"/>
    <w:rsid w:val="007E2F79"/>
    <w:rsid w:val="007F2FF3"/>
    <w:rsid w:val="00803159"/>
    <w:rsid w:val="00807339"/>
    <w:rsid w:val="008100AD"/>
    <w:rsid w:val="00816674"/>
    <w:rsid w:val="00832DE2"/>
    <w:rsid w:val="00840A17"/>
    <w:rsid w:val="008442B2"/>
    <w:rsid w:val="008623BF"/>
    <w:rsid w:val="00876710"/>
    <w:rsid w:val="00887C2B"/>
    <w:rsid w:val="008930D1"/>
    <w:rsid w:val="008A17D5"/>
    <w:rsid w:val="008E786B"/>
    <w:rsid w:val="00910F06"/>
    <w:rsid w:val="00923911"/>
    <w:rsid w:val="00961E7B"/>
    <w:rsid w:val="00964C24"/>
    <w:rsid w:val="0099095C"/>
    <w:rsid w:val="009A2933"/>
    <w:rsid w:val="009A6645"/>
    <w:rsid w:val="009B1D54"/>
    <w:rsid w:val="009B6209"/>
    <w:rsid w:val="009E56EC"/>
    <w:rsid w:val="009F024F"/>
    <w:rsid w:val="00A15B85"/>
    <w:rsid w:val="00A4519F"/>
    <w:rsid w:val="00A55CF2"/>
    <w:rsid w:val="00A72F3C"/>
    <w:rsid w:val="00A74E44"/>
    <w:rsid w:val="00A75FF8"/>
    <w:rsid w:val="00AA3C58"/>
    <w:rsid w:val="00AB7F4D"/>
    <w:rsid w:val="00AC566B"/>
    <w:rsid w:val="00AC5C99"/>
    <w:rsid w:val="00AD12D1"/>
    <w:rsid w:val="00AD1413"/>
    <w:rsid w:val="00AD158C"/>
    <w:rsid w:val="00AD28A3"/>
    <w:rsid w:val="00AD3176"/>
    <w:rsid w:val="00B06E95"/>
    <w:rsid w:val="00B10948"/>
    <w:rsid w:val="00B14286"/>
    <w:rsid w:val="00B15FA6"/>
    <w:rsid w:val="00B2119B"/>
    <w:rsid w:val="00B21E00"/>
    <w:rsid w:val="00B31591"/>
    <w:rsid w:val="00B40BAF"/>
    <w:rsid w:val="00B43B19"/>
    <w:rsid w:val="00B467C3"/>
    <w:rsid w:val="00B57F33"/>
    <w:rsid w:val="00B83A2F"/>
    <w:rsid w:val="00BC6C36"/>
    <w:rsid w:val="00BE3911"/>
    <w:rsid w:val="00BF2DBE"/>
    <w:rsid w:val="00C03692"/>
    <w:rsid w:val="00C06DCC"/>
    <w:rsid w:val="00C23F63"/>
    <w:rsid w:val="00C27794"/>
    <w:rsid w:val="00C32408"/>
    <w:rsid w:val="00C334DC"/>
    <w:rsid w:val="00C47206"/>
    <w:rsid w:val="00C57FCF"/>
    <w:rsid w:val="00C71800"/>
    <w:rsid w:val="00C8398B"/>
    <w:rsid w:val="00CA1C61"/>
    <w:rsid w:val="00CC6E59"/>
    <w:rsid w:val="00CE50C4"/>
    <w:rsid w:val="00CE6BEB"/>
    <w:rsid w:val="00CE7099"/>
    <w:rsid w:val="00CF72EF"/>
    <w:rsid w:val="00D10340"/>
    <w:rsid w:val="00D144A8"/>
    <w:rsid w:val="00D204FD"/>
    <w:rsid w:val="00D25EA6"/>
    <w:rsid w:val="00D52E69"/>
    <w:rsid w:val="00D66494"/>
    <w:rsid w:val="00D70F43"/>
    <w:rsid w:val="00D9179B"/>
    <w:rsid w:val="00DA29A6"/>
    <w:rsid w:val="00DB2881"/>
    <w:rsid w:val="00DC23AD"/>
    <w:rsid w:val="00E02958"/>
    <w:rsid w:val="00E11B91"/>
    <w:rsid w:val="00E14A7E"/>
    <w:rsid w:val="00E226E5"/>
    <w:rsid w:val="00E40402"/>
    <w:rsid w:val="00E40B06"/>
    <w:rsid w:val="00E6608C"/>
    <w:rsid w:val="00E82F20"/>
    <w:rsid w:val="00E8798C"/>
    <w:rsid w:val="00E87F5A"/>
    <w:rsid w:val="00E926B5"/>
    <w:rsid w:val="00E93F30"/>
    <w:rsid w:val="00EE79E6"/>
    <w:rsid w:val="00F02DD3"/>
    <w:rsid w:val="00F153E8"/>
    <w:rsid w:val="00F2098D"/>
    <w:rsid w:val="00F25A11"/>
    <w:rsid w:val="00F26911"/>
    <w:rsid w:val="00F9700F"/>
    <w:rsid w:val="00FA01C6"/>
    <w:rsid w:val="00FA1B98"/>
    <w:rsid w:val="00FA3FAF"/>
    <w:rsid w:val="00FB1BF3"/>
    <w:rsid w:val="00FB1E46"/>
    <w:rsid w:val="00FC000A"/>
    <w:rsid w:val="00FD08F9"/>
    <w:rsid w:val="00FD0E1E"/>
    <w:rsid w:val="00FD17B3"/>
    <w:rsid w:val="00FE2DEF"/>
    <w:rsid w:val="00FF0768"/>
    <w:rsid w:val="00FF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1" type="callout" idref="#_x0000_s1228"/>
        <o:r id="V:Rule2" type="connector" idref="#_x0000_s1084"/>
        <o:r id="V:Rule3" type="connector" idref="#_x0000_s1083"/>
        <o:r id="V:Rule4" type="connector" idref="#_x0000_s1080"/>
      </o:rules>
    </o:shapelayout>
  </w:shapeDefaults>
  <w:decimalSymbol w:val=","/>
  <w:listSeparator w:val=";"/>
  <w14:docId w14:val="3AD84502"/>
  <w15:docId w15:val="{1937D20B-B88C-4C72-B04E-A61F66A2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10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8F9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FD08F9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FD0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8F9"/>
    <w:rPr>
      <w:rFonts w:ascii="Tahoma" w:hAnsi="Tahoma" w:cs="Tahoma"/>
      <w:sz w:val="16"/>
      <w:szCs w:val="16"/>
      <w:lang w:val="uk-UA"/>
    </w:rPr>
  </w:style>
  <w:style w:type="paragraph" w:styleId="a7">
    <w:name w:val="List Paragraph"/>
    <w:basedOn w:val="a"/>
    <w:uiPriority w:val="34"/>
    <w:qFormat/>
    <w:rsid w:val="009F024F"/>
    <w:pPr>
      <w:ind w:left="720"/>
      <w:contextualSpacing/>
    </w:pPr>
  </w:style>
  <w:style w:type="table" w:styleId="a8">
    <w:name w:val="Table Grid"/>
    <w:basedOn w:val="a1"/>
    <w:uiPriority w:val="59"/>
    <w:rsid w:val="00893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semiHidden/>
    <w:unhideWhenUsed/>
    <w:rsid w:val="009A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A2933"/>
    <w:rPr>
      <w:lang w:val="uk-UA"/>
    </w:rPr>
  </w:style>
  <w:style w:type="paragraph" w:styleId="ab">
    <w:name w:val="footer"/>
    <w:basedOn w:val="a"/>
    <w:link w:val="ac"/>
    <w:uiPriority w:val="99"/>
    <w:unhideWhenUsed/>
    <w:rsid w:val="009A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A2933"/>
    <w:rPr>
      <w:lang w:val="uk-UA"/>
    </w:rPr>
  </w:style>
  <w:style w:type="character" w:styleId="ad">
    <w:name w:val="Hyperlink"/>
    <w:basedOn w:val="a0"/>
    <w:uiPriority w:val="99"/>
    <w:unhideWhenUsed/>
    <w:rsid w:val="003E5D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ewtonew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anok.com.u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6C55D-339C-4631-BF09-526C0A5E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20</Pages>
  <Words>8388</Words>
  <Characters>4782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Людочка</dc:creator>
  <cp:keywords/>
  <dc:description/>
  <cp:lastModifiedBy>Admin</cp:lastModifiedBy>
  <cp:revision>160</cp:revision>
  <dcterms:created xsi:type="dcterms:W3CDTF">2017-02-03T18:59:00Z</dcterms:created>
  <dcterms:modified xsi:type="dcterms:W3CDTF">2018-02-12T07:47:00Z</dcterms:modified>
</cp:coreProperties>
</file>