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4400" w:leftChars="2000" w:firstLine="0" w:firstLineChars="0"/>
        <w:jc w:val="lef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Бородійчук Г.П., </w:t>
      </w:r>
    </w:p>
    <w:p>
      <w:pPr>
        <w:spacing w:after="0"/>
        <w:ind w:left="4400" w:leftChars="2000" w:firstLine="0" w:firstLineChars="0"/>
        <w:jc w:val="left"/>
        <w:rPr>
          <w:rFonts w:ascii="Times New Roman" w:hAnsi="Times New Roman"/>
          <w:b w:val="0"/>
          <w:bCs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b w:val="0"/>
          <w:bCs/>
          <w:i/>
          <w:iCs/>
          <w:sz w:val="28"/>
          <w:szCs w:val="28"/>
        </w:rPr>
        <w:t xml:space="preserve">икладач української мови і літератури </w:t>
      </w:r>
    </w:p>
    <w:p>
      <w:pPr>
        <w:spacing w:after="0"/>
        <w:ind w:left="4400" w:leftChars="2000" w:firstLine="0" w:firstLineChars="0"/>
        <w:jc w:val="lef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 w:val="0"/>
          <w:bCs/>
          <w:i/>
          <w:iCs/>
          <w:sz w:val="28"/>
          <w:szCs w:val="28"/>
        </w:rPr>
        <w:t xml:space="preserve">КВНЗ КОР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«</w:t>
      </w:r>
      <w:r>
        <w:rPr>
          <w:rFonts w:ascii="Times New Roman" w:hAnsi="Times New Roman"/>
          <w:i/>
          <w:iCs/>
          <w:sz w:val="28"/>
          <w:szCs w:val="28"/>
        </w:rPr>
        <w:t xml:space="preserve">Білоцерківський </w:t>
      </w:r>
    </w:p>
    <w:p>
      <w:pPr>
        <w:spacing w:after="0"/>
        <w:ind w:left="4400" w:leftChars="2000" w:firstLine="0" w:firstLineChars="0"/>
        <w:jc w:val="left"/>
        <w:rPr>
          <w:rFonts w:ascii="Times New Roman" w:hAnsi="Times New Roman"/>
          <w:b w:val="0"/>
          <w:bCs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гуманітарно-педагогічний коледж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>
      <w:pPr>
        <w:pStyle w:val="11"/>
        <w:shd w:val="clear" w:color="auto" w:fill="auto"/>
        <w:spacing w:line="240" w:lineRule="auto"/>
        <w:ind w:left="20" w:right="20"/>
        <w:jc w:val="center"/>
        <w:rPr>
          <w:rStyle w:val="12"/>
          <w:sz w:val="28"/>
          <w:szCs w:val="28"/>
          <w:u w:val="single"/>
        </w:rPr>
      </w:pPr>
    </w:p>
    <w:p>
      <w:pPr>
        <w:pStyle w:val="11"/>
        <w:shd w:val="clear" w:color="auto" w:fill="auto"/>
        <w:spacing w:line="240" w:lineRule="auto"/>
        <w:ind w:left="20" w:right="20"/>
        <w:jc w:val="center"/>
        <w:rPr>
          <w:rStyle w:val="12"/>
          <w:sz w:val="28"/>
          <w:szCs w:val="28"/>
          <w:u w:val="single"/>
        </w:rPr>
      </w:pPr>
      <w:r>
        <w:rPr>
          <w:rStyle w:val="12"/>
          <w:sz w:val="28"/>
          <w:szCs w:val="28"/>
          <w:u w:val="single"/>
        </w:rPr>
        <w:t>Лекція</w:t>
      </w:r>
    </w:p>
    <w:p>
      <w:pPr>
        <w:pStyle w:val="11"/>
        <w:shd w:val="clear" w:color="auto" w:fill="auto"/>
        <w:spacing w:line="240" w:lineRule="auto"/>
        <w:ind w:left="20" w:right="20"/>
        <w:jc w:val="center"/>
        <w:rPr>
          <w:rStyle w:val="12"/>
          <w:sz w:val="28"/>
          <w:szCs w:val="28"/>
          <w:u w:val="single"/>
        </w:rPr>
      </w:pPr>
    </w:p>
    <w:p>
      <w:pPr>
        <w:pStyle w:val="11"/>
        <w:shd w:val="clear" w:color="auto" w:fill="auto"/>
        <w:tabs>
          <w:tab w:val="left" w:pos="709"/>
        </w:tabs>
        <w:spacing w:line="240" w:lineRule="auto"/>
        <w:ind w:left="709" w:right="20" w:hanging="709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Тема. </w:t>
      </w:r>
      <w:r>
        <w:rPr>
          <w:sz w:val="28"/>
          <w:szCs w:val="28"/>
        </w:rPr>
        <w:t>Григір Тютюнник. Загальний огляд творчості. Новела «Три зозулі з поклоном»: вічна тема краси кохання, роль художньої деталі в розкритті характеру, ідеї твору.</w:t>
      </w:r>
    </w:p>
    <w:p>
      <w:pPr>
        <w:pStyle w:val="11"/>
        <w:shd w:val="clear" w:color="auto" w:fill="auto"/>
        <w:tabs>
          <w:tab w:val="left" w:pos="709"/>
        </w:tabs>
        <w:spacing w:line="240" w:lineRule="auto"/>
        <w:ind w:left="709" w:right="20" w:hanging="709"/>
        <w:rPr>
          <w:sz w:val="28"/>
          <w:szCs w:val="28"/>
          <w:lang w:val="ru-RU"/>
        </w:rPr>
      </w:pPr>
    </w:p>
    <w:p>
      <w:pPr>
        <w:pStyle w:val="14"/>
        <w:shd w:val="clear" w:color="auto" w:fill="auto"/>
        <w:spacing w:after="0" w:line="240" w:lineRule="auto"/>
        <w:ind w:left="709" w:right="20" w:hanging="709"/>
        <w:rPr>
          <w:sz w:val="28"/>
          <w:szCs w:val="28"/>
        </w:rPr>
      </w:pPr>
      <w:r>
        <w:rPr>
          <w:b/>
          <w:sz w:val="28"/>
          <w:szCs w:val="28"/>
        </w:rPr>
        <w:t>Мета: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ознайомити студентів зі складним і суперечливим життєвим шляхом Григора Тютюнника; допомогти розкрити «секрети» майстерності письменника; розвивати навички визначення теми твору, його жанру, провідної думки, вміння читати «між рядками»; поглибити знання про художню деталь; виховувати красу почуттів, усвідомлення необхідності берегти й цінувати кохання, поважати почуття інших людей.</w:t>
      </w:r>
    </w:p>
    <w:p>
      <w:pPr>
        <w:pStyle w:val="14"/>
        <w:shd w:val="clear" w:color="auto" w:fill="auto"/>
        <w:spacing w:after="0" w:line="240" w:lineRule="auto"/>
        <w:ind w:left="709" w:right="20" w:hanging="709"/>
        <w:rPr>
          <w:sz w:val="28"/>
          <w:szCs w:val="28"/>
        </w:rPr>
      </w:pPr>
    </w:p>
    <w:p>
      <w:pPr>
        <w:pStyle w:val="14"/>
        <w:shd w:val="clear" w:color="auto" w:fill="auto"/>
        <w:spacing w:after="0" w:line="240" w:lineRule="auto"/>
        <w:ind w:left="20" w:right="20" w:hanging="20"/>
        <w:rPr>
          <w:rStyle w:val="16"/>
          <w:b/>
          <w:sz w:val="28"/>
          <w:szCs w:val="28"/>
        </w:rPr>
      </w:pPr>
      <w:r>
        <w:rPr>
          <w:rStyle w:val="16"/>
          <w:b/>
          <w:sz w:val="28"/>
          <w:szCs w:val="28"/>
        </w:rPr>
        <w:t xml:space="preserve">Після проведення заняття студенти повинні </w:t>
      </w:r>
    </w:p>
    <w:p>
      <w:pPr>
        <w:pStyle w:val="14"/>
        <w:shd w:val="clear" w:color="auto" w:fill="auto"/>
        <w:spacing w:after="0" w:line="240" w:lineRule="auto"/>
        <w:ind w:left="20" w:right="20" w:firstLine="688"/>
        <w:rPr>
          <w:sz w:val="28"/>
          <w:szCs w:val="28"/>
        </w:rPr>
      </w:pPr>
      <w:r>
        <w:rPr>
          <w:rStyle w:val="16"/>
          <w:b/>
          <w:sz w:val="28"/>
          <w:szCs w:val="28"/>
        </w:rPr>
        <w:t>знати:</w:t>
      </w:r>
      <w:r>
        <w:rPr>
          <w:sz w:val="28"/>
          <w:szCs w:val="28"/>
        </w:rPr>
        <w:t xml:space="preserve"> біографічні відо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мості про Григора Тютюнника; зміст новели «Три зо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зулі з поклоном», особливості жанру й ком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позиції твору, проблематику; що таке худож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ня деталь і яка її роль у літературному творі;</w:t>
      </w:r>
    </w:p>
    <w:p>
      <w:pPr>
        <w:pStyle w:val="14"/>
        <w:shd w:val="clear" w:color="auto" w:fill="auto"/>
        <w:spacing w:after="0" w:line="240" w:lineRule="auto"/>
        <w:ind w:left="20" w:right="20" w:firstLine="688"/>
        <w:rPr>
          <w:sz w:val="28"/>
          <w:szCs w:val="28"/>
        </w:rPr>
      </w:pPr>
      <w:r>
        <w:rPr>
          <w:rStyle w:val="19"/>
          <w:b/>
          <w:sz w:val="28"/>
          <w:szCs w:val="28"/>
        </w:rPr>
        <w:t>вміти:</w:t>
      </w:r>
      <w:r>
        <w:rPr>
          <w:sz w:val="28"/>
          <w:szCs w:val="28"/>
        </w:rPr>
        <w:t xml:space="preserve"> аналізувати твір, ви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значати його тему, жанр, провідну ідею, характеризувати образи, художні засоби, особли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вості композиції; висловлювативласні розду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ми про поведінку героїв і проблеми, порушені в новелі.</w:t>
      </w:r>
    </w:p>
    <w:p>
      <w:pPr>
        <w:pStyle w:val="14"/>
        <w:shd w:val="clear" w:color="auto" w:fill="auto"/>
        <w:spacing w:after="0" w:line="240" w:lineRule="auto"/>
        <w:ind w:left="20" w:right="20" w:firstLine="688"/>
        <w:jc w:val="center"/>
        <w:rPr>
          <w:rStyle w:val="19"/>
          <w:b/>
          <w:i w:val="0"/>
          <w:sz w:val="28"/>
          <w:szCs w:val="28"/>
        </w:rPr>
      </w:pPr>
    </w:p>
    <w:p>
      <w:pPr>
        <w:pStyle w:val="14"/>
        <w:shd w:val="clear" w:color="auto" w:fill="auto"/>
        <w:spacing w:after="0" w:line="240" w:lineRule="auto"/>
        <w:ind w:left="20" w:right="20" w:firstLine="688"/>
        <w:jc w:val="center"/>
        <w:rPr>
          <w:rStyle w:val="19"/>
          <w:b/>
          <w:i w:val="0"/>
          <w:sz w:val="28"/>
          <w:szCs w:val="28"/>
        </w:rPr>
      </w:pPr>
      <w:r>
        <w:rPr>
          <w:rStyle w:val="19"/>
          <w:b/>
          <w:i w:val="0"/>
          <w:sz w:val="28"/>
          <w:szCs w:val="28"/>
        </w:rPr>
        <w:t>План лекції</w:t>
      </w:r>
    </w:p>
    <w:p>
      <w:pPr>
        <w:pStyle w:val="14"/>
        <w:numPr>
          <w:ilvl w:val="0"/>
          <w:numId w:val="1"/>
        </w:numPr>
        <w:shd w:val="clear" w:color="auto" w:fill="auto"/>
        <w:spacing w:after="0" w:line="240" w:lineRule="auto"/>
        <w:ind w:left="876" w:leftChars="194" w:right="20" w:hanging="450" w:hangingChars="16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Стежинами долі письменника </w:t>
      </w:r>
      <w:r>
        <w:rPr>
          <w:b w:val="0"/>
          <w:bCs/>
          <w:i/>
          <w:sz w:val="28"/>
          <w:szCs w:val="28"/>
        </w:rPr>
        <w:t xml:space="preserve">(життєвий і творчий шлях). </w:t>
      </w:r>
      <w:r>
        <w:rPr>
          <w:b w:val="0"/>
          <w:bCs/>
          <w:i w:val="0"/>
          <w:iCs/>
          <w:sz w:val="28"/>
          <w:szCs w:val="28"/>
        </w:rPr>
        <w:t>Ознайомлення з автобіо</w:t>
      </w:r>
      <w:r>
        <w:rPr>
          <w:b w:val="0"/>
          <w:bCs/>
          <w:i w:val="0"/>
          <w:iCs/>
          <w:sz w:val="28"/>
          <w:szCs w:val="28"/>
        </w:rPr>
        <w:softHyphen/>
      </w:r>
      <w:r>
        <w:rPr>
          <w:b w:val="0"/>
          <w:bCs/>
          <w:i w:val="0"/>
          <w:iCs/>
          <w:sz w:val="28"/>
          <w:szCs w:val="28"/>
        </w:rPr>
        <w:t>графією Григора Тютюнника.</w:t>
      </w:r>
    </w:p>
    <w:p>
      <w:pPr>
        <w:pStyle w:val="14"/>
        <w:numPr>
          <w:ilvl w:val="0"/>
          <w:numId w:val="1"/>
        </w:numPr>
        <w:shd w:val="clear" w:color="auto" w:fill="auto"/>
        <w:spacing w:after="0" w:line="240" w:lineRule="auto"/>
        <w:ind w:left="876" w:leftChars="194" w:right="20" w:hanging="450" w:hangingChars="161"/>
        <w:jc w:val="distribute"/>
        <w:rPr>
          <w:rFonts w:ascii="Times New Roman" w:hAnsi="Times New Roman" w:eastAsia="Times New Roman" w:cs="Times New Roman"/>
          <w:b w:val="0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Новела 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«Три </w:t>
      </w:r>
      <w:r>
        <w:rPr>
          <w:rFonts w:cs="Times New Roman"/>
          <w:b w:val="0"/>
          <w:bCs/>
          <w:sz w:val="28"/>
          <w:szCs w:val="28"/>
          <w:shd w:val="clear" w:color="auto" w:fill="FFFFFF"/>
        </w:rPr>
        <w:t>зозулі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з поклоном» –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перлина української літератури </w:t>
      </w:r>
    </w:p>
    <w:p>
      <w:pPr>
        <w:pStyle w:val="14"/>
        <w:numPr>
          <w:ilvl w:val="0"/>
          <w:numId w:val="0"/>
        </w:numPr>
        <w:shd w:val="clear" w:color="auto" w:fill="auto"/>
        <w:spacing w:after="0" w:line="240" w:lineRule="auto"/>
        <w:ind w:left="880" w:leftChars="400" w:right="20" w:rightChars="0" w:firstLine="0" w:firstLineChars="0"/>
        <w:jc w:val="both"/>
        <w:rPr>
          <w:rFonts w:ascii="Times New Roman" w:hAnsi="Times New Roman" w:eastAsia="Times New Roman" w:cs="Times New Roman"/>
          <w:b w:val="0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ХХ століття.</w:t>
      </w:r>
    </w:p>
    <w:p>
      <w:pPr>
        <w:pStyle w:val="14"/>
        <w:numPr>
          <w:ilvl w:val="0"/>
          <w:numId w:val="1"/>
        </w:numPr>
        <w:shd w:val="clear" w:color="auto" w:fill="auto"/>
        <w:spacing w:after="0" w:line="240" w:lineRule="auto"/>
        <w:ind w:left="876" w:leftChars="194" w:right="20" w:hanging="450" w:hangingChars="161"/>
        <w:jc w:val="both"/>
        <w:rPr>
          <w:rFonts w:ascii="Times New Roman" w:hAnsi="Times New Roman" w:eastAsia="Times New Roman" w:cs="Times New Roman"/>
          <w:b w:val="0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 w:val="0"/>
          <w:bCs/>
          <w:color w:val="000000"/>
          <w:sz w:val="28"/>
          <w:szCs w:val="28"/>
          <w:lang w:eastAsia="uk-UA"/>
        </w:rPr>
        <w:t>Характеристика образів твору.</w:t>
      </w:r>
    </w:p>
    <w:p>
      <w:pPr>
        <w:pStyle w:val="14"/>
        <w:numPr>
          <w:ilvl w:val="0"/>
          <w:numId w:val="1"/>
        </w:numPr>
        <w:shd w:val="clear" w:color="auto" w:fill="auto"/>
        <w:spacing w:after="0" w:line="240" w:lineRule="auto"/>
        <w:ind w:left="876" w:leftChars="194" w:right="20" w:hanging="450" w:hangingChars="161"/>
        <w:jc w:val="both"/>
        <w:rPr>
          <w:rFonts w:ascii="Times New Roman" w:hAnsi="Times New Roman" w:eastAsia="Times New Roman" w:cs="Times New Roman"/>
          <w:b w:val="0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Художні деталі та особливості композиції новели «Три зозулі з поклоном».</w:t>
      </w:r>
    </w:p>
    <w:p>
      <w:pPr>
        <w:pStyle w:val="14"/>
        <w:shd w:val="clear" w:color="auto" w:fill="auto"/>
        <w:spacing w:after="0" w:line="240" w:lineRule="auto"/>
        <w:ind w:left="20" w:right="20" w:firstLine="688"/>
        <w:jc w:val="center"/>
        <w:rPr>
          <w:rStyle w:val="19"/>
          <w:b/>
          <w:i w:val="0"/>
          <w:sz w:val="28"/>
          <w:szCs w:val="28"/>
        </w:rPr>
      </w:pPr>
      <w:r>
        <w:rPr>
          <w:rStyle w:val="19"/>
          <w:b/>
          <w:i w:val="0"/>
          <w:sz w:val="28"/>
          <w:szCs w:val="28"/>
        </w:rPr>
        <w:t>Література</w:t>
      </w:r>
    </w:p>
    <w:p>
      <w:pPr>
        <w:pStyle w:val="14"/>
        <w:shd w:val="clear" w:color="auto" w:fill="auto"/>
        <w:spacing w:after="0" w:line="240" w:lineRule="auto"/>
        <w:ind w:left="20" w:right="20" w:firstLine="688"/>
        <w:rPr>
          <w:i/>
          <w:sz w:val="28"/>
          <w:szCs w:val="28"/>
        </w:rPr>
      </w:pPr>
    </w:p>
    <w:p>
      <w:pPr>
        <w:pStyle w:val="32"/>
        <w:numPr>
          <w:ilvl w:val="0"/>
          <w:numId w:val="2"/>
        </w:numPr>
        <w:spacing w:after="0" w:line="240" w:lineRule="auto"/>
        <w:ind w:left="238" w:leftChars="0" w:hanging="238" w:hangingChars="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Марченко О. Д., Марченко О. С. Українська література: практичний довідник. – Харків: ФОП Співак В. Л., 2009. – 768 с.</w:t>
      </w:r>
    </w:p>
    <w:p>
      <w:pPr>
        <w:pStyle w:val="32"/>
        <w:widowControl w:val="0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spacing w:after="0"/>
        <w:ind w:left="238" w:leftChars="0" w:hanging="238" w:hangingChars="8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Мовчан Р. В., Авраменко О. М., Пахаренко В. І. Українська література: підручник для 11 класу загальноосвітн. навч. закл. (рівень стандарту, академічний рівень) / наук. Ред.. Р. В. Мовчан. – К: Грамота, 2011. – 352с.</w:t>
      </w:r>
    </w:p>
    <w:p>
      <w:pPr>
        <w:pStyle w:val="32"/>
        <w:widowControl w:val="0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spacing w:after="0"/>
        <w:ind w:left="236" w:leftChars="100" w:hanging="16" w:hangingChars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pStyle w:val="14"/>
        <w:numPr>
          <w:ilvl w:val="0"/>
          <w:numId w:val="0"/>
        </w:numPr>
        <w:shd w:val="clear" w:color="auto" w:fill="auto"/>
        <w:spacing w:after="0" w:line="240" w:lineRule="auto"/>
        <w:ind w:left="238" w:leftChars="0" w:right="20" w:rightChars="0" w:hanging="238" w:hangingChars="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pacing w:val="-1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Українська література: підруч. Для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11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кл. загальноосвіт. Навч. закл. (рівень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стандарту, академічний рівень)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uk-UA"/>
        </w:rPr>
        <w:t>Г. Ф. Семенюк, М. П. Ткачук, О.В.</w:t>
      </w:r>
      <w:bookmarkStart w:id="0" w:name="_GoBack"/>
      <w:bookmarkEnd w:id="0"/>
      <w:r>
        <w:rPr>
          <w:i/>
          <w:iCs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Слоньовська [та ін..]; за заг.ред. Г. Ф. Семенюка.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К.: Освіта, </w:t>
      </w:r>
      <w:r>
        <w:rPr>
          <w:rFonts w:ascii="Times New Roman" w:hAnsi="Times New Roman" w:cs="Times New Roman"/>
          <w:sz w:val="28"/>
          <w:szCs w:val="28"/>
          <w:lang w:val="ru-RU"/>
        </w:rPr>
        <w:t>2011.</w:t>
      </w:r>
    </w:p>
    <w:p>
      <w:pPr>
        <w:pStyle w:val="14"/>
        <w:numPr>
          <w:ilvl w:val="0"/>
          <w:numId w:val="0"/>
        </w:numPr>
        <w:shd w:val="clear" w:color="auto" w:fill="auto"/>
        <w:spacing w:after="0" w:line="240" w:lineRule="auto"/>
        <w:ind w:left="238" w:leftChars="0" w:right="20" w:rightChars="0" w:hanging="238" w:hangingChars="85"/>
        <w:jc w:val="both"/>
        <w:rPr>
          <w:sz w:val="28"/>
          <w:szCs w:val="28"/>
        </w:rPr>
      </w:pPr>
      <w:r>
        <w:rPr>
          <w:sz w:val="28"/>
          <w:szCs w:val="28"/>
        </w:rPr>
        <w:t>4. «УСЕ для школи. Українська літера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тура. 11 клас». Вип. 8.</w:t>
      </w:r>
    </w:p>
    <w:p>
      <w:pPr>
        <w:pStyle w:val="14"/>
        <w:shd w:val="clear" w:color="auto" w:fill="auto"/>
        <w:spacing w:after="0" w:line="240" w:lineRule="auto"/>
        <w:ind w:left="218" w:leftChars="0" w:right="20" w:hanging="218" w:hangingChars="78"/>
        <w:jc w:val="both"/>
        <w:rPr>
          <w:rStyle w:val="19"/>
          <w:b/>
          <w:i w:val="0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5.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Гулак Л., Скоробагатько Н. «Деякі аспекти аналізу літературного твору» / Л.Гулак, Н.Скоробагатько. – К. : Науковий світ. – 2000.</w:t>
      </w:r>
    </w:p>
    <w:p>
      <w:pPr>
        <w:pStyle w:val="14"/>
        <w:shd w:val="clear" w:color="auto" w:fill="auto"/>
        <w:spacing w:after="0" w:line="240" w:lineRule="auto"/>
        <w:ind w:left="20" w:right="20" w:firstLine="688"/>
        <w:jc w:val="center"/>
        <w:rPr>
          <w:rStyle w:val="19"/>
          <w:b/>
          <w:i w:val="0"/>
          <w:sz w:val="28"/>
          <w:szCs w:val="28"/>
          <w:u w:val="single"/>
        </w:rPr>
      </w:pPr>
    </w:p>
    <w:p>
      <w:pPr>
        <w:pStyle w:val="14"/>
        <w:shd w:val="clear" w:color="auto" w:fill="auto"/>
        <w:spacing w:after="0" w:line="240" w:lineRule="auto"/>
        <w:ind w:left="20" w:right="20" w:firstLine="688"/>
        <w:jc w:val="center"/>
        <w:rPr>
          <w:rStyle w:val="19"/>
          <w:b/>
          <w:i w:val="0"/>
          <w:sz w:val="28"/>
          <w:szCs w:val="28"/>
          <w:u w:val="single"/>
        </w:rPr>
      </w:pPr>
    </w:p>
    <w:p>
      <w:pPr>
        <w:pStyle w:val="14"/>
        <w:shd w:val="clear" w:color="auto" w:fill="auto"/>
        <w:spacing w:after="0" w:line="240" w:lineRule="auto"/>
        <w:ind w:left="0" w:leftChars="0" w:right="20" w:firstLine="0" w:firstLineChars="0"/>
        <w:jc w:val="both"/>
        <w:rPr>
          <w:rStyle w:val="19"/>
          <w:b/>
          <w:i w:val="0"/>
          <w:sz w:val="28"/>
          <w:szCs w:val="28"/>
          <w:u w:val="single"/>
        </w:rPr>
      </w:pPr>
    </w:p>
    <w:p>
      <w:pPr>
        <w:pStyle w:val="14"/>
        <w:shd w:val="clear" w:color="auto" w:fill="auto"/>
        <w:spacing w:after="0" w:line="240" w:lineRule="auto"/>
        <w:ind w:left="20" w:right="20" w:firstLine="688"/>
        <w:jc w:val="center"/>
        <w:rPr>
          <w:sz w:val="28"/>
          <w:szCs w:val="28"/>
          <w:u w:val="single"/>
        </w:rPr>
      </w:pPr>
      <w:r>
        <w:rPr>
          <w:rStyle w:val="19"/>
          <w:b/>
          <w:i w:val="0"/>
          <w:sz w:val="28"/>
          <w:szCs w:val="28"/>
          <w:u w:val="single"/>
        </w:rPr>
        <w:t>Перебіг заняття</w:t>
      </w:r>
    </w:p>
    <w:p>
      <w:pPr>
        <w:pStyle w:val="22"/>
        <w:shd w:val="clear" w:color="auto" w:fill="auto"/>
        <w:spacing w:line="240" w:lineRule="auto"/>
        <w:ind w:left="880" w:leftChars="0" w:right="20" w:firstLine="879" w:firstLineChars="314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Чесний до прямолінійності... від чого сам не раз потерпав... </w:t>
      </w:r>
    </w:p>
    <w:p>
      <w:pPr>
        <w:pStyle w:val="22"/>
        <w:shd w:val="clear" w:color="auto" w:fill="auto"/>
        <w:spacing w:line="240" w:lineRule="auto"/>
        <w:ind w:left="880" w:leftChars="0" w:right="20" w:firstLine="420" w:firstLineChars="15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Безмежно талановитий, він умів словесно, експромтом накидати </w:t>
      </w:r>
    </w:p>
    <w:p>
      <w:pPr>
        <w:pStyle w:val="22"/>
        <w:shd w:val="clear" w:color="auto" w:fill="auto"/>
        <w:spacing w:line="240" w:lineRule="auto"/>
        <w:ind w:left="880" w:leftChars="0" w:right="20" w:firstLine="420" w:firstLineChars="15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таку виразну картину, що тільки записуй – і до друку. А працю</w:t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t xml:space="preserve">вав </w:t>
      </w:r>
    </w:p>
    <w:p>
      <w:pPr>
        <w:pStyle w:val="22"/>
        <w:shd w:val="clear" w:color="auto" w:fill="auto"/>
        <w:spacing w:line="240" w:lineRule="auto"/>
        <w:ind w:left="880" w:leftChars="0" w:right="20" w:firstLine="420" w:firstLineChars="15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неквапом... нещадно правлячи себе, до літе</w:t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t xml:space="preserve">ратури ставився </w:t>
      </w:r>
    </w:p>
    <w:p>
      <w:pPr>
        <w:pStyle w:val="22"/>
        <w:shd w:val="clear" w:color="auto" w:fill="auto"/>
        <w:spacing w:line="240" w:lineRule="auto"/>
        <w:ind w:left="880" w:leftChars="0" w:right="20" w:firstLine="420" w:firstLineChars="15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 святошною шанобою, з цнотли</w:t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t>вою ніжністю, як до матері...</w:t>
      </w:r>
    </w:p>
    <w:p>
      <w:pPr>
        <w:pStyle w:val="22"/>
        <w:shd w:val="clear" w:color="auto" w:fill="auto"/>
        <w:spacing w:line="240" w:lineRule="auto"/>
        <w:ind w:left="20" w:right="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="Trebuchet MS"/>
          <w:sz w:val="28"/>
          <w:szCs w:val="28"/>
        </w:rPr>
        <w:t>Б.</w:t>
      </w:r>
      <w:r>
        <w:rPr>
          <w:rStyle w:val="23"/>
          <w:rFonts w:ascii="Times New Roman"/>
          <w:sz w:val="28"/>
          <w:szCs w:val="28"/>
        </w:rPr>
        <w:t xml:space="preserve"> </w:t>
      </w:r>
      <w:r>
        <w:rPr>
          <w:rStyle w:val="23"/>
          <w:rFonts w:eastAsia="Trebuchet MS"/>
          <w:sz w:val="28"/>
          <w:szCs w:val="28"/>
        </w:rPr>
        <w:t>Олійник</w:t>
      </w:r>
    </w:p>
    <w:p>
      <w:pPr>
        <w:pStyle w:val="11"/>
        <w:shd w:val="clear" w:color="auto" w:fill="auto"/>
        <w:spacing w:line="240" w:lineRule="auto"/>
        <w:ind w:left="20" w:right="20"/>
        <w:rPr>
          <w:sz w:val="28"/>
          <w:szCs w:val="28"/>
        </w:rPr>
      </w:pPr>
    </w:p>
    <w:p>
      <w:pPr>
        <w:pStyle w:val="14"/>
        <w:shd w:val="clear" w:color="auto" w:fill="auto"/>
        <w:spacing w:after="0" w:line="240" w:lineRule="auto"/>
        <w:ind w:left="20" w:right="20" w:hanging="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І.Теоретична частина</w:t>
      </w:r>
    </w:p>
    <w:p>
      <w:pPr>
        <w:pStyle w:val="14"/>
        <w:shd w:val="clear" w:color="auto" w:fill="auto"/>
        <w:spacing w:after="0" w:line="240" w:lineRule="auto"/>
        <w:ind w:left="20" w:right="20" w:firstLine="547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1.1. Вступне слово викладача. </w:t>
      </w:r>
    </w:p>
    <w:p>
      <w:pPr>
        <w:pStyle w:val="14"/>
        <w:shd w:val="clear" w:color="auto" w:fill="auto"/>
        <w:spacing w:after="0" w:line="240" w:lineRule="auto"/>
        <w:ind w:left="20" w:leftChars="0" w:right="20" w:firstLine="640" w:firstLineChars="0"/>
        <w:rPr>
          <w:sz w:val="28"/>
          <w:szCs w:val="28"/>
        </w:rPr>
      </w:pPr>
      <w:r>
        <w:rPr>
          <w:sz w:val="28"/>
          <w:szCs w:val="28"/>
        </w:rPr>
        <w:t>Олена Черненко, дружина Григорія Тю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тюнника, старшого брата Григора, писала: «...Сталося так, що біографи Григора почали творити його біографію не за життєписом долі письменника, а за його художніми твора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ми. І вийшло, що не автор дав життя героям, а вони написали Григорову біографію». Справ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ді, в оповіданнях Тютюнника ми бачимо і той шлях дорогами війни, що його пройшли ав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тор і Климко, й навчання в ремісничому учи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лищі, і тугу за батьком, ласки якого так мало довелося пізнати... Проте автобіографія Тю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тюнника, написана так просто і водночас сильно, вражає суворістю і нещадністю жит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тя, яке нечасто посилало йому промінчики радості. Недаремно ця автобіографія не увійшла до особової справи Григора Михайловича як члена Спілки письменників «через нестан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дартність змісту й форми».</w:t>
      </w:r>
    </w:p>
    <w:p>
      <w:pPr>
        <w:pStyle w:val="14"/>
        <w:shd w:val="clear" w:color="auto" w:fill="auto"/>
        <w:spacing w:after="0" w:line="240" w:lineRule="auto"/>
        <w:ind w:left="20" w:leftChars="0" w:right="20" w:firstLine="640" w:firstLineChars="0"/>
        <w:rPr>
          <w:b/>
          <w:bCs/>
          <w:i w:val="0"/>
          <w:iCs/>
          <w:sz w:val="28"/>
          <w:szCs w:val="28"/>
        </w:rPr>
      </w:pPr>
    </w:p>
    <w:p>
      <w:pPr>
        <w:pStyle w:val="14"/>
        <w:shd w:val="clear" w:color="auto" w:fill="auto"/>
        <w:spacing w:after="0" w:line="240" w:lineRule="auto"/>
        <w:ind w:left="20" w:right="20" w:firstLine="547"/>
        <w:rPr>
          <w:i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 xml:space="preserve">1.2. </w:t>
      </w:r>
      <w:r>
        <w:rPr>
          <w:b/>
          <w:sz w:val="28"/>
          <w:szCs w:val="28"/>
        </w:rPr>
        <w:t xml:space="preserve">Стежинами долі письменника </w:t>
      </w:r>
      <w:r>
        <w:rPr>
          <w:i/>
          <w:sz w:val="28"/>
          <w:szCs w:val="28"/>
        </w:rPr>
        <w:t>(життєвий і творчий шлях).</w:t>
      </w:r>
    </w:p>
    <w:p>
      <w:pPr>
        <w:pStyle w:val="14"/>
        <w:shd w:val="clear" w:color="auto" w:fill="auto"/>
        <w:spacing w:after="0" w:line="240" w:lineRule="auto"/>
        <w:ind w:left="20" w:leftChars="0" w:right="20" w:firstLine="640" w:firstLineChars="0"/>
        <w:rPr>
          <w:b/>
          <w:bCs/>
          <w:i w:val="0"/>
          <w:iCs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>Ознайомлення з автобіо</w:t>
      </w:r>
      <w:r>
        <w:rPr>
          <w:b/>
          <w:bCs/>
          <w:i w:val="0"/>
          <w:iCs/>
          <w:sz w:val="28"/>
          <w:szCs w:val="28"/>
        </w:rPr>
        <w:softHyphen/>
      </w:r>
      <w:r>
        <w:rPr>
          <w:b/>
          <w:bCs/>
          <w:i w:val="0"/>
          <w:iCs/>
          <w:sz w:val="28"/>
          <w:szCs w:val="28"/>
        </w:rPr>
        <w:t xml:space="preserve">графією Григора Тютюнника. </w:t>
      </w:r>
    </w:p>
    <w:p>
      <w:pPr>
        <w:pStyle w:val="25"/>
        <w:numPr>
          <w:ilvl w:val="0"/>
          <w:numId w:val="3"/>
        </w:numPr>
        <w:shd w:val="clear" w:color="auto" w:fill="auto"/>
        <w:tabs>
          <w:tab w:val="left" w:pos="0"/>
          <w:tab w:val="left" w:pos="420"/>
          <w:tab w:val="left" w:pos="567"/>
        </w:tabs>
        <w:spacing w:line="240" w:lineRule="auto"/>
        <w:ind w:left="0" w:leftChars="0" w:right="20" w:rightChars="0" w:firstLine="20" w:firstLineChars="0"/>
        <w:rPr>
          <w:i/>
          <w:sz w:val="28"/>
          <w:szCs w:val="28"/>
        </w:rPr>
      </w:pPr>
      <w:r>
        <w:rPr>
          <w:rStyle w:val="26"/>
          <w:i w:val="0"/>
          <w:sz w:val="28"/>
          <w:szCs w:val="28"/>
        </w:rPr>
        <w:t>У чому ж проявилася «нестандартність змісту» автобіографії? Які факти, на думку редак</w:t>
      </w:r>
      <w:r>
        <w:rPr>
          <w:rStyle w:val="26"/>
          <w:i w:val="0"/>
          <w:sz w:val="28"/>
          <w:szCs w:val="28"/>
        </w:rPr>
        <w:softHyphen/>
      </w:r>
      <w:r>
        <w:rPr>
          <w:rStyle w:val="26"/>
          <w:i w:val="0"/>
          <w:sz w:val="28"/>
          <w:szCs w:val="28"/>
        </w:rPr>
        <w:t>торів, не ватро було опубліковувати?</w:t>
      </w:r>
      <w:r>
        <w:rPr>
          <w:i/>
          <w:sz w:val="28"/>
          <w:szCs w:val="28"/>
        </w:rPr>
        <w:t xml:space="preserve"> (Це згадка про голодомор, що забрав діда, сталінські репресії, внаслідок яких загинув батько, а Григір носив май</w:t>
      </w:r>
      <w:r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t>же 20 років тавро ворога народу, важкі умови праці на заводі та в колгоспі, вирок, винесений знесиленому, хворому підлітку, перебування в колонії.)</w:t>
      </w:r>
    </w:p>
    <w:p>
      <w:pPr>
        <w:pStyle w:val="25"/>
        <w:numPr>
          <w:ilvl w:val="0"/>
          <w:numId w:val="3"/>
        </w:numPr>
        <w:shd w:val="clear" w:color="auto" w:fill="auto"/>
        <w:tabs>
          <w:tab w:val="left" w:pos="0"/>
          <w:tab w:val="left" w:pos="420"/>
          <w:tab w:val="left" w:pos="567"/>
        </w:tabs>
        <w:spacing w:line="240" w:lineRule="auto"/>
        <w:ind w:left="0" w:leftChars="0" w:right="20" w:rightChars="0" w:firstLine="20" w:firstLineChars="0"/>
        <w:rPr>
          <w:sz w:val="28"/>
          <w:szCs w:val="28"/>
        </w:rPr>
      </w:pPr>
      <w:r>
        <w:rPr>
          <w:rStyle w:val="26"/>
          <w:i w:val="0"/>
          <w:sz w:val="28"/>
          <w:szCs w:val="28"/>
        </w:rPr>
        <w:t>Що можна дізнатися з автобіографії про ру</w:t>
      </w:r>
      <w:r>
        <w:rPr>
          <w:rStyle w:val="26"/>
          <w:i w:val="0"/>
          <w:sz w:val="28"/>
          <w:szCs w:val="28"/>
        </w:rPr>
        <w:softHyphen/>
      </w:r>
      <w:r>
        <w:rPr>
          <w:rStyle w:val="26"/>
          <w:i w:val="0"/>
          <w:sz w:val="28"/>
          <w:szCs w:val="28"/>
        </w:rPr>
        <w:t>сифікацію України? Як вона вплинула на Григо</w:t>
      </w:r>
      <w:r>
        <w:rPr>
          <w:rStyle w:val="26"/>
          <w:i w:val="0"/>
          <w:sz w:val="28"/>
          <w:szCs w:val="28"/>
        </w:rPr>
        <w:softHyphen/>
      </w:r>
      <w:r>
        <w:rPr>
          <w:rStyle w:val="26"/>
          <w:i w:val="0"/>
          <w:sz w:val="28"/>
          <w:szCs w:val="28"/>
        </w:rPr>
        <w:t>ра? Хто в дитинстві рятував українську душу май</w:t>
      </w:r>
      <w:r>
        <w:rPr>
          <w:rStyle w:val="26"/>
          <w:i w:val="0"/>
          <w:sz w:val="28"/>
          <w:szCs w:val="28"/>
        </w:rPr>
        <w:softHyphen/>
      </w:r>
      <w:r>
        <w:rPr>
          <w:rStyle w:val="26"/>
          <w:i w:val="0"/>
          <w:sz w:val="28"/>
          <w:szCs w:val="28"/>
        </w:rPr>
        <w:t>бутнього письменника? Чому після вдалого російськомовного дебюту він «заговорив» у прозі українською?</w:t>
      </w:r>
      <w:r>
        <w:rPr>
          <w:i/>
          <w:sz w:val="28"/>
          <w:szCs w:val="28"/>
        </w:rPr>
        <w:t>(«Мені пощастило: у п'ять років</w:t>
      </w:r>
      <w:r>
        <w:rPr>
          <w:rStyle w:val="26"/>
          <w:i w:val="0"/>
          <w:sz w:val="28"/>
          <w:szCs w:val="28"/>
        </w:rPr>
        <w:t xml:space="preserve"> я </w:t>
      </w:r>
      <w:r>
        <w:rPr>
          <w:i/>
          <w:sz w:val="28"/>
          <w:szCs w:val="28"/>
        </w:rPr>
        <w:t>потрапив у сімейство вчителів. Там я вперше почув вірші Лесі Украінки. Там же я прочитав «Лісову пісню», незабутню для мене від того дня, коли я роз</w:t>
      </w:r>
      <w:r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t>горнув першу сторінку поеми» (Гр.Тютюнник). «Ось ти пишеш по-російськи. Ну що ж, як воно так сталося, пиши. Тільки знай, братику, мова – душа народу. Як же ти писатимеш про українців не їхньою мовою, як ти виразиш їхню душу не через їхню мову? Ти обов'язково зайдеш у тупик і потуп</w:t>
      </w:r>
      <w:r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t>цяєш назад, шкодуючи, що змарнував стільки часу. Тоді згадаєш мене!» – писав у листі брат, письмен</w:t>
      </w:r>
      <w:r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t>ник Григорій Тютюнник, під впливом якого Григір перейшов на українську мову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>)</w:t>
      </w:r>
    </w:p>
    <w:p>
      <w:pPr>
        <w:pStyle w:val="22"/>
        <w:numPr>
          <w:ilvl w:val="0"/>
          <w:numId w:val="3"/>
        </w:numPr>
        <w:shd w:val="clear" w:color="auto" w:fill="auto"/>
        <w:tabs>
          <w:tab w:val="left" w:pos="420"/>
          <w:tab w:val="left" w:pos="505"/>
        </w:tabs>
        <w:spacing w:line="240" w:lineRule="auto"/>
        <w:ind w:left="0" w:leftChars="0" w:right="20" w:rightChars="0" w:firstLine="2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Автобіографія датована 30 липня 1966 р. Як складалася творча доля письменника до фатально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го його кроку? </w:t>
      </w:r>
    </w:p>
    <w:p>
      <w:pPr>
        <w:pStyle w:val="22"/>
        <w:shd w:val="clear" w:color="auto" w:fill="auto"/>
        <w:tabs>
          <w:tab w:val="left" w:pos="505"/>
        </w:tabs>
        <w:spacing w:line="240" w:lineRule="auto"/>
        <w:ind w:right="20" w:firstLine="567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(Пра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цював у газеті «</w:t>
      </w:r>
      <w:r>
        <w:rPr>
          <w:rStyle w:val="8"/>
          <w:rFonts w:ascii="Times New Roman" w:hAnsi="Times New Roman" w:cs="Times New Roman"/>
          <w:i/>
          <w:iCs/>
          <w:sz w:val="28"/>
          <w:szCs w:val="28"/>
        </w:rPr>
        <w:t>Літературна Україна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», згодом – у сценарній майстерні кіностудії ім. О. Довженка (тут він написав сценарій за романом «</w:t>
      </w:r>
      <w:r>
        <w:rPr>
          <w:rStyle w:val="8"/>
          <w:rFonts w:ascii="Times New Roman" w:hAnsi="Times New Roman" w:cs="Times New Roman"/>
          <w:i/>
          <w:iCs/>
          <w:sz w:val="28"/>
          <w:szCs w:val="28"/>
        </w:rPr>
        <w:t>Вир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»), у видавництвах.</w:t>
      </w:r>
    </w:p>
    <w:p>
      <w:pPr>
        <w:pStyle w:val="22"/>
        <w:shd w:val="clear" w:color="auto" w:fill="auto"/>
        <w:tabs>
          <w:tab w:val="left" w:pos="505"/>
        </w:tabs>
        <w:spacing w:line="240" w:lineRule="auto"/>
        <w:ind w:right="20"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 1966 р. було надруковано його першу книжку «</w:t>
      </w:r>
      <w:r>
        <w:rPr>
          <w:rStyle w:val="8"/>
          <w:rFonts w:ascii="Times New Roman" w:hAnsi="Times New Roman" w:cs="Times New Roman"/>
          <w:i/>
          <w:iCs/>
          <w:sz w:val="28"/>
          <w:szCs w:val="28"/>
        </w:rPr>
        <w:t>Зав’язь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», у 1969 р. – «</w:t>
      </w:r>
      <w:r>
        <w:rPr>
          <w:rStyle w:val="8"/>
          <w:rFonts w:ascii="Times New Roman" w:hAnsi="Times New Roman" w:cs="Times New Roman"/>
          <w:i/>
          <w:iCs/>
          <w:sz w:val="28"/>
          <w:szCs w:val="28"/>
        </w:rPr>
        <w:t>Дере</w:t>
      </w:r>
      <w:r>
        <w:rPr>
          <w:rStyle w:val="8"/>
          <w:rFonts w:ascii="Times New Roman" w:hAnsi="Times New Roman" w:cs="Times New Roman"/>
          <w:i/>
          <w:iCs/>
          <w:sz w:val="28"/>
          <w:szCs w:val="28"/>
        </w:rPr>
        <w:softHyphen/>
      </w:r>
      <w:r>
        <w:rPr>
          <w:rStyle w:val="8"/>
          <w:rFonts w:ascii="Times New Roman" w:hAnsi="Times New Roman" w:cs="Times New Roman"/>
          <w:i/>
          <w:iCs/>
          <w:sz w:val="28"/>
          <w:szCs w:val="28"/>
        </w:rPr>
        <w:t>вій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». Однойменне оповідання відзначили премією всесоюзного конкурсу, оголо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шеного «Литературной газетой». Григір Тютюнник дедалі більше стає кісткою в горлі тим, що хотіли сито й спокійно жити, продукуючи свої безбарвні, заідеоло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гізовані твори. Та й цензура працювала тоді безвідмовно. Редакторські правки часом наче різали письменника по живому, бо ж кожна деталь, образ так довго виношував у серці. Так, дуже спокусливо було партійним наглядачам біля літера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тури приручити цього гордого й сильного чоловіка. Для цього йому отруювали життя шельмуванням у пресі, гальмуванням видань і окремих публікацій.</w:t>
      </w:r>
    </w:p>
    <w:p>
      <w:pPr>
        <w:pStyle w:val="5"/>
        <w:shd w:val="clear" w:color="auto" w:fill="FFFFFF"/>
        <w:spacing w:before="0" w:beforeAutospacing="0" w:after="0" w:afterAutospacing="0"/>
        <w:ind w:firstLine="567"/>
        <w:textAlignment w:val="baseline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З якогось часу письменник покинув службу в редакціях і видавництвах, цілком віддався влас</w:t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t>ній художній творчості. Він багато і плідно працює.</w:t>
      </w:r>
    </w:p>
    <w:p>
      <w:pPr>
        <w:pStyle w:val="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У 1970-х «застійних» роках побачили світ його книжки новел «</w:t>
      </w:r>
      <w:r>
        <w:rPr>
          <w:rStyle w:val="8"/>
          <w:b w:val="0"/>
          <w:i/>
          <w:iCs/>
          <w:sz w:val="28"/>
          <w:szCs w:val="28"/>
          <w:lang w:val="uk-UA"/>
        </w:rPr>
        <w:t>Батьківські пороги</w:t>
      </w:r>
      <w:r>
        <w:rPr>
          <w:i/>
          <w:iCs/>
          <w:sz w:val="28"/>
          <w:szCs w:val="28"/>
          <w:lang w:val="uk-UA"/>
        </w:rPr>
        <w:t>», «</w:t>
      </w:r>
      <w:r>
        <w:rPr>
          <w:rStyle w:val="8"/>
          <w:b w:val="0"/>
          <w:i/>
          <w:iCs/>
          <w:sz w:val="28"/>
          <w:szCs w:val="28"/>
          <w:lang w:val="uk-UA"/>
        </w:rPr>
        <w:t>Крайнебо</w:t>
      </w:r>
      <w:r>
        <w:rPr>
          <w:i/>
          <w:iCs/>
          <w:sz w:val="28"/>
          <w:szCs w:val="28"/>
          <w:lang w:val="uk-UA"/>
        </w:rPr>
        <w:t>», «</w:t>
      </w:r>
      <w:r>
        <w:rPr>
          <w:rStyle w:val="8"/>
          <w:b w:val="0"/>
          <w:i/>
          <w:iCs/>
          <w:sz w:val="28"/>
          <w:szCs w:val="28"/>
          <w:lang w:val="uk-UA"/>
        </w:rPr>
        <w:t>Коріння</w:t>
      </w:r>
      <w:r>
        <w:rPr>
          <w:i/>
          <w:iCs/>
          <w:sz w:val="28"/>
          <w:szCs w:val="28"/>
          <w:lang w:val="uk-UA"/>
        </w:rPr>
        <w:t>», повісті «</w:t>
      </w:r>
      <w:r>
        <w:rPr>
          <w:rStyle w:val="8"/>
          <w:b w:val="0"/>
          <w:i/>
          <w:iCs/>
          <w:sz w:val="28"/>
          <w:szCs w:val="28"/>
          <w:lang w:val="uk-UA"/>
        </w:rPr>
        <w:t>Климко</w:t>
      </w:r>
      <w:r>
        <w:rPr>
          <w:i/>
          <w:iCs/>
          <w:sz w:val="28"/>
          <w:szCs w:val="28"/>
          <w:lang w:val="uk-UA"/>
        </w:rPr>
        <w:t>», «</w:t>
      </w:r>
      <w:r>
        <w:rPr>
          <w:rStyle w:val="8"/>
          <w:b w:val="0"/>
          <w:i/>
          <w:iCs/>
          <w:sz w:val="28"/>
          <w:szCs w:val="28"/>
          <w:lang w:val="uk-UA"/>
        </w:rPr>
        <w:t>Вогник далеко в степу</w:t>
      </w:r>
      <w:r>
        <w:rPr>
          <w:i/>
          <w:iCs/>
          <w:sz w:val="28"/>
          <w:szCs w:val="28"/>
          <w:lang w:val="uk-UA"/>
        </w:rPr>
        <w:t>», збірки оповідань для дітей «</w:t>
      </w:r>
      <w:r>
        <w:rPr>
          <w:rStyle w:val="8"/>
          <w:b w:val="0"/>
          <w:i/>
          <w:iCs/>
          <w:sz w:val="28"/>
          <w:szCs w:val="28"/>
          <w:lang w:val="uk-UA"/>
        </w:rPr>
        <w:t>Степова казка</w:t>
      </w:r>
      <w:r>
        <w:rPr>
          <w:i/>
          <w:iCs/>
          <w:sz w:val="28"/>
          <w:szCs w:val="28"/>
          <w:lang w:val="uk-UA"/>
        </w:rPr>
        <w:t>», «</w:t>
      </w:r>
      <w:r>
        <w:rPr>
          <w:rStyle w:val="8"/>
          <w:b w:val="0"/>
          <w:i/>
          <w:iCs/>
          <w:sz w:val="28"/>
          <w:szCs w:val="28"/>
          <w:lang w:val="uk-UA"/>
        </w:rPr>
        <w:t>Ласочка</w:t>
      </w:r>
      <w:r>
        <w:rPr>
          <w:i/>
          <w:iCs/>
          <w:sz w:val="28"/>
          <w:szCs w:val="28"/>
          <w:lang w:val="uk-UA"/>
        </w:rPr>
        <w:t>», «</w:t>
      </w:r>
      <w:r>
        <w:rPr>
          <w:rStyle w:val="8"/>
          <w:b w:val="0"/>
          <w:i/>
          <w:iCs/>
          <w:sz w:val="28"/>
          <w:szCs w:val="28"/>
          <w:lang w:val="uk-UA"/>
        </w:rPr>
        <w:t>Лісова сторожка»</w:t>
      </w:r>
      <w:r>
        <w:rPr>
          <w:i/>
          <w:iCs/>
          <w:sz w:val="28"/>
          <w:szCs w:val="28"/>
          <w:lang w:val="uk-UA"/>
        </w:rPr>
        <w:t>.</w:t>
      </w:r>
    </w:p>
    <w:p>
      <w:pPr>
        <w:pStyle w:val="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Він був справжнім вулканом. Ніколи сам не йшов на компроміси, ненавидів пристосуванців, казав їм у вічі правду, примножуючи кількість своїх опонентів. «На кожного Авеля по три Каїни» – так він характеризує тогочасну моральну ат</w:t>
      </w:r>
      <w:r>
        <w:rPr>
          <w:i/>
          <w:iCs/>
          <w:sz w:val="28"/>
          <w:szCs w:val="28"/>
          <w:lang w:val="uk-UA"/>
        </w:rPr>
        <w:softHyphen/>
      </w:r>
      <w:r>
        <w:rPr>
          <w:i/>
          <w:iCs/>
          <w:sz w:val="28"/>
          <w:szCs w:val="28"/>
          <w:lang w:val="uk-UA"/>
        </w:rPr>
        <w:t>мосферу в Україні. У суспільстві він бачив жахливу прірву між словом і ділом. Біль душі злився зі злістю, що клекотала в ньому, але нічого не змінювала. За всієї зовнішньої сили та мужності насправді Григір був незахищеним, аж надто вразливим, щирим, чесним.</w:t>
      </w:r>
    </w:p>
    <w:p>
      <w:pPr>
        <w:pStyle w:val="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Він ніби запрограмував свій кінець. Незатишно йому жилося ще з юних ліг. Завжди по</w:t>
      </w:r>
      <w:r>
        <w:rPr>
          <w:i/>
          <w:iCs/>
          <w:sz w:val="28"/>
          <w:szCs w:val="28"/>
        </w:rPr>
        <w:t xml:space="preserve"> Вступне слово викладача.</w:t>
      </w:r>
      <w:r>
        <w:rPr>
          <w:i/>
          <w:iCs/>
          <w:sz w:val="28"/>
          <w:szCs w:val="28"/>
          <w:lang w:val="uk-UA"/>
        </w:rPr>
        <w:t>чував свою самотність. Про це – у його щоденниках, записниках.</w:t>
      </w:r>
    </w:p>
    <w:p>
      <w:pPr>
        <w:pStyle w:val="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У лютому 1980 р. Гр. Тютюннику присуджено літературну премію ім. Лесі Українки (за книги «</w:t>
      </w:r>
      <w:r>
        <w:rPr>
          <w:rStyle w:val="8"/>
          <w:b w:val="0"/>
          <w:i/>
          <w:iCs/>
          <w:sz w:val="28"/>
          <w:szCs w:val="28"/>
          <w:lang w:val="uk-UA"/>
        </w:rPr>
        <w:t>Климко</w:t>
      </w:r>
      <w:r>
        <w:rPr>
          <w:i/>
          <w:iCs/>
          <w:sz w:val="28"/>
          <w:szCs w:val="28"/>
          <w:lang w:val="uk-UA"/>
        </w:rPr>
        <w:t>», «</w:t>
      </w:r>
      <w:r>
        <w:rPr>
          <w:rStyle w:val="8"/>
          <w:b w:val="0"/>
          <w:i/>
          <w:iCs/>
          <w:sz w:val="28"/>
          <w:szCs w:val="28"/>
          <w:lang w:val="uk-UA"/>
        </w:rPr>
        <w:t>Вогник далеко в степу</w:t>
      </w:r>
      <w:r>
        <w:rPr>
          <w:i/>
          <w:iCs/>
          <w:sz w:val="28"/>
          <w:szCs w:val="28"/>
          <w:lang w:val="uk-UA"/>
        </w:rPr>
        <w:t>»), а 7 березня 1980 р. він заподіяв собі смерть. Поховано митця на Байковому цвинтарі в Києві.</w:t>
      </w:r>
    </w:p>
    <w:p>
      <w:pPr>
        <w:pStyle w:val="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iCs/>
          <w:sz w:val="28"/>
          <w:szCs w:val="28"/>
          <w:lang w:val="uk-UA"/>
        </w:rPr>
      </w:pPr>
      <w:r>
        <w:rPr>
          <w:rStyle w:val="8"/>
          <w:b w:val="0"/>
          <w:i/>
          <w:iCs/>
          <w:sz w:val="28"/>
          <w:szCs w:val="28"/>
          <w:lang w:val="uk-UA"/>
        </w:rPr>
        <w:t>Лише в 1989 р. за двотомник вибраного його посмертно пошановано Держав</w:t>
      </w:r>
      <w:r>
        <w:rPr>
          <w:rStyle w:val="8"/>
          <w:b w:val="0"/>
          <w:i/>
          <w:iCs/>
          <w:sz w:val="28"/>
          <w:szCs w:val="28"/>
          <w:lang w:val="uk-UA"/>
        </w:rPr>
        <w:softHyphen/>
      </w:r>
      <w:r>
        <w:rPr>
          <w:rStyle w:val="8"/>
          <w:b w:val="0"/>
          <w:i/>
          <w:iCs/>
          <w:sz w:val="28"/>
          <w:szCs w:val="28"/>
          <w:lang w:val="uk-UA"/>
        </w:rPr>
        <w:t>ною премією УРСР імені Т. Г. Шевченка</w:t>
      </w:r>
      <w:r>
        <w:rPr>
          <w:i/>
          <w:iCs/>
          <w:sz w:val="28"/>
          <w:szCs w:val="28"/>
          <w:lang w:val="uk-UA"/>
        </w:rPr>
        <w:t>.</w:t>
      </w:r>
      <w:r>
        <w:rPr>
          <w:i/>
          <w:iCs/>
          <w:sz w:val="28"/>
          <w:szCs w:val="28"/>
        </w:rPr>
        <w:t>)</w:t>
      </w:r>
    </w:p>
    <w:p>
      <w:pPr>
        <w:pStyle w:val="22"/>
        <w:numPr>
          <w:ilvl w:val="0"/>
          <w:numId w:val="3"/>
        </w:numPr>
        <w:shd w:val="clear" w:color="auto" w:fill="auto"/>
        <w:tabs>
          <w:tab w:val="left" w:pos="0"/>
          <w:tab w:val="left" w:pos="420"/>
          <w:tab w:val="left" w:pos="440"/>
        </w:tabs>
        <w:spacing w:line="240" w:lineRule="auto"/>
        <w:ind w:left="0" w:leftChars="0" w:right="20" w:rightChars="0" w:firstLine="2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Чому письменник пішов із життя, коли був на вершині літературної творчості, а його дитячі оповідання відзначили премією імені Лесі Укра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їнки?</w:t>
      </w:r>
      <w:r>
        <w:rPr>
          <w:rFonts w:ascii="Times New Roman" w:hAnsi="Times New Roman" w:cs="Times New Roman"/>
          <w:i/>
          <w:sz w:val="28"/>
          <w:szCs w:val="28"/>
        </w:rPr>
        <w:t>(Мабуть, причиною була та сама зболена душа, яка не давала спокою, те вічне невдово</w:t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t>лення собою, а ще неможливість вільно тво</w:t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t>рити й бути почутим у суспільстві, де панува</w:t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t>ли зовсім інші цінності.)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2"/>
        <w:numPr>
          <w:ilvl w:val="0"/>
          <w:numId w:val="0"/>
        </w:numPr>
        <w:tabs>
          <w:tab w:val="clear" w:pos="420"/>
        </w:tabs>
        <w:spacing w:after="0" w:line="240" w:lineRule="auto"/>
        <w:ind w:left="440" w:leftChars="20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Новела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«Три новели з поклоном» –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перлина української літератури ХХ століття.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Письменник у своїх творах не вдається до моралізаторства, не робить якихось виснов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ків, не нав'язує власної думки читачам, але його твори залишають глибокий слід і зму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шують думати. Григір Тю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тюнник найбільше писав у жанрі новели.</w:t>
      </w:r>
    </w:p>
    <w:p>
      <w:pPr>
        <w:pStyle w:val="32"/>
        <w:numPr>
          <w:ilvl w:val="0"/>
          <w:numId w:val="3"/>
        </w:numPr>
        <w:tabs>
          <w:tab w:val="left" w:pos="0"/>
          <w:tab w:val="left" w:pos="420"/>
        </w:tabs>
        <w:spacing w:after="0" w:line="240" w:lineRule="auto"/>
        <w:ind w:left="420" w:leftChars="0" w:hanging="420" w:hangingChars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Пригадайте, який твір ми називаємо новелою?</w:t>
      </w:r>
    </w:p>
    <w:p>
      <w:pPr>
        <w:pStyle w:val="32"/>
        <w:numPr>
          <w:ilvl w:val="0"/>
          <w:numId w:val="3"/>
        </w:numPr>
        <w:shd w:val="clear" w:color="auto" w:fill="FFFFFF"/>
        <w:tabs>
          <w:tab w:val="left" w:pos="0"/>
          <w:tab w:val="left" w:pos="420"/>
        </w:tabs>
        <w:spacing w:after="96" w:line="196" w:lineRule="atLeast"/>
        <w:ind w:left="420" w:leftChars="0" w:hanging="420" w:hangingChars="150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Сьогодні ми з вами працюватимемо над твором Григора Тютюнника, який є перлиною української літератури ХХ століття, який у краплині поєднав всесвіт любові та страждання. Це новела «Три зозулі з поклоном», що побачила світ далекого 1976 року. </w:t>
      </w:r>
    </w:p>
    <w:p>
      <w:pPr>
        <w:pStyle w:val="5"/>
        <w:shd w:val="clear" w:color="auto" w:fill="FFFFFF"/>
        <w:spacing w:before="0" w:beforeAutospacing="0" w:after="96" w:afterAutospacing="0" w:line="196" w:lineRule="atLeast"/>
        <w:jc w:val="center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Історія створення новели</w:t>
      </w:r>
    </w:p>
    <w:p>
      <w:pPr>
        <w:pStyle w:val="5"/>
        <w:shd w:val="clear" w:color="auto" w:fill="FFFFFF"/>
        <w:spacing w:before="0" w:beforeAutospacing="0" w:after="96" w:afterAutospacing="0" w:line="196" w:lineRule="atLeast"/>
        <w:ind w:firstLine="567"/>
        <w:jc w:val="both"/>
        <w:rPr>
          <w:i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Григір Тютюнник у 1976 році перебував в Ірпінському будинку творчості. Одного разу тут виступав сліпий бандурист. Багато старовинних народних пісень прозвучало у його виконанні, але одна пісня Григора вразила найбільше – це «Летіла зозуля через мою хату…»  </w:t>
      </w:r>
      <w:r>
        <w:rPr>
          <w:i/>
          <w:sz w:val="28"/>
          <w:szCs w:val="28"/>
          <w:shd w:val="clear" w:color="auto" w:fill="FFFFFF"/>
          <w:lang w:val="uk-UA"/>
        </w:rPr>
        <w:t>(Прослуховування пісні</w:t>
      </w:r>
      <w:r>
        <w:rPr>
          <w:i/>
          <w:sz w:val="28"/>
          <w:szCs w:val="28"/>
          <w:shd w:val="clear" w:color="auto" w:fill="FFFFFF"/>
        </w:rPr>
        <w:t>. Обговорення на рівні вражень і почуттів</w:t>
      </w:r>
      <w:r>
        <w:rPr>
          <w:i/>
          <w:sz w:val="28"/>
          <w:szCs w:val="28"/>
          <w:shd w:val="clear" w:color="auto" w:fill="FFFFFF"/>
          <w:lang w:val="uk-UA"/>
        </w:rPr>
        <w:t>)</w:t>
      </w:r>
    </w:p>
    <w:p>
      <w:pPr>
        <w:pStyle w:val="5"/>
        <w:shd w:val="clear" w:color="auto" w:fill="FFFFFF"/>
        <w:spacing w:before="0" w:beforeAutospacing="0" w:after="96" w:afterAutospacing="0" w:line="196" w:lineRule="atLeast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</w:rPr>
        <w:t>Душу</w:t>
      </w:r>
      <w:r>
        <w:rPr>
          <w:sz w:val="28"/>
          <w:szCs w:val="28"/>
          <w:shd w:val="clear" w:color="auto" w:fill="FFFFFF"/>
          <w:lang w:val="uk-UA"/>
        </w:rPr>
        <w:t xml:space="preserve"> Григора </w:t>
      </w:r>
      <w:r>
        <w:rPr>
          <w:sz w:val="28"/>
          <w:szCs w:val="28"/>
          <w:shd w:val="clear" w:color="auto" w:fill="FFFFFF"/>
        </w:rPr>
        <w:t>сколихнули</w:t>
      </w:r>
      <w:r>
        <w:rPr>
          <w:sz w:val="28"/>
          <w:szCs w:val="28"/>
          <w:shd w:val="clear" w:color="auto" w:fill="FFFFFF"/>
          <w:lang w:val="uk-UA"/>
        </w:rPr>
        <w:t xml:space="preserve"> спомини, тому що співалось про вічне людське страждання. Він рвучко піднявся і побіг в свою кімнату. Про цей випадок розказувало багато очевидців. Ось так з'явилась новела «Три зозулі з поклоном»</w:t>
      </w:r>
      <w:r>
        <w:rPr>
          <w:sz w:val="28"/>
          <w:szCs w:val="28"/>
          <w:shd w:val="clear" w:color="auto" w:fill="FFFFFF"/>
        </w:rPr>
        <w:t>.</w:t>
      </w:r>
    </w:p>
    <w:p>
      <w:pPr>
        <w:pStyle w:val="5"/>
        <w:shd w:val="clear" w:color="auto" w:fill="FFFFFF"/>
        <w:spacing w:before="0" w:beforeAutospacing="0" w:after="96" w:afterAutospacing="0" w:line="196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1937 року батька Григора Тютюнника було арештовано як ворога народу й заслано до Сибіру, а мати подалася його шукати з жінкою-суперницею, яка любила батька. Тютюнник згадував: «Я виношую ще один жіночий образ. Образ жінки, котра дуже любила мого батька. Коли у нас сталося нещастя, мама в горі кинулася саме до неї. Жінка була набагато старша за маму, старша за батька. Але обоє, батько й мати, ніколи не посміли зневажити ту любов, велику і безвзаємну. Отож Марія пекла коржики, збирала все необхідне, бо мама ридала та побивалась. Удвох вони й поїхали розшукувати батька, не знаючи, що слід його загубився вже навіки... Ти подивись, яке благородство й краса обох жінок, самозреченість моєї тоді ще зовсім молодої мами... Мабуть, одна вона в цілім світі шукала підтримки в своєї суперниці, співчувала їй і жаліла. І якщо доля дасть мені таланту... Не дивися так скептично... Не таланту – Бог із ним... Якщо поталанить щось написати – воздам хвалу жінці й красі». У новелі письменникові вдалося втілити в художньому творі безкінечну глибину справжнього кохання й обережне ставлення людей один до одного.</w:t>
      </w: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Слухання твору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Слово викладача.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Григір Тютюнник любив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артистично і дотепно</w:t>
      </w:r>
      <w:r>
        <w:rPr>
          <w:rFonts w:ascii="Arial" w:hAnsi="Arial" w:cs="Arial"/>
          <w:color w:val="424242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доносити до читача свої твори сам. У поезії «Григорові Тютюннику із світлою печаллю на 50-річчя» Іван Стогнійчук про те згадує такими словами:</w:t>
      </w:r>
    </w:p>
    <w:p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Побачив вперше... у кожусі білім</w:t>
      </w:r>
    </w:p>
    <w:p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коридору втомлено ходив...</w:t>
      </w:r>
    </w:p>
    <w:p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десь за ним хуткі хвилини бігли,</w:t>
      </w:r>
    </w:p>
    <w:p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Як струмені холодної води.</w:t>
      </w:r>
    </w:p>
    <w:p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Тоді ж довідався: Григір Тютюнник...</w:t>
      </w:r>
    </w:p>
    <w:p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Спадав на очі непокірний чуб, </w:t>
      </w:r>
    </w:p>
    <w:p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І голос, наче сумовиті струни, </w:t>
      </w:r>
    </w:p>
    <w:p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Бринів, і слів я вперше не розчув.</w:t>
      </w:r>
    </w:p>
    <w:p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Лише пізніше... Мови світла пісня</w:t>
      </w:r>
    </w:p>
    <w:p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Вже не озватись в серці не могла.</w:t>
      </w:r>
    </w:p>
    <w:p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Настало свято для душі опісля</w:t>
      </w:r>
    </w:p>
    <w:p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Як зустріч із героями була.</w:t>
      </w:r>
    </w:p>
    <w:p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І реготало-плакало подвір’я...</w:t>
      </w:r>
    </w:p>
    <w:p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Ні він не грав – героями ставав...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Тому ми теж послухаємо новелу «Три зозулі з поклоном» у акторському виконанні. </w:t>
      </w:r>
    </w:p>
    <w:p>
      <w:pPr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Бесіда за почутим</w:t>
      </w:r>
    </w:p>
    <w:p>
      <w:pPr>
        <w:pStyle w:val="32"/>
        <w:numPr>
          <w:ilvl w:val="0"/>
          <w:numId w:val="3"/>
        </w:numPr>
        <w:tabs>
          <w:tab w:val="left" w:pos="0"/>
          <w:tab w:val="left" w:pos="420"/>
          <w:tab w:val="left" w:pos="567"/>
        </w:tabs>
        <w:spacing w:after="0" w:line="240" w:lineRule="auto"/>
        <w:ind w:left="420" w:leftChars="0" w:right="20" w:rightChars="0" w:hanging="420" w:hangingChars="15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>Ви були вражені, слухаючи твір. Що саме схвилювало вас?</w:t>
      </w:r>
    </w:p>
    <w:p>
      <w:pPr>
        <w:pStyle w:val="32"/>
        <w:numPr>
          <w:ilvl w:val="0"/>
          <w:numId w:val="3"/>
        </w:numPr>
        <w:tabs>
          <w:tab w:val="left" w:pos="0"/>
          <w:tab w:val="left" w:pos="420"/>
          <w:tab w:val="left" w:pos="567"/>
        </w:tabs>
        <w:spacing w:after="0" w:line="240" w:lineRule="auto"/>
        <w:ind w:left="420" w:leftChars="0" w:right="20" w:rightChars="0" w:hanging="420" w:hangingChars="15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>Чи можна вважати новелу «Три зозулі з по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>клоном» автобіографічним твором?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 (У новелі бага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softHyphen/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>то автобіографічнихмоментів: батько, якого звали Михайлом, так само зазнав репресій, оповідач-студент нагадує автора. Крім цього, Тютюнник роз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softHyphen/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>повідав, що дійсно була така жінка, котра кохала його батька. Після арешту мати шукала підтрим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softHyphen/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>ки саме в суперниці, і горе зблизило цих жінок. «..Яке благородство і краса обох жінок, самозреченість тоді ще зовсім молодої мами», – захоплю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softHyphen/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>вався Григір Тютюнник.)</w:t>
      </w:r>
    </w:p>
    <w:p>
      <w:pPr>
        <w:pStyle w:val="32"/>
        <w:numPr>
          <w:ilvl w:val="0"/>
          <w:numId w:val="3"/>
        </w:numPr>
        <w:tabs>
          <w:tab w:val="left" w:pos="0"/>
          <w:tab w:val="left" w:pos="420"/>
          <w:tab w:val="left" w:pos="567"/>
        </w:tabs>
        <w:spacing w:after="0" w:line="240" w:lineRule="auto"/>
        <w:ind w:left="420" w:leftChars="0" w:right="20" w:rightChars="0" w:hanging="420" w:hangingChars="15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>Коли ви почули назву новели, чи могли спрогнозувати, про що йтиметься у творі? Чи вда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>лося зрозуміти назву після прочитання твору? Що символізують три зозулі з поклоном?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 (Сим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softHyphen/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>волічним є, по-перше, число З, магічне у фольклорі. Символіка зозулі багатогранна: це і символ туги, і жіночої самотності, і провіщення нещастя. О.Слоньовська пояснює символіку «трьох зозуль з поклоном» так: «В народі існувала віра про відворотне зілля й відво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softHyphen/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>ротні замовляння. Щоб позбавити мук палко зако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softHyphen/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хану людину, якій не могли відповісти взаємністю, через старця чи малу дитину їй передавали своєрідне привітання: «Три зозулі з поклоном», що означало: забудь, покинь, залиши мене, відпусти». </w:t>
      </w:r>
    </w:p>
    <w:p>
      <w:pPr>
        <w:pStyle w:val="32"/>
        <w:numPr>
          <w:ilvl w:val="0"/>
          <w:numId w:val="0"/>
        </w:numPr>
        <w:tabs>
          <w:tab w:val="left" w:pos="440"/>
          <w:tab w:val="left" w:pos="567"/>
          <w:tab w:val="clear" w:pos="420"/>
        </w:tabs>
        <w:spacing w:after="0" w:line="240" w:lineRule="auto"/>
        <w:ind w:left="440" w:leftChars="200" w:right="20" w:rightChars="0" w:firstLine="439" w:firstLineChars="157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>Щасливе кохання, як правило, завершується шлюбом, тобто сімейним гніздом. Але  ми знаємо, що зозуля гнізда не мостить. Тому нерозділене кохання  приречене.</w:t>
      </w:r>
    </w:p>
    <w:p>
      <w:pPr>
        <w:pStyle w:val="32"/>
        <w:numPr>
          <w:ilvl w:val="0"/>
          <w:numId w:val="0"/>
        </w:numPr>
        <w:tabs>
          <w:tab w:val="left" w:pos="440"/>
          <w:tab w:val="left" w:pos="567"/>
          <w:tab w:val="clear" w:pos="420"/>
        </w:tabs>
        <w:spacing w:after="0" w:line="240" w:lineRule="auto"/>
        <w:ind w:left="440" w:leftChars="200" w:right="20" w:rightChars="0" w:firstLine="439" w:firstLineChars="157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>Цікавим є таке пояснення: «Три зозулі – то три долі – Марфи, Михайла і Софії, то три "туги", ос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softHyphen/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>вячені любов'ю... Коли Михайло передає Марфі "три зозулі з поклоном", то цим бажає їй заспо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softHyphen/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>коєння, щастя...», - В.Євсеєвська.)</w:t>
      </w:r>
    </w:p>
    <w:p>
      <w:pPr>
        <w:pStyle w:val="32"/>
        <w:numPr>
          <w:ilvl w:val="0"/>
          <w:numId w:val="3"/>
        </w:numPr>
        <w:tabs>
          <w:tab w:val="left" w:pos="0"/>
          <w:tab w:val="left" w:pos="420"/>
          <w:tab w:val="left" w:pos="567"/>
        </w:tabs>
        <w:spacing w:after="0" w:line="240" w:lineRule="auto"/>
        <w:ind w:left="420" w:leftChars="0" w:right="20" w:hanging="420" w:hangingChars="15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Чому незвичайною є присвята? 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val="ru-RU" w:eastAsia="uk-UA"/>
        </w:rPr>
        <w:t>(</w:t>
      </w:r>
      <w:r>
        <w:rPr>
          <w:rFonts w:ascii="Times New Roman" w:hAnsi="Times New Roman" w:cs="Times New Roman"/>
          <w:i/>
          <w:color w:val="222222"/>
          <w:sz w:val="28"/>
          <w:szCs w:val="28"/>
        </w:rPr>
        <w:t>Прикметник «Всевишній» уживається в українській мові зазвичай у сполученні зі словом «Бог». Поєднання цього прикметника з іменником «любов» формує прозору асоціацію для думки, що «світом править Любов»</w:t>
      </w:r>
      <w:r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t>.)</w:t>
      </w:r>
    </w:p>
    <w:p>
      <w:pPr>
        <w:numPr>
          <w:ilvl w:val="0"/>
          <w:numId w:val="3"/>
        </w:numPr>
        <w:tabs>
          <w:tab w:val="left" w:pos="420"/>
          <w:tab w:val="left" w:pos="514"/>
        </w:tabs>
        <w:spacing w:after="0" w:line="240" w:lineRule="auto"/>
        <w:ind w:left="420" w:leftChars="0" w:right="20" w:rightChars="0" w:hanging="420" w:hangingChars="15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>Словом «Всевишній» звертаються до Бога. Яка ж вона, «любов всевишня»?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 (Це любов чиста, щира, висо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softHyphen/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>ка, така, що приходить раз у тисячоліття, коли люди відчувають одне одного навіть на відстані.)</w:t>
      </w:r>
    </w:p>
    <w:p>
      <w:pPr>
        <w:numPr>
          <w:ilvl w:val="0"/>
          <w:numId w:val="3"/>
        </w:numPr>
        <w:tabs>
          <w:tab w:val="left" w:pos="420"/>
          <w:tab w:val="left" w:pos="567"/>
        </w:tabs>
        <w:spacing w:after="0" w:line="240" w:lineRule="auto"/>
        <w:ind w:left="420" w:leftChars="0" w:right="20" w:rightChars="0" w:hanging="420" w:hanging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>«Любовний трикутник» – тема далеко не нова в українській і світовій літературі. Назвіть твори, де є цей «трикутник».</w:t>
      </w:r>
    </w:p>
    <w:p>
      <w:pPr>
        <w:numPr>
          <w:ilvl w:val="0"/>
          <w:numId w:val="3"/>
        </w:numPr>
        <w:tabs>
          <w:tab w:val="left" w:pos="420"/>
          <w:tab w:val="left" w:pos="567"/>
        </w:tabs>
        <w:spacing w:after="0" w:line="240" w:lineRule="auto"/>
        <w:ind w:left="420" w:leftChars="0" w:right="20" w:rightChars="0" w:hanging="420" w:hangingChars="15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>Якщо в «любовному трикутнику» є дві жінки, то вони зазвичай ненавидять одна одну. Чим незвичайний «любовний трикутник» у новелі «Три зозулі з поклоном»?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 (Кохають усі: Михайло – Софію, Софія і Марфа – Михайла. Страждають від цього почуття теж усі. Але шля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softHyphen/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>хетність, моральність кожного з героїв не дозволя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softHyphen/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>ють навіть помислом осквернити високе почуття.)</w:t>
      </w:r>
    </w:p>
    <w:p>
      <w:pPr>
        <w:tabs>
          <w:tab w:val="left" w:pos="567"/>
        </w:tabs>
        <w:spacing w:after="0" w:line="240" w:lineRule="auto"/>
        <w:ind w:left="284" w:right="2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uk-UA"/>
        </w:rPr>
      </w:pPr>
    </w:p>
    <w:p>
      <w:pPr>
        <w:tabs>
          <w:tab w:val="left" w:pos="567"/>
        </w:tabs>
        <w:spacing w:after="0" w:line="240" w:lineRule="auto"/>
        <w:ind w:left="284" w:right="20"/>
        <w:jc w:val="left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uk-UA"/>
        </w:rPr>
        <w:t>ІІ. Практична частина</w:t>
      </w:r>
    </w:p>
    <w:p>
      <w:pPr>
        <w:tabs>
          <w:tab w:val="left" w:pos="567"/>
        </w:tabs>
        <w:spacing w:after="0" w:line="240" w:lineRule="auto"/>
        <w:ind w:left="284" w:right="20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uk-UA"/>
        </w:rPr>
        <w:t>2.1. Характеристика образів твору.</w:t>
      </w:r>
    </w:p>
    <w:p>
      <w:pPr>
        <w:tabs>
          <w:tab w:val="left" w:pos="567"/>
        </w:tabs>
        <w:spacing w:after="0" w:line="240" w:lineRule="auto"/>
        <w:ind w:left="284" w:right="2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uk-UA"/>
        </w:rPr>
      </w:pPr>
    </w:p>
    <w:p>
      <w:pPr>
        <w:tabs>
          <w:tab w:val="left" w:pos="567"/>
        </w:tabs>
        <w:spacing w:after="0" w:line="240" w:lineRule="auto"/>
        <w:ind w:left="284" w:right="20"/>
        <w:jc w:val="center"/>
        <w:rPr>
          <w:rFonts w:ascii="Times New Roman" w:hAnsi="Times New Roman" w:eastAsia="Times New Roman" w:cs="Times New Roman"/>
          <w:b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uk-UA"/>
        </w:rPr>
        <w:t>Марфа</w:t>
      </w:r>
    </w:p>
    <w:p>
      <w:pPr>
        <w:numPr>
          <w:ilvl w:val="0"/>
          <w:numId w:val="3"/>
        </w:numPr>
        <w:tabs>
          <w:tab w:val="left" w:pos="420"/>
          <w:tab w:val="left" w:pos="567"/>
        </w:tabs>
        <w:spacing w:after="0" w:line="240" w:lineRule="auto"/>
        <w:ind w:left="420" w:leftChars="0" w:right="20" w:hanging="420" w:firstLineChars="0"/>
        <w:jc w:val="both"/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uk-UA"/>
        </w:rPr>
        <w:t xml:space="preserve">Хто із героїв зі своїм почуттям любові знаходиться у центрі твору?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>(Марфа)</w:t>
      </w:r>
    </w:p>
    <w:p>
      <w:pPr>
        <w:numPr>
          <w:ilvl w:val="0"/>
          <w:numId w:val="3"/>
        </w:numPr>
        <w:tabs>
          <w:tab w:val="left" w:pos="420"/>
          <w:tab w:val="left" w:pos="567"/>
        </w:tabs>
        <w:spacing w:after="0" w:line="240" w:lineRule="auto"/>
        <w:ind w:left="420" w:leftChars="0" w:right="20" w:hanging="420" w:firstLineChars="0"/>
        <w:jc w:val="both"/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uk-UA"/>
        </w:rPr>
        <w:t>Що відповіла Софія синові, коли той запитав, чого Марфа при зустрічі так на нього дивиться?</w:t>
      </w:r>
    </w:p>
    <w:p>
      <w:pPr>
        <w:numPr>
          <w:ilvl w:val="0"/>
          <w:numId w:val="3"/>
        </w:numPr>
        <w:tabs>
          <w:tab w:val="left" w:pos="420"/>
          <w:tab w:val="left" w:pos="567"/>
        </w:tabs>
        <w:spacing w:after="0" w:line="240" w:lineRule="auto"/>
        <w:ind w:left="420" w:leftChars="0" w:right="20" w:hanging="420" w:firstLineChars="0"/>
        <w:jc w:val="both"/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uk-UA"/>
        </w:rPr>
        <w:t>Про яку здатність Марфиної душі дізнається син з розповіді Софії?</w:t>
      </w:r>
    </w:p>
    <w:p>
      <w:pPr>
        <w:numPr>
          <w:ilvl w:val="0"/>
          <w:numId w:val="3"/>
        </w:numPr>
        <w:tabs>
          <w:tab w:val="left" w:pos="420"/>
          <w:tab w:val="left" w:pos="567"/>
        </w:tabs>
        <w:spacing w:after="0" w:line="240" w:lineRule="auto"/>
        <w:ind w:left="420" w:leftChars="0" w:right="20" w:hanging="420" w:firstLineChars="0"/>
        <w:jc w:val="both"/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uk-UA"/>
        </w:rPr>
        <w:t>Знайдіть і зачитайте фрагмент твору, де йдеться про те, як Марфа розмовляє з поштарем?</w:t>
      </w:r>
    </w:p>
    <w:p>
      <w:pPr>
        <w:numPr>
          <w:ilvl w:val="0"/>
          <w:numId w:val="3"/>
        </w:numPr>
        <w:tabs>
          <w:tab w:val="left" w:pos="420"/>
          <w:tab w:val="left" w:pos="500"/>
        </w:tabs>
        <w:spacing w:after="0" w:line="240" w:lineRule="auto"/>
        <w:ind w:left="420" w:leftChars="0" w:right="20" w:hanging="420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Про що говорить те, що </w:t>
      </w:r>
      <w:r>
        <w:rPr>
          <w:rFonts w:ascii="Times New Roman" w:hAnsi="Times New Roman" w:eastAsia="Segoe UI" w:cs="Times New Roman"/>
          <w:color w:val="000000"/>
          <w:sz w:val="28"/>
          <w:szCs w:val="28"/>
          <w:lang w:eastAsia="uk-UA"/>
        </w:rPr>
        <w:t>Марфа не опускається до читання чужих листів, а лише при</w:t>
      </w:r>
      <w:r>
        <w:rPr>
          <w:rFonts w:ascii="Times New Roman" w:hAnsi="Times New Roman" w:eastAsia="Segoe UI" w:cs="Times New Roman"/>
          <w:color w:val="000000"/>
          <w:sz w:val="28"/>
          <w:szCs w:val="28"/>
          <w:lang w:eastAsia="uk-UA"/>
        </w:rPr>
        <w:softHyphen/>
      </w:r>
      <w:r>
        <w:rPr>
          <w:rFonts w:ascii="Times New Roman" w:hAnsi="Times New Roman" w:eastAsia="Segoe UI" w:cs="Times New Roman"/>
          <w:color w:val="000000"/>
          <w:sz w:val="28"/>
          <w:szCs w:val="28"/>
          <w:lang w:eastAsia="uk-UA"/>
        </w:rPr>
        <w:t>гортає лист до грудей і цілує його?</w:t>
      </w:r>
    </w:p>
    <w:p>
      <w:pPr>
        <w:numPr>
          <w:ilvl w:val="0"/>
          <w:numId w:val="3"/>
        </w:numPr>
        <w:tabs>
          <w:tab w:val="left" w:pos="420"/>
          <w:tab w:val="left" w:pos="500"/>
        </w:tabs>
        <w:spacing w:after="0" w:line="240" w:lineRule="auto"/>
        <w:ind w:left="420" w:leftChars="0" w:right="20" w:hanging="420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Segoe UI" w:cs="Times New Roman"/>
          <w:color w:val="000000"/>
          <w:sz w:val="28"/>
          <w:szCs w:val="28"/>
          <w:lang w:eastAsia="uk-UA"/>
        </w:rPr>
        <w:t>Що засвідчує поетичність Марфиної натури?</w:t>
      </w:r>
    </w:p>
    <w:p>
      <w:pPr>
        <w:numPr>
          <w:ilvl w:val="0"/>
          <w:numId w:val="3"/>
        </w:numPr>
        <w:tabs>
          <w:tab w:val="left" w:pos="420"/>
          <w:tab w:val="left" w:pos="500"/>
        </w:tabs>
        <w:spacing w:after="0" w:line="240" w:lineRule="auto"/>
        <w:ind w:left="420" w:leftChars="0" w:right="20" w:hanging="420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Segoe UI" w:cs="Times New Roman"/>
          <w:color w:val="000000"/>
          <w:sz w:val="28"/>
          <w:szCs w:val="28"/>
          <w:lang w:eastAsia="uk-UA"/>
        </w:rPr>
        <w:t xml:space="preserve"> Який образ є контрастним до образу Марфи? Чому?</w:t>
      </w:r>
    </w:p>
    <w:p>
      <w:pPr>
        <w:numPr>
          <w:ilvl w:val="0"/>
          <w:numId w:val="3"/>
        </w:numPr>
        <w:tabs>
          <w:tab w:val="left" w:pos="420"/>
          <w:tab w:val="left" w:pos="500"/>
        </w:tabs>
        <w:spacing w:after="0" w:line="240" w:lineRule="auto"/>
        <w:ind w:left="420" w:leftChars="0" w:right="20" w:hanging="420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Segoe UI" w:cs="Times New Roman"/>
          <w:color w:val="000000"/>
          <w:sz w:val="28"/>
          <w:szCs w:val="28"/>
          <w:lang w:eastAsia="uk-UA"/>
        </w:rPr>
        <w:t xml:space="preserve"> Знайдіть і зачитайте рядки, які підкреслюють нерівню душ Марфи і Карпа?</w:t>
      </w:r>
    </w:p>
    <w:p>
      <w:pPr>
        <w:numPr>
          <w:ilvl w:val="0"/>
          <w:numId w:val="3"/>
        </w:numPr>
        <w:tabs>
          <w:tab w:val="left" w:pos="420"/>
          <w:tab w:val="left" w:pos="500"/>
        </w:tabs>
        <w:spacing w:after="0" w:line="240" w:lineRule="auto"/>
        <w:ind w:left="420" w:leftChars="0" w:right="20" w:hanging="420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Segoe UI" w:cs="Times New Roman"/>
          <w:color w:val="000000"/>
          <w:sz w:val="28"/>
          <w:szCs w:val="28"/>
          <w:lang w:eastAsia="uk-UA"/>
        </w:rPr>
        <w:t>Чи повідомляє автор, чому поєдналися такі різні люди?</w:t>
      </w:r>
    </w:p>
    <w:p>
      <w:pPr>
        <w:tabs>
          <w:tab w:val="left" w:pos="567"/>
        </w:tabs>
        <w:spacing w:after="0" w:line="240" w:lineRule="auto"/>
        <w:ind w:left="720" w:right="2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uk-UA"/>
        </w:rPr>
      </w:pPr>
    </w:p>
    <w:p>
      <w:pPr>
        <w:numPr>
          <w:ilvl w:val="0"/>
          <w:numId w:val="0"/>
        </w:numPr>
        <w:tabs>
          <w:tab w:val="left" w:pos="567"/>
          <w:tab w:val="clear" w:pos="420"/>
        </w:tabs>
        <w:spacing w:after="0" w:line="240" w:lineRule="auto"/>
        <w:ind w:leftChars="0" w:right="20" w:rightChars="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uk-UA"/>
        </w:rPr>
        <w:t>Софія</w:t>
      </w:r>
    </w:p>
    <w:p>
      <w:pPr>
        <w:pStyle w:val="32"/>
        <w:numPr>
          <w:ilvl w:val="0"/>
          <w:numId w:val="3"/>
        </w:numPr>
        <w:tabs>
          <w:tab w:val="left" w:pos="0"/>
          <w:tab w:val="left" w:pos="420"/>
        </w:tabs>
        <w:spacing w:after="0" w:line="240" w:lineRule="auto"/>
        <w:ind w:left="420" w:leftChars="0" w:right="20" w:hanging="420" w:firstLineChars="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uk-UA"/>
        </w:rPr>
        <w:t>Чому, на вашу думку, Софія не сердиться, не вважає Марфу суперницею?</w:t>
      </w:r>
    </w:p>
    <w:p>
      <w:pPr>
        <w:pStyle w:val="32"/>
        <w:numPr>
          <w:ilvl w:val="0"/>
          <w:numId w:val="3"/>
        </w:numPr>
        <w:tabs>
          <w:tab w:val="left" w:pos="0"/>
          <w:tab w:val="left" w:pos="420"/>
        </w:tabs>
        <w:spacing w:after="0" w:line="240" w:lineRule="auto"/>
        <w:ind w:left="420" w:leftChars="0" w:right="20" w:hanging="420" w:firstLineChars="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uk-UA"/>
        </w:rPr>
        <w:t>Як можна схарактеризувати Софію, її душевні якості?</w:t>
      </w:r>
    </w:p>
    <w:p>
      <w:pPr>
        <w:pStyle w:val="32"/>
        <w:numPr>
          <w:ilvl w:val="0"/>
          <w:numId w:val="3"/>
        </w:numPr>
        <w:tabs>
          <w:tab w:val="left" w:pos="0"/>
          <w:tab w:val="left" w:pos="420"/>
        </w:tabs>
        <w:spacing w:after="0" w:line="240" w:lineRule="auto"/>
        <w:ind w:left="420" w:leftChars="0" w:right="20" w:hanging="420" w:firstLineChars="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А як би ви прокоментували відповідь Михайла на пораду Софії «хоч раз поглянути на Марфу?»</w:t>
      </w:r>
    </w:p>
    <w:p>
      <w:pPr>
        <w:pStyle w:val="32"/>
        <w:numPr>
          <w:ilvl w:val="0"/>
          <w:numId w:val="0"/>
        </w:numPr>
        <w:tabs>
          <w:tab w:val="left" w:pos="567"/>
          <w:tab w:val="clear" w:pos="420"/>
        </w:tabs>
        <w:spacing w:after="0" w:line="240" w:lineRule="auto"/>
        <w:ind w:leftChars="0" w:right="20" w:rightChars="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uk-UA"/>
        </w:rPr>
        <w:t>Михайло</w:t>
      </w:r>
    </w:p>
    <w:p>
      <w:pPr>
        <w:pStyle w:val="32"/>
        <w:numPr>
          <w:ilvl w:val="0"/>
          <w:numId w:val="3"/>
        </w:numPr>
        <w:tabs>
          <w:tab w:val="left" w:pos="0"/>
          <w:tab w:val="left" w:pos="420"/>
        </w:tabs>
        <w:spacing w:after="0" w:line="240" w:lineRule="auto"/>
        <w:ind w:left="420" w:leftChars="0" w:right="20" w:hanging="420" w:firstLineChars="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uk-UA"/>
        </w:rPr>
        <w:t>Обидві жінки закохані в одного чоловіка. Але одна є дружиною, народила йому сина, а друга любить, навіть не сподіваючись на взаємність. Обидві страждають через заслання Михайла, тільки одна отримує листи, а друга може лише торкнутися довгожданого трикутника, а потім довго жити цим. Яким же постає Михайло, у якого закохані ці дві жінки? Знайдіть у тексі і зачитайте, як Софія згадує чоловіка?</w:t>
      </w:r>
    </w:p>
    <w:p>
      <w:pPr>
        <w:pStyle w:val="32"/>
        <w:numPr>
          <w:ilvl w:val="0"/>
          <w:numId w:val="3"/>
        </w:numPr>
        <w:tabs>
          <w:tab w:val="left" w:pos="0"/>
          <w:tab w:val="left" w:pos="420"/>
        </w:tabs>
        <w:spacing w:after="0" w:line="240" w:lineRule="auto"/>
        <w:ind w:left="420" w:leftChars="0" w:right="20" w:hanging="420" w:firstLineChars="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uk-UA"/>
        </w:rPr>
        <w:t>Чому спогади Софії про Михайла «закам’яніли»,</w:t>
      </w: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тобто перестали бути живою раною</w:t>
      </w: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uk-UA"/>
        </w:rPr>
        <w:t>?</w:t>
      </w:r>
    </w:p>
    <w:p>
      <w:pPr>
        <w:pStyle w:val="32"/>
        <w:numPr>
          <w:ilvl w:val="0"/>
          <w:numId w:val="3"/>
        </w:numPr>
        <w:tabs>
          <w:tab w:val="left" w:pos="0"/>
          <w:tab w:val="left" w:pos="420"/>
        </w:tabs>
        <w:spacing w:after="0" w:line="240" w:lineRule="auto"/>
        <w:ind w:left="420" w:leftChars="0" w:right="20" w:hanging="420" w:firstLineChars="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Змальовуючи погляд свого чоловіка, вона під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креслює щось незвичайне в ньому. Що саме?</w:t>
      </w:r>
    </w:p>
    <w:p>
      <w:pPr>
        <w:pStyle w:val="32"/>
        <w:numPr>
          <w:ilvl w:val="0"/>
          <w:numId w:val="3"/>
        </w:numPr>
        <w:tabs>
          <w:tab w:val="left" w:pos="0"/>
          <w:tab w:val="left" w:pos="420"/>
        </w:tabs>
        <w:spacing w:after="0" w:line="240" w:lineRule="auto"/>
        <w:ind w:left="420" w:leftChars="0" w:right="20" w:hanging="420" w:firstLineChars="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Яким був погляд Михайла під час останнього побачення з Софією? Чому?</w:t>
      </w:r>
    </w:p>
    <w:p>
      <w:pPr>
        <w:pStyle w:val="32"/>
        <w:numPr>
          <w:ilvl w:val="0"/>
          <w:numId w:val="3"/>
        </w:numPr>
        <w:tabs>
          <w:tab w:val="left" w:pos="0"/>
          <w:tab w:val="left" w:pos="420"/>
        </w:tabs>
        <w:spacing w:after="0" w:line="240" w:lineRule="auto"/>
        <w:ind w:left="420" w:leftChars="0" w:right="20" w:hanging="420" w:firstLineChars="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ли порівняти портрети в молодості і на засланні, бачимо разючий контраст. Про що свідчить передчасна сивина?</w:t>
      </w:r>
    </w:p>
    <w:p>
      <w:pPr>
        <w:pStyle w:val="32"/>
        <w:numPr>
          <w:ilvl w:val="0"/>
          <w:numId w:val="3"/>
        </w:numPr>
        <w:tabs>
          <w:tab w:val="left" w:pos="0"/>
          <w:tab w:val="left" w:pos="420"/>
        </w:tabs>
        <w:spacing w:after="0" w:line="240" w:lineRule="auto"/>
        <w:ind w:left="420" w:leftChars="0" w:right="20" w:hanging="420" w:firstLineChars="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Глибина душі Михайла, його характер, трагізм цієї незвичайної історії розкривається в його останньому листі. Які побіжні деталі розкривають життя і побут Михайла у сталінському таборі?</w:t>
      </w:r>
    </w:p>
    <w:p>
      <w:pPr>
        <w:pStyle w:val="32"/>
        <w:numPr>
          <w:ilvl w:val="0"/>
          <w:numId w:val="3"/>
        </w:numPr>
        <w:tabs>
          <w:tab w:val="left" w:pos="0"/>
          <w:tab w:val="left" w:pos="420"/>
        </w:tabs>
        <w:spacing w:after="0" w:line="240" w:lineRule="auto"/>
        <w:ind w:left="420" w:leftChars="0" w:right="20" w:hanging="420" w:firstLineChars="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Що криється за словами листа «моя єдина у світі Соню»?</w:t>
      </w:r>
    </w:p>
    <w:p>
      <w:pPr>
        <w:pStyle w:val="32"/>
        <w:numPr>
          <w:ilvl w:val="0"/>
          <w:numId w:val="3"/>
        </w:numPr>
        <w:tabs>
          <w:tab w:val="left" w:pos="0"/>
          <w:tab w:val="left" w:pos="420"/>
        </w:tabs>
        <w:spacing w:after="0" w:line="240" w:lineRule="auto"/>
        <w:ind w:left="420" w:leftChars="0" w:right="20" w:hanging="420" w:firstLineChars="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Знайдіть у листі слова, які розкривають ніжність до дружини і сина та чуйність його поетичної душі?</w:t>
      </w:r>
    </w:p>
    <w:p>
      <w:pPr>
        <w:pStyle w:val="32"/>
        <w:numPr>
          <w:ilvl w:val="0"/>
          <w:numId w:val="3"/>
        </w:numPr>
        <w:tabs>
          <w:tab w:val="left" w:pos="0"/>
          <w:tab w:val="left" w:pos="420"/>
        </w:tabs>
        <w:spacing w:after="0" w:line="240" w:lineRule="auto"/>
        <w:ind w:left="420" w:leftChars="0" w:right="20" w:hanging="420" w:firstLineChars="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Знайдіть слова Михайла, які свідчать, що його душа відчуває душу Марфи, її страждання, відчуває провину за чуже змарноване життя?</w:t>
      </w:r>
    </w:p>
    <w:p>
      <w:pPr>
        <w:pStyle w:val="32"/>
        <w:numPr>
          <w:ilvl w:val="0"/>
          <w:numId w:val="3"/>
        </w:numPr>
        <w:tabs>
          <w:tab w:val="left" w:pos="0"/>
          <w:tab w:val="left" w:pos="420"/>
        </w:tabs>
        <w:spacing w:after="0" w:line="240" w:lineRule="auto"/>
        <w:ind w:left="420" w:leftChars="0" w:right="20" w:hanging="420" w:firstLineChars="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Які запитання викликає у сина такий сильний зв’язок душ Михайла і Марфи?</w:t>
      </w:r>
    </w:p>
    <w:p>
      <w:pPr>
        <w:pStyle w:val="32"/>
        <w:numPr>
          <w:ilvl w:val="0"/>
          <w:numId w:val="3"/>
        </w:numPr>
        <w:tabs>
          <w:tab w:val="left" w:pos="0"/>
          <w:tab w:val="left" w:pos="420"/>
        </w:tabs>
        <w:spacing w:after="0" w:line="240" w:lineRule="auto"/>
        <w:ind w:left="420" w:leftChars="0" w:right="20" w:hanging="420" w:firstLineChars="0"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Чи знаходить син однозначну відповідь? Чи усі життєві ситуації можна однозначно класифікувати як чорні і біле, погане і гарне?</w:t>
      </w:r>
    </w:p>
    <w:p>
      <w:pPr>
        <w:pStyle w:val="32"/>
        <w:numPr>
          <w:ilvl w:val="0"/>
          <w:numId w:val="3"/>
        </w:numPr>
        <w:tabs>
          <w:tab w:val="left" w:pos="0"/>
          <w:tab w:val="left" w:pos="420"/>
          <w:tab w:val="left" w:pos="567"/>
        </w:tabs>
        <w:spacing w:after="0" w:line="240" w:lineRule="auto"/>
        <w:ind w:left="420" w:leftChars="0" w:right="20" w:hanging="420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Чи останнє речення новели містить відповідь на запитання сина? </w:t>
      </w:r>
      <w:r>
        <w:rPr>
          <w:rFonts w:ascii="Times New Roman" w:hAnsi="Times New Roman" w:cs="Times New Roman"/>
          <w:i/>
          <w:sz w:val="28"/>
          <w:szCs w:val="28"/>
        </w:rPr>
        <w:t>(Любов залишається вічною загадкою)</w:t>
      </w:r>
    </w:p>
    <w:p>
      <w:pPr>
        <w:pStyle w:val="32"/>
        <w:numPr>
          <w:ilvl w:val="0"/>
          <w:numId w:val="3"/>
        </w:numPr>
        <w:tabs>
          <w:tab w:val="left" w:pos="0"/>
          <w:tab w:val="left" w:pos="420"/>
          <w:tab w:val="left" w:pos="567"/>
        </w:tabs>
        <w:spacing w:after="0" w:line="240" w:lineRule="auto"/>
        <w:ind w:left="420" w:leftChars="0" w:right="20" w:hanging="420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Хто з героїв вам найбільше імпонує? </w:t>
      </w:r>
    </w:p>
    <w:p>
      <w:pPr>
        <w:spacing w:after="0" w:line="240" w:lineRule="auto"/>
        <w:ind w:left="20" w:right="20" w:firstLine="280"/>
        <w:jc w:val="both"/>
        <w:rPr>
          <w:rFonts w:ascii="Times New Roman" w:hAnsi="Times New Roman" w:eastAsia="Segoe UI" w:cs="Times New Roman"/>
          <w:b/>
          <w:iCs/>
          <w:color w:val="000000"/>
          <w:sz w:val="28"/>
          <w:szCs w:val="28"/>
          <w:lang w:eastAsia="uk-UA"/>
        </w:rPr>
      </w:pPr>
    </w:p>
    <w:p>
      <w:pPr>
        <w:pStyle w:val="32"/>
        <w:numPr>
          <w:ilvl w:val="0"/>
          <w:numId w:val="0"/>
        </w:numPr>
        <w:tabs>
          <w:tab w:val="clear" w:pos="420"/>
        </w:tabs>
        <w:spacing w:after="0" w:line="240" w:lineRule="auto"/>
        <w:ind w:left="567" w:leftChars="0" w:right="20" w:rightChars="0"/>
        <w:jc w:val="both"/>
        <w:rPr>
          <w:rFonts w:ascii="Times New Roman" w:hAnsi="Times New Roman" w:eastAsia="Segoe UI" w:cs="Times New Roman"/>
          <w:b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2.2. Художні деталі та особливості композиції новели «Три зозулі з поклоном».</w:t>
      </w:r>
    </w:p>
    <w:p>
      <w:pPr>
        <w:pStyle w:val="32"/>
        <w:numPr>
          <w:ilvl w:val="0"/>
          <w:numId w:val="3"/>
        </w:numPr>
        <w:tabs>
          <w:tab w:val="left" w:pos="420"/>
        </w:tabs>
        <w:spacing w:after="0" w:line="240" w:lineRule="auto"/>
        <w:ind w:left="420" w:leftChars="0" w:hanging="420" w:firstLineChars="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Характерною ознакою новели та </w:t>
      </w: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>
        <w:rPr>
          <w:rStyle w:val="30"/>
          <w:rFonts w:eastAsia="Trebuchet MS"/>
          <w:i w:val="0"/>
          <w:sz w:val="28"/>
          <w:szCs w:val="28"/>
        </w:rPr>
        <w:t xml:space="preserve">асобом творення характерів виступають деталі. </w:t>
      </w:r>
      <w:r>
        <w:rPr>
          <w:rFonts w:ascii="Times New Roman" w:hAnsi="Times New Roman" w:cs="Times New Roman"/>
          <w:iCs/>
          <w:sz w:val="28"/>
          <w:szCs w:val="28"/>
        </w:rPr>
        <w:t>При</w:t>
      </w:r>
      <w:r>
        <w:rPr>
          <w:rFonts w:ascii="Times New Roman" w:hAnsi="Times New Roman" w:cs="Times New Roman"/>
          <w:iCs/>
          <w:sz w:val="28"/>
          <w:szCs w:val="28"/>
        </w:rPr>
        <w:softHyphen/>
      </w:r>
      <w:r>
        <w:rPr>
          <w:rFonts w:ascii="Times New Roman" w:hAnsi="Times New Roman" w:cs="Times New Roman"/>
          <w:iCs/>
          <w:sz w:val="28"/>
          <w:szCs w:val="28"/>
        </w:rPr>
        <w:t>гадайте, що таке художня деталь, якими бувають деталі.</w:t>
      </w:r>
      <w:r>
        <w:rPr>
          <w:rFonts w:ascii="Times New Roman" w:hAnsi="Times New Roman" w:cs="Times New Roman"/>
          <w:i/>
          <w:sz w:val="28"/>
          <w:szCs w:val="28"/>
        </w:rPr>
        <w:t>(Художня деталь – це виразна подробиця, яка особливо збуджує думку, викликає в уяві цілу картину, робить зображення яскравішим. Деталі бу</w:t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t>вають предметними, зоровими, слуховими, словес</w:t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t>ними, психологічними і т. п.)</w:t>
      </w:r>
    </w:p>
    <w:p>
      <w:pPr>
        <w:pStyle w:val="22"/>
        <w:numPr>
          <w:ilvl w:val="0"/>
          <w:numId w:val="3"/>
        </w:numPr>
        <w:shd w:val="clear" w:color="auto" w:fill="auto"/>
        <w:tabs>
          <w:tab w:val="left" w:pos="420"/>
          <w:tab w:val="left" w:pos="510"/>
        </w:tabs>
        <w:spacing w:line="240" w:lineRule="auto"/>
        <w:ind w:left="420" w:leftChars="0" w:right="20" w:hanging="420" w:firstLineChars="0"/>
        <w:rPr>
          <w:rFonts w:ascii="Times New Roman" w:hAnsi="Times New Roman" w:cs="Times New Roman"/>
          <w:sz w:val="28"/>
          <w:szCs w:val="28"/>
        </w:rPr>
      </w:pPr>
      <w:r>
        <w:rPr>
          <w:rStyle w:val="30"/>
          <w:rFonts w:eastAsia="Trebuchet MS"/>
          <w:i w:val="0"/>
          <w:sz w:val="28"/>
          <w:szCs w:val="28"/>
        </w:rPr>
        <w:t xml:space="preserve"> Назвіть і прокоментуйте їх.</w:t>
      </w:r>
      <w:r>
        <w:rPr>
          <w:rFonts w:ascii="Times New Roman" w:hAnsi="Times New Roman" w:cs="Times New Roman"/>
          <w:i/>
          <w:sz w:val="28"/>
          <w:szCs w:val="28"/>
        </w:rPr>
        <w:t>(Очі героїв, Марфине волосся – психологічні деталі, лист – предметна деталь, словесна деталь – «товстопи</w:t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t>кий, товстоногий».)</w:t>
      </w:r>
    </w:p>
    <w:p>
      <w:pPr>
        <w:pStyle w:val="22"/>
        <w:numPr>
          <w:ilvl w:val="0"/>
          <w:numId w:val="3"/>
        </w:numPr>
        <w:shd w:val="clear" w:color="auto" w:fill="auto"/>
        <w:tabs>
          <w:tab w:val="left" w:pos="420"/>
          <w:tab w:val="left" w:pos="500"/>
        </w:tabs>
        <w:spacing w:line="240" w:lineRule="auto"/>
        <w:ind w:left="420" w:leftChars="0" w:right="20" w:hanging="420" w:firstLineChars="0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30"/>
          <w:rFonts w:eastAsia="Trebuchet MS"/>
          <w:i w:val="0"/>
          <w:sz w:val="28"/>
          <w:szCs w:val="28"/>
        </w:rPr>
        <w:t xml:space="preserve"> Яка ж деталь є наскрізною? Що символізує батькова сосна?</w:t>
      </w:r>
      <w:r>
        <w:rPr>
          <w:rFonts w:ascii="Times New Roman" w:hAnsi="Times New Roman" w:cs="Times New Roman"/>
          <w:i/>
          <w:sz w:val="28"/>
          <w:szCs w:val="28"/>
        </w:rPr>
        <w:t>(Це багатозначна деталь: спогад про батька, що житиме вічно, Михайлова душа, плинність часу (сосна спочатку маленька, потім велика), для Михайла – символ рідної домівки.)</w:t>
      </w:r>
    </w:p>
    <w:p>
      <w:pPr>
        <w:pStyle w:val="22"/>
        <w:numPr>
          <w:ilvl w:val="0"/>
          <w:numId w:val="3"/>
        </w:numPr>
        <w:shd w:val="clear" w:color="auto" w:fill="auto"/>
        <w:tabs>
          <w:tab w:val="left" w:pos="420"/>
          <w:tab w:val="left" w:pos="510"/>
        </w:tabs>
        <w:spacing w:line="240" w:lineRule="auto"/>
        <w:ind w:left="420" w:leftChars="0" w:right="20" w:hanging="420" w:firstLineChars="0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Style w:val="30"/>
          <w:rFonts w:eastAsia="Trebuchet MS"/>
          <w:i w:val="0"/>
          <w:sz w:val="28"/>
          <w:szCs w:val="28"/>
        </w:rPr>
        <w:t xml:space="preserve"> Не випадково наприкінці твору син подумки звертається до сосни: «Чому вони не одружили</w:t>
      </w:r>
      <w:r>
        <w:rPr>
          <w:rStyle w:val="30"/>
          <w:rFonts w:eastAsia="Trebuchet MS"/>
          <w:i w:val="0"/>
          <w:sz w:val="28"/>
          <w:szCs w:val="28"/>
        </w:rPr>
        <w:softHyphen/>
      </w:r>
      <w:r>
        <w:rPr>
          <w:rStyle w:val="30"/>
          <w:rFonts w:eastAsia="Trebuchet MS"/>
          <w:i w:val="0"/>
          <w:sz w:val="28"/>
          <w:szCs w:val="28"/>
        </w:rPr>
        <w:t>ся?..» Як ви розумієте «відповідь» сосни?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Усе має своє пояснення. Значить, доля не поєднала споріднені душі,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>бо потрібно було дати шанс наро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softHyphen/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>дитися синові Софії й Михайла. Очевидно, він має виконати якусь важливу місію в житті.)</w:t>
      </w:r>
    </w:p>
    <w:p>
      <w:pPr>
        <w:pStyle w:val="14"/>
        <w:numPr>
          <w:ilvl w:val="0"/>
          <w:numId w:val="3"/>
        </w:numPr>
        <w:shd w:val="clear" w:color="auto" w:fill="auto"/>
        <w:tabs>
          <w:tab w:val="left" w:pos="420"/>
          <w:tab w:val="left" w:pos="510"/>
        </w:tabs>
        <w:spacing w:after="0" w:line="240" w:lineRule="auto"/>
        <w:ind w:left="420" w:leftChars="0" w:right="20" w:hanging="420" w:firstLineChars="0"/>
        <w:rPr>
          <w:sz w:val="28"/>
          <w:szCs w:val="28"/>
        </w:rPr>
      </w:pPr>
      <w:r>
        <w:rPr>
          <w:sz w:val="28"/>
          <w:szCs w:val="28"/>
        </w:rPr>
        <w:t>У новелі йдеться про сталінські репресії. Прокоментуйте ще одну деталь: чиясь «нерішуча рука» спочатку закреслила, а потім надписала зно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ву «Сибір неісходиму».</w:t>
      </w:r>
      <w:r>
        <w:rPr>
          <w:rStyle w:val="16"/>
          <w:sz w:val="28"/>
          <w:szCs w:val="28"/>
        </w:rPr>
        <w:t xml:space="preserve"> (Навіть рука цензора тремтіла, коли він читав лист. Щось людське про</w:t>
      </w:r>
      <w:r>
        <w:rPr>
          <w:rStyle w:val="16"/>
          <w:sz w:val="28"/>
          <w:szCs w:val="28"/>
        </w:rPr>
        <w:softHyphen/>
      </w:r>
      <w:r>
        <w:rPr>
          <w:rStyle w:val="16"/>
          <w:sz w:val="28"/>
          <w:szCs w:val="28"/>
        </w:rPr>
        <w:t>кинулося в людині, і тому лист був відправлений без правок.)</w:t>
      </w:r>
    </w:p>
    <w:p>
      <w:pPr>
        <w:pStyle w:val="11"/>
        <w:numPr>
          <w:ilvl w:val="0"/>
          <w:numId w:val="3"/>
        </w:numPr>
        <w:shd w:val="clear" w:color="auto" w:fill="auto"/>
        <w:tabs>
          <w:tab w:val="left" w:pos="420"/>
          <w:tab w:val="left" w:pos="524"/>
        </w:tabs>
        <w:spacing w:line="240" w:lineRule="auto"/>
        <w:ind w:left="420" w:leftChars="0" w:right="20" w:hanging="420" w:firstLineChars="0"/>
        <w:rPr>
          <w:i/>
          <w:sz w:val="28"/>
          <w:szCs w:val="28"/>
        </w:rPr>
      </w:pPr>
      <w:r>
        <w:rPr>
          <w:rStyle w:val="31"/>
          <w:i w:val="0"/>
          <w:sz w:val="28"/>
          <w:szCs w:val="28"/>
        </w:rPr>
        <w:t xml:space="preserve">«Три зозулі з поклоном» – новела. Але її композиція особлива. У чому полягає ця особливість? Яка роль обрамлення? </w:t>
      </w:r>
      <w:r>
        <w:rPr>
          <w:i/>
          <w:sz w:val="28"/>
          <w:szCs w:val="28"/>
        </w:rPr>
        <w:t>(Новела в новелі. Лист і обрамлення.)</w:t>
      </w:r>
    </w:p>
    <w:p>
      <w:pPr>
        <w:pStyle w:val="11"/>
        <w:numPr>
          <w:ilvl w:val="0"/>
          <w:numId w:val="3"/>
        </w:numPr>
        <w:shd w:val="clear" w:color="auto" w:fill="auto"/>
        <w:tabs>
          <w:tab w:val="left" w:pos="420"/>
          <w:tab w:val="left" w:pos="524"/>
        </w:tabs>
        <w:spacing w:line="240" w:lineRule="auto"/>
        <w:ind w:left="420" w:leftChars="0" w:right="20" w:hanging="420" w:firstLineChars="0"/>
        <w:rPr>
          <w:sz w:val="28"/>
          <w:szCs w:val="28"/>
        </w:rPr>
      </w:pPr>
      <w:r>
        <w:rPr>
          <w:sz w:val="28"/>
          <w:szCs w:val="28"/>
        </w:rPr>
        <w:t>Лист ніби змішує ча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сові площини, наближає батька до сина, це послання у вічність. Також неповною була б історія кохання, адже саме з листа дізнаємося, що Марфина любов долає відстань, і душа її поряд із Михайлом.)</w:t>
      </w:r>
    </w:p>
    <w:p>
      <w:pPr>
        <w:pStyle w:val="14"/>
        <w:numPr>
          <w:ilvl w:val="0"/>
          <w:numId w:val="3"/>
        </w:numPr>
        <w:shd w:val="clear" w:color="auto" w:fill="auto"/>
        <w:tabs>
          <w:tab w:val="left" w:pos="420"/>
          <w:tab w:val="left" w:pos="505"/>
        </w:tabs>
        <w:spacing w:after="0" w:line="240" w:lineRule="auto"/>
        <w:ind w:left="420" w:leftChars="0" w:right="2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Хто об'єднує частини новели в одне ціле? </w:t>
      </w:r>
      <w:r>
        <w:rPr>
          <w:rStyle w:val="16"/>
          <w:sz w:val="28"/>
          <w:szCs w:val="28"/>
        </w:rPr>
        <w:t>(Син-оповідач.)</w:t>
      </w:r>
    </w:p>
    <w:p>
      <w:pPr>
        <w:pStyle w:val="14"/>
        <w:numPr>
          <w:ilvl w:val="0"/>
          <w:numId w:val="3"/>
        </w:numPr>
        <w:shd w:val="clear" w:color="auto" w:fill="auto"/>
        <w:tabs>
          <w:tab w:val="left" w:pos="420"/>
          <w:tab w:val="left" w:pos="519"/>
        </w:tabs>
        <w:spacing w:after="0" w:line="240" w:lineRule="auto"/>
        <w:ind w:left="420" w:leftChars="0" w:right="20" w:hanging="420" w:firstLineChars="0"/>
        <w:rPr>
          <w:sz w:val="28"/>
          <w:szCs w:val="28"/>
        </w:rPr>
      </w:pPr>
      <w:r>
        <w:rPr>
          <w:sz w:val="28"/>
          <w:szCs w:val="28"/>
        </w:rPr>
        <w:t>Чи пишався б батько таким сином? Що успадкував він від Михайла й Софії?</w:t>
      </w:r>
    </w:p>
    <w:p>
      <w:pPr>
        <w:pStyle w:val="11"/>
        <w:numPr>
          <w:ilvl w:val="0"/>
          <w:numId w:val="3"/>
        </w:numPr>
        <w:shd w:val="clear" w:color="auto" w:fill="auto"/>
        <w:tabs>
          <w:tab w:val="left" w:pos="420"/>
          <w:tab w:val="left" w:pos="514"/>
        </w:tabs>
        <w:spacing w:line="240" w:lineRule="auto"/>
        <w:ind w:left="420" w:leftChars="0" w:right="20" w:hanging="420" w:firstLineChars="0"/>
        <w:rPr>
          <w:i/>
          <w:sz w:val="28"/>
          <w:szCs w:val="28"/>
        </w:rPr>
      </w:pPr>
      <w:r>
        <w:rPr>
          <w:rStyle w:val="31"/>
          <w:i w:val="0"/>
          <w:sz w:val="28"/>
          <w:szCs w:val="28"/>
        </w:rPr>
        <w:t>То яка ж ідея твору?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Її важко висловити од</w:t>
      </w:r>
      <w:r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t>ним реченням. Наскрізною є ідея гуманізму, возве</w:t>
      </w:r>
      <w:r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t>личення почуттів звичайної людини, захоплення красою її внутрішнього світу.)</w:t>
      </w:r>
    </w:p>
    <w:p>
      <w:pPr>
        <w:pStyle w:val="11"/>
        <w:numPr>
          <w:ilvl w:val="0"/>
          <w:numId w:val="0"/>
        </w:numPr>
        <w:shd w:val="clear" w:color="auto" w:fill="auto"/>
        <w:tabs>
          <w:tab w:val="left" w:pos="514"/>
          <w:tab w:val="clear" w:pos="420"/>
        </w:tabs>
        <w:spacing w:line="240" w:lineRule="auto"/>
        <w:ind w:leftChars="0" w:right="20" w:rightChars="0"/>
        <w:rPr>
          <w:i/>
          <w:sz w:val="28"/>
          <w:szCs w:val="28"/>
        </w:rPr>
      </w:pPr>
    </w:p>
    <w:p>
      <w:pPr>
        <w:spacing w:after="0" w:line="240" w:lineRule="auto"/>
        <w:ind w:right="20"/>
        <w:jc w:val="both"/>
        <w:rPr>
          <w:rFonts w:ascii="Times New Roman" w:hAnsi="Times New Roman" w:eastAsia="Segoe UI" w:cs="Times New Roman"/>
          <w:b/>
          <w:bCs/>
          <w:i w:val="0"/>
          <w:iCs w:val="0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Segoe UI" w:cs="Times New Roman"/>
          <w:b/>
          <w:bCs/>
          <w:i w:val="0"/>
          <w:iCs w:val="0"/>
          <w:color w:val="000000"/>
          <w:sz w:val="28"/>
          <w:szCs w:val="28"/>
          <w:lang w:eastAsia="uk-UA"/>
        </w:rPr>
        <w:t>ІІІ. Завдання для самоопрацювання</w:t>
      </w:r>
    </w:p>
    <w:p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Написати твір-роздум «Трагедія і щастя істинної любові».</w:t>
      </w:r>
    </w:p>
    <w:p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16"/>
          <w:rFonts w:ascii="Times New Roman"/>
          <w:i w:val="0"/>
          <w:iCs w:val="0"/>
          <w:sz w:val="28"/>
          <w:szCs w:val="28"/>
        </w:rPr>
        <w:t>Дати відповіді на запитання:</w:t>
      </w:r>
    </w:p>
    <w:p>
      <w:pPr>
        <w:numPr>
          <w:ilvl w:val="0"/>
          <w:numId w:val="5"/>
        </w:numPr>
        <w:tabs>
          <w:tab w:val="left" w:pos="420"/>
          <w:tab w:val="left" w:pos="660"/>
        </w:tabs>
        <w:spacing w:after="0" w:line="240" w:lineRule="auto"/>
        <w:ind w:left="660" w:leftChars="0" w:hanging="420" w:firstLineChars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16"/>
          <w:rFonts w:ascii="Times New Roman"/>
          <w:i w:val="0"/>
          <w:iCs w:val="0"/>
          <w:sz w:val="28"/>
          <w:szCs w:val="28"/>
        </w:rPr>
        <w:t>Чому дитячі роки Григора Тютюнника мали значний вплив на його творчість?</w:t>
      </w:r>
    </w:p>
    <w:p>
      <w:pPr>
        <w:numPr>
          <w:ilvl w:val="0"/>
          <w:numId w:val="5"/>
        </w:numPr>
        <w:tabs>
          <w:tab w:val="left" w:pos="420"/>
          <w:tab w:val="left" w:pos="660"/>
        </w:tabs>
        <w:spacing w:after="0" w:line="240" w:lineRule="auto"/>
        <w:ind w:left="660" w:leftChars="0" w:hanging="420" w:firstLineChars="0"/>
        <w:jc w:val="both"/>
        <w:rPr>
          <w:rFonts w:ascii="Times New Roman" w:hAnsi="Times New Roman" w:eastAsia="Segoe UI" w:cs="Times New Roman"/>
          <w:b/>
          <w:iCs/>
          <w:color w:val="000000"/>
          <w:sz w:val="28"/>
          <w:szCs w:val="28"/>
          <w:lang w:eastAsia="uk-UA"/>
        </w:rPr>
      </w:pPr>
      <w:r>
        <w:rPr>
          <w:rStyle w:val="16"/>
          <w:rFonts w:ascii="Times New Roman"/>
          <w:i w:val="0"/>
          <w:iCs w:val="0"/>
          <w:sz w:val="28"/>
          <w:szCs w:val="28"/>
        </w:rPr>
        <w:t>Якою була громадянська позиція письменника?</w:t>
      </w:r>
    </w:p>
    <w:p>
      <w:pPr>
        <w:numPr>
          <w:ilvl w:val="0"/>
          <w:numId w:val="5"/>
        </w:numPr>
        <w:tabs>
          <w:tab w:val="left" w:pos="420"/>
          <w:tab w:val="left" w:pos="660"/>
        </w:tabs>
        <w:spacing w:after="0" w:line="240" w:lineRule="auto"/>
        <w:ind w:left="660" w:leftChars="0" w:hanging="420" w:firstLineChars="0"/>
        <w:jc w:val="both"/>
        <w:rPr>
          <w:rFonts w:ascii="Times New Roman" w:hAnsi="Times New Roman" w:eastAsia="Segoe UI" w:cs="Times New Roman"/>
          <w:b/>
          <w:iCs/>
          <w:color w:val="000000"/>
          <w:sz w:val="28"/>
          <w:szCs w:val="28"/>
          <w:lang w:eastAsia="uk-UA"/>
        </w:rPr>
      </w:pPr>
      <w:r>
        <w:rPr>
          <w:rStyle w:val="16"/>
          <w:rFonts w:ascii="Times New Roman"/>
          <w:i w:val="0"/>
          <w:iCs w:val="0"/>
          <w:sz w:val="28"/>
          <w:szCs w:val="28"/>
        </w:rPr>
        <w:t xml:space="preserve">Які події викликали до життя 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«Три зозулі з поклоном»?</w:t>
      </w:r>
    </w:p>
    <w:p>
      <w:pPr>
        <w:numPr>
          <w:ilvl w:val="0"/>
          <w:numId w:val="5"/>
        </w:numPr>
        <w:tabs>
          <w:tab w:val="left" w:pos="420"/>
          <w:tab w:val="left" w:pos="660"/>
        </w:tabs>
        <w:spacing w:after="0" w:line="240" w:lineRule="auto"/>
        <w:ind w:left="660" w:leftChars="0" w:hanging="420" w:firstLineChars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У чому полягає особливість композиції новели?</w:t>
      </w:r>
    </w:p>
    <w:p>
      <w:pPr>
        <w:numPr>
          <w:ilvl w:val="0"/>
          <w:numId w:val="5"/>
        </w:numPr>
        <w:tabs>
          <w:tab w:val="left" w:pos="420"/>
          <w:tab w:val="left" w:pos="660"/>
        </w:tabs>
        <w:spacing w:after="0" w:line="240" w:lineRule="auto"/>
        <w:ind w:left="660" w:leftChars="0" w:hanging="420" w:firstLineChars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Яка деталь твору є наскрізною?</w:t>
      </w:r>
    </w:p>
    <w:p>
      <w:pPr>
        <w:numPr>
          <w:ilvl w:val="0"/>
          <w:numId w:val="5"/>
        </w:numPr>
        <w:tabs>
          <w:tab w:val="left" w:pos="420"/>
          <w:tab w:val="left" w:pos="660"/>
        </w:tabs>
        <w:spacing w:after="0" w:line="240" w:lineRule="auto"/>
        <w:ind w:left="660" w:leftChars="0" w:hanging="420" w:firstLineChars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У чому особливість 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любовного трикутника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в новелі?</w:t>
      </w:r>
    </w:p>
    <w:p>
      <w:pPr>
        <w:numPr>
          <w:ilvl w:val="0"/>
          <w:numId w:val="5"/>
        </w:numPr>
        <w:tabs>
          <w:tab w:val="left" w:pos="420"/>
          <w:tab w:val="left" w:pos="660"/>
        </w:tabs>
        <w:spacing w:after="0" w:line="240" w:lineRule="auto"/>
        <w:ind w:left="660" w:leftChars="0" w:hanging="42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Який образ обʼєднує </w:t>
      </w:r>
      <w:r>
        <w:rPr>
          <w:rFonts w:hint="default" w:ascii="Times New Roman" w:hAnsi="Times New Roman" w:cs="Times New Roman"/>
          <w:sz w:val="28"/>
          <w:szCs w:val="28"/>
        </w:rPr>
        <w:t xml:space="preserve">частини новели в одне ціле? </w:t>
      </w:r>
    </w:p>
    <w:sectPr>
      <w:pgSz w:w="11907" w:h="16839"/>
      <w:pgMar w:top="1134" w:right="850" w:bottom="1134" w:left="1701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ymbol">
    <w:altName w:val="Webdings"/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Segoe UI">
    <w:altName w:val="Noto Naskh Arabic"/>
    <w:panose1 w:val="020B0502040204020203"/>
    <w:charset w:val="CC"/>
    <w:family w:val="roman"/>
    <w:pitch w:val="default"/>
    <w:sig w:usb0="00000000" w:usb1="00000000" w:usb2="00000009" w:usb3="00000000" w:csb0="000001DF" w:csb1="00000000"/>
  </w:font>
  <w:font w:name="Trebuchet MS">
    <w:panose1 w:val="020B0603020202020204"/>
    <w:charset w:val="CC"/>
    <w:family w:val="roman"/>
    <w:pitch w:val="default"/>
    <w:sig w:usb0="00000287" w:usb1="00000000" w:usb2="00000000" w:usb3="00000000" w:csb0="2000009F" w:csb1="00000000"/>
  </w:font>
  <w:font w:name="Calibri Light">
    <w:altName w:val="Arial Rounded MT Bold"/>
    <w:panose1 w:val="00000000000000000000"/>
    <w:charset w:val="CC"/>
    <w:family w:val="roman"/>
    <w:pitch w:val="default"/>
    <w:sig w:usb0="00000000" w:usb1="00000000" w:usb2="00000000" w:usb3="00000000" w:csb0="0000019F" w:csb1="0000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Tibetan Machine Uni">
    <w:panose1 w:val="01000503020000020002"/>
    <w:charset w:val="00"/>
    <w:family w:val="auto"/>
    <w:pitch w:val="default"/>
    <w:sig w:usb0="20000007" w:usb1="10000000" w:usb2="04000040" w:usb3="00000000" w:csb0="20000003" w:csb1="0000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Noto Naskh Arabic">
    <w:panose1 w:val="020B0502040504020204"/>
    <w:charset w:val="00"/>
    <w:family w:val="auto"/>
    <w:pitch w:val="default"/>
    <w:sig w:usb0="00002000" w:usb1="80000000" w:usb2="00000008" w:usb3="00000000" w:csb0="00000041" w:csb1="00080000"/>
  </w:font>
  <w:font w:name="Tahoma">
    <w:altName w:val="Verdana"/>
    <w:panose1 w:val="020B0604030504040204"/>
    <w:charset w:val="00"/>
    <w:family w:val="decorative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18418487">
    <w:nsid w:val="5A813A37"/>
    <w:multiLevelType w:val="singleLevel"/>
    <w:tmpl w:val="5A813A37"/>
    <w:lvl w:ilvl="0" w:tentative="1">
      <w:start w:val="1"/>
      <w:numFmt w:val="decimal"/>
      <w:suff w:val="space"/>
      <w:lvlText w:val="%1."/>
      <w:lvlJc w:val="left"/>
    </w:lvl>
  </w:abstractNum>
  <w:abstractNum w:abstractNumId="1518417183">
    <w:nsid w:val="5A81351F"/>
    <w:multiLevelType w:val="singleLevel"/>
    <w:tmpl w:val="5A81351F"/>
    <w:lvl w:ilvl="0" w:tentative="1">
      <w:start w:val="1"/>
      <w:numFmt w:val="decimal"/>
      <w:suff w:val="space"/>
      <w:lvlText w:val="%1."/>
      <w:lvlJc w:val="left"/>
    </w:lvl>
  </w:abstractNum>
  <w:abstractNum w:abstractNumId="1518417562">
    <w:nsid w:val="5A81369A"/>
    <w:multiLevelType w:val="multilevel"/>
    <w:tmpl w:val="5A81369A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518418989">
    <w:nsid w:val="5A813C2D"/>
    <w:multiLevelType w:val="singleLevel"/>
    <w:tmpl w:val="5A813C2D"/>
    <w:lvl w:ilvl="0" w:tentative="1">
      <w:start w:val="1"/>
      <w:numFmt w:val="decimal"/>
      <w:suff w:val="space"/>
      <w:lvlText w:val="%1."/>
      <w:lvlJc w:val="left"/>
    </w:lvl>
  </w:abstractNum>
  <w:abstractNum w:abstractNumId="1518419059">
    <w:nsid w:val="5A813C73"/>
    <w:multiLevelType w:val="singleLevel"/>
    <w:tmpl w:val="5A813C73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518418487"/>
  </w:num>
  <w:num w:numId="2">
    <w:abstractNumId w:val="1518417183"/>
  </w:num>
  <w:num w:numId="3">
    <w:abstractNumId w:val="1518417562"/>
  </w:num>
  <w:num w:numId="4">
    <w:abstractNumId w:val="1518418989"/>
  </w:num>
  <w:num w:numId="5">
    <w:abstractNumId w:val="15184190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651E"/>
    <w:rsid w:val="00041CDA"/>
    <w:rsid w:val="000635D0"/>
    <w:rsid w:val="00091A1E"/>
    <w:rsid w:val="0023482B"/>
    <w:rsid w:val="00244838"/>
    <w:rsid w:val="003852BC"/>
    <w:rsid w:val="00396B53"/>
    <w:rsid w:val="003A20FD"/>
    <w:rsid w:val="00456CA9"/>
    <w:rsid w:val="004A64E8"/>
    <w:rsid w:val="004C1937"/>
    <w:rsid w:val="004D39A7"/>
    <w:rsid w:val="00503A9E"/>
    <w:rsid w:val="00557BB0"/>
    <w:rsid w:val="005B548E"/>
    <w:rsid w:val="005E353C"/>
    <w:rsid w:val="005E4A18"/>
    <w:rsid w:val="005F6B57"/>
    <w:rsid w:val="006108AD"/>
    <w:rsid w:val="00621D71"/>
    <w:rsid w:val="00627D4B"/>
    <w:rsid w:val="006304DA"/>
    <w:rsid w:val="0065299F"/>
    <w:rsid w:val="006D763C"/>
    <w:rsid w:val="0070121A"/>
    <w:rsid w:val="007A1435"/>
    <w:rsid w:val="007E1407"/>
    <w:rsid w:val="00811A07"/>
    <w:rsid w:val="0085651E"/>
    <w:rsid w:val="00864854"/>
    <w:rsid w:val="00865FE6"/>
    <w:rsid w:val="008A4A49"/>
    <w:rsid w:val="00971687"/>
    <w:rsid w:val="009D54F2"/>
    <w:rsid w:val="009F6FBC"/>
    <w:rsid w:val="00A45972"/>
    <w:rsid w:val="00B50FA8"/>
    <w:rsid w:val="00B93CE3"/>
    <w:rsid w:val="00C11590"/>
    <w:rsid w:val="00C62D11"/>
    <w:rsid w:val="00D04A09"/>
    <w:rsid w:val="00D11F41"/>
    <w:rsid w:val="00D462AB"/>
    <w:rsid w:val="00DA562C"/>
    <w:rsid w:val="00DA7AFC"/>
    <w:rsid w:val="00DB785B"/>
    <w:rsid w:val="00DE350D"/>
    <w:rsid w:val="00E22C4B"/>
    <w:rsid w:val="00E43BD1"/>
    <w:rsid w:val="00E4697F"/>
    <w:rsid w:val="00EE4A0E"/>
    <w:rsid w:val="00F414E4"/>
    <w:rsid w:val="00F44231"/>
    <w:rsid w:val="00F442B6"/>
    <w:rsid w:val="00F761AE"/>
    <w:rsid w:val="53D91453"/>
    <w:rsid w:val="5BBF7439"/>
    <w:rsid w:val="5FFF7E18"/>
    <w:rsid w:val="67EFD030"/>
    <w:rsid w:val="ADBFA4A4"/>
    <w:rsid w:val="BEF4B2BC"/>
    <w:rsid w:val="CDDE45EF"/>
    <w:rsid w:val="CDFE368B"/>
  </w:rsids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3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header"/>
    <w:basedOn w:val="1"/>
    <w:link w:val="28"/>
    <w:unhideWhenUsed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4">
    <w:name w:val="footer"/>
    <w:basedOn w:val="1"/>
    <w:link w:val="29"/>
    <w:unhideWhenUsed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styleId="8">
    <w:name w:val="Strong"/>
    <w:basedOn w:val="6"/>
    <w:qFormat/>
    <w:uiPriority w:val="22"/>
    <w:rPr>
      <w:b/>
      <w:bCs/>
    </w:rPr>
  </w:style>
  <w:style w:type="character" w:customStyle="1" w:styleId="10">
    <w:name w:val="Основной текст (2)_"/>
    <w:basedOn w:val="6"/>
    <w:link w:val="11"/>
    <w:uiPriority w:val="0"/>
    <w:rPr>
      <w:rFonts w:ascii="Times New Roman" w:hAnsi="Times New Roman" w:eastAsia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 (2)"/>
    <w:basedOn w:val="1"/>
    <w:link w:val="10"/>
    <w:uiPriority w:val="0"/>
    <w:pPr>
      <w:shd w:val="clear" w:color="auto" w:fill="FFFFFF"/>
      <w:spacing w:after="0" w:line="235" w:lineRule="exact"/>
      <w:ind w:firstLine="280"/>
      <w:jc w:val="both"/>
    </w:pPr>
    <w:rPr>
      <w:rFonts w:ascii="Times New Roman" w:hAnsi="Times New Roman" w:eastAsia="Times New Roman" w:cs="Times New Roman"/>
      <w:sz w:val="19"/>
      <w:szCs w:val="19"/>
    </w:rPr>
  </w:style>
  <w:style w:type="character" w:customStyle="1" w:styleId="12">
    <w:name w:val="Основной текст (2) + Не полужирный"/>
    <w:basedOn w:val="10"/>
    <w:uiPriority w:val="0"/>
    <w:rPr>
      <w:rFonts w:ascii="Times New Roman" w:hAnsi="Times New Roman" w:eastAsia="Times New Roman" w:cs="Times New Roman"/>
      <w:b/>
      <w:bCs/>
      <w:sz w:val="19"/>
      <w:szCs w:val="19"/>
      <w:shd w:val="clear" w:color="auto" w:fill="FFFFFF"/>
    </w:rPr>
  </w:style>
  <w:style w:type="character" w:customStyle="1" w:styleId="13">
    <w:name w:val="Основной текст_"/>
    <w:basedOn w:val="6"/>
    <w:link w:val="14"/>
    <w:uiPriority w:val="0"/>
    <w:rPr>
      <w:rFonts w:ascii="Times New Roman" w:hAnsi="Times New Roman" w:eastAsia="Times New Roman" w:cs="Times New Roman"/>
      <w:sz w:val="19"/>
      <w:szCs w:val="19"/>
      <w:shd w:val="clear" w:color="auto" w:fill="FFFFFF"/>
    </w:rPr>
  </w:style>
  <w:style w:type="paragraph" w:customStyle="1" w:styleId="14">
    <w:name w:val="Основной текст1"/>
    <w:basedOn w:val="1"/>
    <w:link w:val="13"/>
    <w:uiPriority w:val="0"/>
    <w:pPr>
      <w:shd w:val="clear" w:color="auto" w:fill="FFFFFF"/>
      <w:spacing w:after="120" w:line="0" w:lineRule="atLeast"/>
      <w:ind w:firstLine="280"/>
      <w:jc w:val="both"/>
    </w:pPr>
    <w:rPr>
      <w:rFonts w:ascii="Times New Roman" w:hAnsi="Times New Roman" w:eastAsia="Times New Roman" w:cs="Times New Roman"/>
      <w:sz w:val="19"/>
      <w:szCs w:val="19"/>
    </w:rPr>
  </w:style>
  <w:style w:type="character" w:customStyle="1" w:styleId="15">
    <w:name w:val="Основной текст + Полужирный"/>
    <w:basedOn w:val="13"/>
    <w:uiPriority w:val="0"/>
    <w:rPr>
      <w:rFonts w:ascii="Times New Roman" w:hAnsi="Times New Roman" w:eastAsia="Times New Roman" w:cs="Times New Roman"/>
      <w:b/>
      <w:bCs/>
      <w:sz w:val="19"/>
      <w:szCs w:val="19"/>
      <w:shd w:val="clear" w:color="auto" w:fill="FFFFFF"/>
    </w:rPr>
  </w:style>
  <w:style w:type="character" w:customStyle="1" w:styleId="16">
    <w:name w:val="Основной текст + Курсив"/>
    <w:basedOn w:val="13"/>
    <w:uiPriority w:val="0"/>
    <w:rPr>
      <w:rFonts w:ascii="Times New Roman" w:hAnsi="Times New Roman" w:eastAsia="Times New Roman" w:cs="Times New Roman"/>
      <w:i/>
      <w:iCs/>
      <w:sz w:val="19"/>
      <w:szCs w:val="19"/>
      <w:shd w:val="clear" w:color="auto" w:fill="FFFFFF"/>
    </w:rPr>
  </w:style>
  <w:style w:type="character" w:customStyle="1" w:styleId="17">
    <w:name w:val="Заголовок №1_"/>
    <w:basedOn w:val="6"/>
    <w:link w:val="18"/>
    <w:uiPriority w:val="0"/>
    <w:rPr>
      <w:rFonts w:ascii="Times New Roman" w:hAnsi="Times New Roman" w:eastAsia="Times New Roman" w:cs="Times New Roman"/>
      <w:spacing w:val="40"/>
      <w:sz w:val="19"/>
      <w:szCs w:val="19"/>
      <w:shd w:val="clear" w:color="auto" w:fill="FFFFFF"/>
    </w:rPr>
  </w:style>
  <w:style w:type="paragraph" w:customStyle="1" w:styleId="18">
    <w:name w:val="Заголовок №1"/>
    <w:basedOn w:val="1"/>
    <w:link w:val="17"/>
    <w:uiPriority w:val="0"/>
    <w:pPr>
      <w:shd w:val="clear" w:color="auto" w:fill="FFFFFF"/>
      <w:spacing w:after="0" w:line="235" w:lineRule="exact"/>
      <w:outlineLvl w:val="0"/>
    </w:pPr>
    <w:rPr>
      <w:rFonts w:ascii="Times New Roman" w:hAnsi="Times New Roman" w:eastAsia="Times New Roman" w:cs="Times New Roman"/>
      <w:spacing w:val="40"/>
      <w:sz w:val="19"/>
      <w:szCs w:val="19"/>
    </w:rPr>
  </w:style>
  <w:style w:type="character" w:customStyle="1" w:styleId="19">
    <w:name w:val="Основной текст (2) + Курсив"/>
    <w:basedOn w:val="10"/>
    <w:uiPriority w:val="0"/>
    <w:rPr>
      <w:rFonts w:ascii="Times New Roman" w:hAnsi="Times New Roman" w:eastAsia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20">
    <w:name w:val="Основной текст + Интервал 2 pt"/>
    <w:basedOn w:val="13"/>
    <w:uiPriority w:val="0"/>
    <w:rPr>
      <w:rFonts w:ascii="Times New Roman" w:hAnsi="Times New Roman" w:eastAsia="Times New Roman" w:cs="Times New Roman"/>
      <w:spacing w:val="40"/>
      <w:sz w:val="18"/>
      <w:szCs w:val="18"/>
      <w:shd w:val="clear" w:color="auto" w:fill="FFFFFF"/>
    </w:rPr>
  </w:style>
  <w:style w:type="character" w:customStyle="1" w:styleId="21">
    <w:name w:val="Основной текст (3)_"/>
    <w:basedOn w:val="6"/>
    <w:link w:val="22"/>
    <w:uiPriority w:val="0"/>
    <w:rPr>
      <w:rFonts w:ascii="Trebuchet MS" w:hAnsi="Trebuchet MS" w:eastAsia="Trebuchet MS" w:cs="Trebuchet MS"/>
      <w:sz w:val="15"/>
      <w:szCs w:val="15"/>
      <w:shd w:val="clear" w:color="auto" w:fill="FFFFFF"/>
    </w:rPr>
  </w:style>
  <w:style w:type="paragraph" w:customStyle="1" w:styleId="22">
    <w:name w:val="Основной текст (3)"/>
    <w:basedOn w:val="1"/>
    <w:link w:val="21"/>
    <w:uiPriority w:val="0"/>
    <w:pPr>
      <w:shd w:val="clear" w:color="auto" w:fill="FFFFFF"/>
      <w:spacing w:after="0" w:line="235" w:lineRule="exact"/>
      <w:ind w:firstLine="300"/>
      <w:jc w:val="both"/>
    </w:pPr>
    <w:rPr>
      <w:rFonts w:ascii="Trebuchet MS" w:hAnsi="Trebuchet MS" w:eastAsia="Trebuchet MS" w:cs="Trebuchet MS"/>
      <w:sz w:val="15"/>
      <w:szCs w:val="15"/>
    </w:rPr>
  </w:style>
  <w:style w:type="character" w:customStyle="1" w:styleId="23">
    <w:name w:val="Основной текст (3) + Times New Roman;8;5 pt;Курсив"/>
    <w:basedOn w:val="21"/>
    <w:uiPriority w:val="0"/>
    <w:rPr>
      <w:rFonts w:ascii="Times New Roman" w:hAnsi="Times New Roman" w:eastAsia="Times New Roman" w:cs="Times New Roman"/>
      <w:i/>
      <w:iCs/>
      <w:sz w:val="17"/>
      <w:szCs w:val="17"/>
      <w:shd w:val="clear" w:color="auto" w:fill="FFFFFF"/>
    </w:rPr>
  </w:style>
  <w:style w:type="character" w:customStyle="1" w:styleId="24">
    <w:name w:val="Основной текст (4)_"/>
    <w:basedOn w:val="6"/>
    <w:link w:val="25"/>
    <w:uiPriority w:val="0"/>
    <w:rPr>
      <w:rFonts w:ascii="Times New Roman" w:hAnsi="Times New Roman" w:eastAsia="Times New Roman" w:cs="Times New Roman"/>
      <w:sz w:val="17"/>
      <w:szCs w:val="17"/>
      <w:shd w:val="clear" w:color="auto" w:fill="FFFFFF"/>
    </w:rPr>
  </w:style>
  <w:style w:type="paragraph" w:customStyle="1" w:styleId="25">
    <w:name w:val="Основной текст (4)"/>
    <w:basedOn w:val="1"/>
    <w:link w:val="24"/>
    <w:uiPriority w:val="0"/>
    <w:pPr>
      <w:shd w:val="clear" w:color="auto" w:fill="FFFFFF"/>
      <w:spacing w:after="0" w:line="216" w:lineRule="exact"/>
      <w:ind w:firstLine="300"/>
      <w:jc w:val="both"/>
    </w:pPr>
    <w:rPr>
      <w:rFonts w:ascii="Times New Roman" w:hAnsi="Times New Roman" w:eastAsia="Times New Roman" w:cs="Times New Roman"/>
      <w:sz w:val="17"/>
      <w:szCs w:val="17"/>
    </w:rPr>
  </w:style>
  <w:style w:type="character" w:customStyle="1" w:styleId="26">
    <w:name w:val="Основной текст (4) + Не курсив"/>
    <w:basedOn w:val="24"/>
    <w:uiPriority w:val="0"/>
    <w:rPr>
      <w:rFonts w:ascii="Times New Roman" w:hAnsi="Times New Roman" w:eastAsia="Times New Roman" w:cs="Times New Roman"/>
      <w:i/>
      <w:iCs/>
      <w:sz w:val="17"/>
      <w:szCs w:val="17"/>
      <w:shd w:val="clear" w:color="auto" w:fill="FFFFFF"/>
    </w:rPr>
  </w:style>
  <w:style w:type="character" w:customStyle="1" w:styleId="27">
    <w:name w:val="Основной текст (4) + Times New Roman;9;5 pt"/>
    <w:basedOn w:val="24"/>
    <w:uiPriority w:val="0"/>
    <w:rPr>
      <w:rFonts w:ascii="Times New Roman" w:hAnsi="Times New Roman" w:eastAsia="Times New Roman" w:cs="Times New Roman"/>
      <w:spacing w:val="0"/>
      <w:sz w:val="19"/>
      <w:szCs w:val="19"/>
      <w:shd w:val="clear" w:color="auto" w:fill="FFFFFF"/>
    </w:rPr>
  </w:style>
  <w:style w:type="character" w:customStyle="1" w:styleId="28">
    <w:name w:val="Верхний колонтитул Знак"/>
    <w:basedOn w:val="6"/>
    <w:link w:val="3"/>
    <w:uiPriority w:val="99"/>
  </w:style>
  <w:style w:type="character" w:customStyle="1" w:styleId="29">
    <w:name w:val="Нижний колонтитул Знак"/>
    <w:basedOn w:val="6"/>
    <w:link w:val="4"/>
    <w:uiPriority w:val="99"/>
  </w:style>
  <w:style w:type="character" w:customStyle="1" w:styleId="30">
    <w:name w:val="Основной текст (3) + Не курсив"/>
    <w:basedOn w:val="21"/>
    <w:uiPriority w:val="0"/>
    <w:rPr>
      <w:rFonts w:ascii="Times New Roman" w:hAnsi="Times New Roman" w:eastAsia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1">
    <w:name w:val="Основной текст (2) + Не курсив"/>
    <w:basedOn w:val="10"/>
    <w:uiPriority w:val="0"/>
    <w:rPr>
      <w:rFonts w:ascii="Times New Roman" w:hAnsi="Times New Roman" w:eastAsia="Times New Roman" w:cs="Times New Roman"/>
      <w:i/>
      <w:iCs/>
      <w:spacing w:val="0"/>
      <w:sz w:val="18"/>
      <w:szCs w:val="18"/>
      <w:shd w:val="clear" w:color="auto" w:fill="FFFFFF"/>
    </w:rPr>
  </w:style>
  <w:style w:type="paragraph" w:customStyle="1" w:styleId="32">
    <w:name w:val="List Paragraph"/>
    <w:basedOn w:val="1"/>
    <w:qFormat/>
    <w:uiPriority w:val="34"/>
    <w:pPr>
      <w:ind w:left="720"/>
      <w:contextualSpacing/>
    </w:pPr>
  </w:style>
  <w:style w:type="character" w:customStyle="1" w:styleId="33">
    <w:name w:val="Текст выноски Знак"/>
    <w:basedOn w:val="6"/>
    <w:link w:val="2"/>
    <w:semiHidden/>
    <w:uiPriority w:val="99"/>
    <w:rPr>
      <w:rFonts w:ascii="Segoe UI" w:hAnsi="Segoe UI" w:cs="Segoe UI"/>
      <w:sz w:val="18"/>
      <w:szCs w:val="18"/>
    </w:rPr>
  </w:style>
  <w:style w:type="character" w:customStyle="1" w:styleId="34">
    <w:name w:val="apple-converted-space"/>
    <w:basedOn w:val="6"/>
    <w:uiPriority w:val="0"/>
  </w:style>
  <w:style w:type="paragraph" w:customStyle="1" w:styleId="35">
    <w:name w:val="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11</Pages>
  <Words>3821</Words>
  <Characters>21786</Characters>
  <Lines>181</Lines>
  <Paragraphs>51</Paragraphs>
  <TotalTime>0</TotalTime>
  <ScaleCrop>false</ScaleCrop>
  <LinksUpToDate>false</LinksUpToDate>
  <CharactersWithSpaces>25556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2017-11-12T06:30:00Z</dcterms:created>
  <dc:creator>Користувач</dc:creator>
  <cp:lastModifiedBy>vykladach</cp:lastModifiedBy>
  <cp:lastPrinted>2018-02-12T18:07:00Z</cp:lastPrinted>
  <dcterms:modified xsi:type="dcterms:W3CDTF">2018-02-20T08:35:29Z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