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59E" w:rsidRPr="00C21877" w:rsidRDefault="00282F6B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b/>
          <w:sz w:val="28"/>
          <w:szCs w:val="28"/>
        </w:rPr>
        <w:t>Тема:</w:t>
      </w:r>
      <w:r w:rsidRPr="00C21877">
        <w:rPr>
          <w:rFonts w:ascii="Times New Roman" w:hAnsi="Times New Roman" w:cs="Times New Roman"/>
          <w:sz w:val="28"/>
          <w:szCs w:val="28"/>
        </w:rPr>
        <w:t xml:space="preserve"> І.К. Карпенко-Карий «Мартин Боруля». Психологічна переконливість і трагікомічне звучання образу Мартина Борулі»</w:t>
      </w:r>
    </w:p>
    <w:p w:rsidR="00282F6B" w:rsidRPr="00C21877" w:rsidRDefault="00282F6B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b/>
          <w:sz w:val="28"/>
          <w:szCs w:val="28"/>
        </w:rPr>
        <w:t>Мета:</w:t>
      </w:r>
      <w:r w:rsidRPr="00C21877">
        <w:rPr>
          <w:rFonts w:ascii="Times New Roman" w:hAnsi="Times New Roman" w:cs="Times New Roman"/>
          <w:sz w:val="28"/>
          <w:szCs w:val="28"/>
        </w:rPr>
        <w:t xml:space="preserve"> на основі аналізу комедії дослідити актуальність звучання проблематики твору; розвивати навички аналізу літературного героя, розуміння причин особистої драми; розвивати творчі здібності, вміння висловлювати власні судження; виховувати повагу до людських чеснот, намагання реально оцінювати себе і власну поведінку.</w:t>
      </w:r>
    </w:p>
    <w:p w:rsidR="00282F6B" w:rsidRPr="00C21877" w:rsidRDefault="00282F6B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C21877">
        <w:rPr>
          <w:rFonts w:ascii="Times New Roman" w:hAnsi="Times New Roman" w:cs="Times New Roman"/>
          <w:sz w:val="28"/>
          <w:szCs w:val="28"/>
        </w:rPr>
        <w:t xml:space="preserve"> комбінований</w:t>
      </w:r>
      <w:bookmarkStart w:id="0" w:name="_GoBack"/>
      <w:bookmarkEnd w:id="0"/>
    </w:p>
    <w:p w:rsidR="00282F6B" w:rsidRPr="00C21877" w:rsidRDefault="00282F6B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C21877">
        <w:rPr>
          <w:rFonts w:ascii="Times New Roman" w:hAnsi="Times New Roman" w:cs="Times New Roman"/>
          <w:sz w:val="28"/>
          <w:szCs w:val="28"/>
        </w:rPr>
        <w:t xml:space="preserve"> портрет письменника, картки</w:t>
      </w:r>
    </w:p>
    <w:p w:rsidR="00282F6B" w:rsidRPr="00C21877" w:rsidRDefault="003A6AEE" w:rsidP="00C21877">
      <w:pPr>
        <w:ind w:left="5664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Епіграф</w:t>
      </w:r>
    </w:p>
    <w:p w:rsidR="003A6AEE" w:rsidRPr="00C21877" w:rsidRDefault="003A6AEE" w:rsidP="00C21877">
      <w:pPr>
        <w:jc w:val="right"/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Не можуть бути всі панами,</w:t>
      </w:r>
    </w:p>
    <w:p w:rsidR="003A6AEE" w:rsidRPr="00C21877" w:rsidRDefault="003A6AEE" w:rsidP="00C21877">
      <w:pPr>
        <w:jc w:val="center"/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мусять бути й люди.</w:t>
      </w:r>
    </w:p>
    <w:p w:rsidR="003A6AEE" w:rsidRPr="00C21877" w:rsidRDefault="003A6AEE" w:rsidP="00C2187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21877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AD4C10" w:rsidRPr="00C21877" w:rsidRDefault="00AD4C10" w:rsidP="00C21877">
      <w:pPr>
        <w:rPr>
          <w:rFonts w:ascii="Times New Roman" w:hAnsi="Times New Roman" w:cs="Times New Roman"/>
          <w:b/>
          <w:sz w:val="28"/>
          <w:szCs w:val="28"/>
        </w:rPr>
      </w:pPr>
      <w:r w:rsidRPr="00C21877">
        <w:rPr>
          <w:rFonts w:ascii="Times New Roman" w:hAnsi="Times New Roman" w:cs="Times New Roman"/>
          <w:b/>
          <w:sz w:val="28"/>
          <w:szCs w:val="28"/>
        </w:rPr>
        <w:t>І. Організаційна частина</w:t>
      </w:r>
    </w:p>
    <w:p w:rsidR="00AD4C10" w:rsidRPr="00C21877" w:rsidRDefault="00AD4C10" w:rsidP="00C21877">
      <w:pPr>
        <w:rPr>
          <w:rFonts w:ascii="Times New Roman" w:hAnsi="Times New Roman" w:cs="Times New Roman"/>
          <w:b/>
          <w:sz w:val="28"/>
          <w:szCs w:val="28"/>
        </w:rPr>
      </w:pPr>
      <w:r w:rsidRPr="00C21877">
        <w:rPr>
          <w:rFonts w:ascii="Times New Roman" w:hAnsi="Times New Roman" w:cs="Times New Roman"/>
          <w:b/>
          <w:sz w:val="28"/>
          <w:szCs w:val="28"/>
        </w:rPr>
        <w:t>ІІ. Перевірка домашнього завдання</w:t>
      </w:r>
    </w:p>
    <w:p w:rsidR="00AD4C10" w:rsidRPr="00C21877" w:rsidRDefault="00AD4C10" w:rsidP="00C2187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 xml:space="preserve">Учні готували крос сенс (перетин понять) за творчістю </w:t>
      </w:r>
      <w:r w:rsidRPr="00C21877">
        <w:rPr>
          <w:rFonts w:ascii="Times New Roman" w:hAnsi="Times New Roman" w:cs="Times New Roman"/>
          <w:sz w:val="28"/>
          <w:szCs w:val="28"/>
        </w:rPr>
        <w:t>І.К. К</w:t>
      </w:r>
      <w:r w:rsidRPr="00C21877">
        <w:rPr>
          <w:rFonts w:ascii="Times New Roman" w:hAnsi="Times New Roman" w:cs="Times New Roman"/>
          <w:sz w:val="28"/>
          <w:szCs w:val="28"/>
        </w:rPr>
        <w:t>арпенка-Карого</w:t>
      </w:r>
    </w:p>
    <w:p w:rsidR="00AD4C10" w:rsidRPr="00C21877" w:rsidRDefault="00AD4C10" w:rsidP="00C2187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Літературний диктант</w:t>
      </w:r>
    </w:p>
    <w:p w:rsidR="00AD4C10" w:rsidRPr="00C21877" w:rsidRDefault="00AD4C10" w:rsidP="00C21877">
      <w:pPr>
        <w:pStyle w:val="a3"/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1)Чия історія лягла в основу сюжету п'єси «Мартин Боруля»?</w:t>
      </w:r>
    </w:p>
    <w:p w:rsidR="00AD4C10" w:rsidRPr="00C21877" w:rsidRDefault="00AD4C10" w:rsidP="00C21877">
      <w:pPr>
        <w:pStyle w:val="a3"/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2) Який матеріальний стан героя?</w:t>
      </w:r>
    </w:p>
    <w:p w:rsidR="00AD4C10" w:rsidRPr="00C21877" w:rsidRDefault="00AD4C10" w:rsidP="00C21877">
      <w:pPr>
        <w:pStyle w:val="a3"/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3) Рід занять Борулі?</w:t>
      </w:r>
    </w:p>
    <w:p w:rsidR="00AD4C10" w:rsidRPr="00C21877" w:rsidRDefault="00AD4C10" w:rsidP="00C21877">
      <w:pPr>
        <w:pStyle w:val="a3"/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4) Ім'я доньки Борулі?</w:t>
      </w:r>
    </w:p>
    <w:p w:rsidR="00AD4C10" w:rsidRPr="00C21877" w:rsidRDefault="00AD4C10" w:rsidP="00C21877">
      <w:pPr>
        <w:pStyle w:val="a3"/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5) З яким героєм Мольєра можна порівняти Борулю?</w:t>
      </w:r>
    </w:p>
    <w:p w:rsidR="00AD4C10" w:rsidRPr="00C21877" w:rsidRDefault="00AD4C10" w:rsidP="00C21877">
      <w:pPr>
        <w:pStyle w:val="a3"/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6) Нездоланне прагнення героя</w:t>
      </w:r>
    </w:p>
    <w:p w:rsidR="00AD4C10" w:rsidRPr="00C21877" w:rsidRDefault="00AD4C10" w:rsidP="00C21877">
      <w:pPr>
        <w:pStyle w:val="a3"/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7) Що болить у Мартина після спроб запровадити дворянські порядки?</w:t>
      </w:r>
    </w:p>
    <w:p w:rsidR="00AD4C10" w:rsidRPr="00C21877" w:rsidRDefault="00AD4C10" w:rsidP="00C21877">
      <w:pPr>
        <w:pStyle w:val="a3"/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 xml:space="preserve">8) Про що повинна розпитати Палажка </w:t>
      </w:r>
      <w:proofErr w:type="spellStart"/>
      <w:r w:rsidRPr="00C21877">
        <w:rPr>
          <w:rFonts w:ascii="Times New Roman" w:hAnsi="Times New Roman" w:cs="Times New Roman"/>
          <w:sz w:val="28"/>
          <w:szCs w:val="28"/>
        </w:rPr>
        <w:t>Сидо</w:t>
      </w:r>
      <w:r w:rsidR="001D67BE" w:rsidRPr="00C21877">
        <w:rPr>
          <w:rFonts w:ascii="Times New Roman" w:hAnsi="Times New Roman" w:cs="Times New Roman"/>
          <w:sz w:val="28"/>
          <w:szCs w:val="28"/>
        </w:rPr>
        <w:t>ровичку</w:t>
      </w:r>
      <w:proofErr w:type="spellEnd"/>
      <w:r w:rsidR="001D67BE" w:rsidRPr="00C21877">
        <w:rPr>
          <w:rFonts w:ascii="Times New Roman" w:hAnsi="Times New Roman" w:cs="Times New Roman"/>
          <w:sz w:val="28"/>
          <w:szCs w:val="28"/>
        </w:rPr>
        <w:t>?</w:t>
      </w:r>
    </w:p>
    <w:p w:rsidR="001D67BE" w:rsidRPr="00C21877" w:rsidRDefault="001D67BE" w:rsidP="00C21877">
      <w:pPr>
        <w:pStyle w:val="a3"/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9) Як по-дворянському повинні були діти звертатися до батька?</w:t>
      </w:r>
    </w:p>
    <w:p w:rsidR="001D67BE" w:rsidRPr="00C21877" w:rsidRDefault="001D67BE" w:rsidP="00C21877">
      <w:pPr>
        <w:pStyle w:val="a3"/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10) Чим закінчується намагання отримати дворянське звання?</w:t>
      </w:r>
    </w:p>
    <w:p w:rsidR="001D67BE" w:rsidRPr="00C21877" w:rsidRDefault="001D67BE" w:rsidP="00C21877">
      <w:pPr>
        <w:pStyle w:val="a3"/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11) Жанр твору</w:t>
      </w:r>
    </w:p>
    <w:p w:rsidR="001D67BE" w:rsidRPr="00C21877" w:rsidRDefault="001D67BE" w:rsidP="00C21877">
      <w:pPr>
        <w:pStyle w:val="a3"/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12) Головна думка твору</w:t>
      </w:r>
    </w:p>
    <w:p w:rsidR="001D67BE" w:rsidRPr="00C21877" w:rsidRDefault="001D67BE" w:rsidP="00C21877">
      <w:pPr>
        <w:rPr>
          <w:rFonts w:ascii="Times New Roman" w:hAnsi="Times New Roman" w:cs="Times New Roman"/>
          <w:b/>
          <w:sz w:val="28"/>
          <w:szCs w:val="28"/>
        </w:rPr>
      </w:pPr>
      <w:r w:rsidRPr="00C21877">
        <w:rPr>
          <w:rFonts w:ascii="Times New Roman" w:hAnsi="Times New Roman" w:cs="Times New Roman"/>
          <w:b/>
          <w:sz w:val="28"/>
          <w:szCs w:val="28"/>
        </w:rPr>
        <w:t>ІІІ. Робота над темою уроку</w:t>
      </w:r>
    </w:p>
    <w:p w:rsidR="001D67BE" w:rsidRPr="00C21877" w:rsidRDefault="001D67BE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ab/>
        <w:t>У науковій літературі зустрічається визначення жанру твору «Мартин Боруля» як трагікомедія. Чи погоджуєтеся ви з цією точкою зору? Хто є головною дійовою особою? Чому Мартин Боруля?</w:t>
      </w:r>
    </w:p>
    <w:p w:rsidR="001D67BE" w:rsidRPr="00C21877" w:rsidRDefault="001D67BE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lastRenderedPageBreak/>
        <w:tab/>
        <w:t>В основу сюжету покладено прагнення Мартина стати дворянином. Чому Мартин Боруля так прагнув стати дворянином? Бо вважав, що йому і його дітям буде краще жити, усі поважатимуть його, не наважаться називати «холопом» і «бидлом». Чи мав він рацію? Адже дворянство на той час занепадало, бідніло, банкрутувало, і врешті-решт, зникало?</w:t>
      </w:r>
    </w:p>
    <w:p w:rsidR="001D67BE" w:rsidRPr="00C21877" w:rsidRDefault="001D67BE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ab/>
        <w:t xml:space="preserve">І мав , і не мав. Якщо асоціювати дворянство з освітою, культурою, наукою, то так. </w:t>
      </w:r>
      <w:r w:rsidRPr="00C21877">
        <w:rPr>
          <w:rFonts w:ascii="Times New Roman" w:hAnsi="Times New Roman" w:cs="Times New Roman"/>
          <w:sz w:val="28"/>
          <w:szCs w:val="28"/>
        </w:rPr>
        <w:t>Якщо асоціювати</w:t>
      </w:r>
      <w:r w:rsidRPr="00C21877">
        <w:rPr>
          <w:rFonts w:ascii="Times New Roman" w:hAnsi="Times New Roman" w:cs="Times New Roman"/>
          <w:sz w:val="28"/>
          <w:szCs w:val="28"/>
        </w:rPr>
        <w:t xml:space="preserve"> з умінням організовувати власне життя, забезпечити його – то ні, без користування плодами чужої праці йому не вижити.</w:t>
      </w:r>
    </w:p>
    <w:p w:rsidR="00E3024D" w:rsidRPr="00C21877" w:rsidRDefault="00E3024D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ab/>
        <w:t>Можна жити природним життям, кохати, займатися тим, до чого душа лежить, що любиш і вмієш, а можна все те принести в жертву задля своєї пихи, амбіцій, фальшивої значущості, заснованої не на особистих позитивних якостях, а на становій приналежності (хоч поганенький, але дворянин)</w:t>
      </w:r>
    </w:p>
    <w:p w:rsidR="00E3024D" w:rsidRPr="00C21877" w:rsidRDefault="00E3024D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ab/>
        <w:t>Над цими і багатьма іншими проблемами ми поміркуємо на сьогоднішньому уроці.</w:t>
      </w:r>
    </w:p>
    <w:p w:rsidR="00E3024D" w:rsidRPr="00C21877" w:rsidRDefault="00E3024D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ab/>
        <w:t>Один із дослідників літератури Н.</w:t>
      </w:r>
      <w:proofErr w:type="spellStart"/>
      <w:r w:rsidRPr="00C21877">
        <w:rPr>
          <w:rFonts w:ascii="Times New Roman" w:hAnsi="Times New Roman" w:cs="Times New Roman"/>
          <w:sz w:val="28"/>
          <w:szCs w:val="28"/>
        </w:rPr>
        <w:t>Думанський</w:t>
      </w:r>
      <w:proofErr w:type="spellEnd"/>
      <w:r w:rsidRPr="00C21877">
        <w:rPr>
          <w:rFonts w:ascii="Times New Roman" w:hAnsi="Times New Roman" w:cs="Times New Roman"/>
          <w:sz w:val="28"/>
          <w:szCs w:val="28"/>
        </w:rPr>
        <w:t xml:space="preserve"> склав формулу життєпису комедійного  героя.</w:t>
      </w:r>
    </w:p>
    <w:p w:rsidR="00E3024D" w:rsidRPr="00C21877" w:rsidRDefault="00E3024D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ab/>
        <w:t>Спробуймо і ми скористатися цією формулою, щоб охарактеризувати образ Мартина Борулі з однойменного твору  І.К.Карпенка-Карого, враховуючи лише комедійний бік його характеру.</w:t>
      </w:r>
    </w:p>
    <w:p w:rsidR="00E3024D" w:rsidRPr="00C21877" w:rsidRDefault="00E3024D" w:rsidP="00C21877">
      <w:pPr>
        <w:rPr>
          <w:rFonts w:ascii="Times New Roman" w:hAnsi="Times New Roman" w:cs="Times New Roman"/>
          <w:sz w:val="28"/>
          <w:szCs w:val="28"/>
          <w:u w:val="single"/>
        </w:rPr>
      </w:pPr>
      <w:r w:rsidRPr="00C21877">
        <w:rPr>
          <w:rFonts w:ascii="Times New Roman" w:hAnsi="Times New Roman" w:cs="Times New Roman"/>
          <w:sz w:val="28"/>
          <w:szCs w:val="28"/>
          <w:u w:val="single"/>
        </w:rPr>
        <w:t>Працюємо в групах</w:t>
      </w:r>
    </w:p>
    <w:p w:rsidR="00E3024D" w:rsidRPr="00C21877" w:rsidRDefault="00E3024D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 xml:space="preserve">1 група. Яким був Мартин Боруля раніше, </w:t>
      </w:r>
      <w:proofErr w:type="spellStart"/>
      <w:r w:rsidRPr="00C21877">
        <w:rPr>
          <w:rFonts w:ascii="Times New Roman" w:hAnsi="Times New Roman" w:cs="Times New Roman"/>
          <w:sz w:val="28"/>
          <w:szCs w:val="28"/>
        </w:rPr>
        <w:t>підтвердіть</w:t>
      </w:r>
      <w:proofErr w:type="spellEnd"/>
      <w:r w:rsidRPr="00C21877">
        <w:rPr>
          <w:rFonts w:ascii="Times New Roman" w:hAnsi="Times New Roman" w:cs="Times New Roman"/>
          <w:sz w:val="28"/>
          <w:szCs w:val="28"/>
        </w:rPr>
        <w:t xml:space="preserve"> це цитатами, ключовими словами</w:t>
      </w:r>
    </w:p>
    <w:p w:rsidR="00E3024D" w:rsidRPr="00C21877" w:rsidRDefault="00E3024D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2 група. Розкажіть про мету і прагнення головного героя.</w:t>
      </w:r>
    </w:p>
    <w:p w:rsidR="00E3024D" w:rsidRPr="00C21877" w:rsidRDefault="00E3024D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3 група. Форми досягнення мети</w:t>
      </w:r>
    </w:p>
    <w:p w:rsidR="00E3024D" w:rsidRPr="00C21877" w:rsidRDefault="0024406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i/>
          <w:sz w:val="28"/>
          <w:szCs w:val="28"/>
        </w:rPr>
        <w:t>Слово вчителя п</w:t>
      </w:r>
      <w:r w:rsidR="00E3024D" w:rsidRPr="00C21877">
        <w:rPr>
          <w:rFonts w:ascii="Times New Roman" w:hAnsi="Times New Roman" w:cs="Times New Roman"/>
          <w:i/>
          <w:sz w:val="28"/>
          <w:szCs w:val="28"/>
        </w:rPr>
        <w:t xml:space="preserve">ісля 2 групи. </w:t>
      </w:r>
      <w:r w:rsidR="00E3024D" w:rsidRPr="00C21877">
        <w:rPr>
          <w:rFonts w:ascii="Times New Roman" w:hAnsi="Times New Roman" w:cs="Times New Roman"/>
          <w:sz w:val="28"/>
          <w:szCs w:val="28"/>
        </w:rPr>
        <w:t xml:space="preserve">Що стало причиною мети Мартина Борулі? </w:t>
      </w:r>
      <w:proofErr w:type="spellStart"/>
      <w:r w:rsidR="00E3024D" w:rsidRPr="00C21877">
        <w:rPr>
          <w:rFonts w:ascii="Times New Roman" w:hAnsi="Times New Roman" w:cs="Times New Roman"/>
          <w:sz w:val="28"/>
          <w:szCs w:val="28"/>
        </w:rPr>
        <w:t>Красовський</w:t>
      </w:r>
      <w:proofErr w:type="spellEnd"/>
      <w:r w:rsidR="00E3024D" w:rsidRPr="00C21877">
        <w:rPr>
          <w:rFonts w:ascii="Times New Roman" w:hAnsi="Times New Roman" w:cs="Times New Roman"/>
          <w:sz w:val="28"/>
          <w:szCs w:val="28"/>
        </w:rPr>
        <w:t xml:space="preserve"> назвав його бидлом. Герой не може відповісти на рівних</w:t>
      </w:r>
      <w:r w:rsidRPr="00C21877">
        <w:rPr>
          <w:rFonts w:ascii="Times New Roman" w:hAnsi="Times New Roman" w:cs="Times New Roman"/>
          <w:sz w:val="28"/>
          <w:szCs w:val="28"/>
        </w:rPr>
        <w:t>, бо належить до нижчого, селянського стану, він хоче відстояти гідність і честь свою, своїх дітей і майбутніх онуків. (с.163)</w:t>
      </w:r>
    </w:p>
    <w:p w:rsidR="0024406F" w:rsidRPr="00C21877" w:rsidRDefault="0024406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ab/>
        <w:t>Боруля хоче захистити себе і свою родину від образ і труднощів, пов'язаних із селянським станом.</w:t>
      </w:r>
    </w:p>
    <w:p w:rsidR="0024406F" w:rsidRPr="00C21877" w:rsidRDefault="0024406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i/>
          <w:sz w:val="28"/>
          <w:szCs w:val="28"/>
        </w:rPr>
        <w:t xml:space="preserve">Слово вчителя після 3 групи. </w:t>
      </w:r>
      <w:r w:rsidRPr="00C21877">
        <w:rPr>
          <w:rFonts w:ascii="Times New Roman" w:hAnsi="Times New Roman" w:cs="Times New Roman"/>
          <w:sz w:val="28"/>
          <w:szCs w:val="28"/>
        </w:rPr>
        <w:t>Коли і з якого приводу радіє Боруля?</w:t>
      </w:r>
    </w:p>
    <w:p w:rsidR="0024406F" w:rsidRPr="00C21877" w:rsidRDefault="0024406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lastRenderedPageBreak/>
        <w:t xml:space="preserve">«Він! Жених! </w:t>
      </w:r>
      <w:proofErr w:type="spellStart"/>
      <w:r w:rsidRPr="00C21877">
        <w:rPr>
          <w:rFonts w:ascii="Times New Roman" w:hAnsi="Times New Roman" w:cs="Times New Roman"/>
          <w:sz w:val="28"/>
          <w:szCs w:val="28"/>
        </w:rPr>
        <w:t>Душко</w:t>
      </w:r>
      <w:proofErr w:type="spellEnd"/>
      <w:r w:rsidRPr="00C21877">
        <w:rPr>
          <w:rFonts w:ascii="Times New Roman" w:hAnsi="Times New Roman" w:cs="Times New Roman"/>
          <w:sz w:val="28"/>
          <w:szCs w:val="28"/>
        </w:rPr>
        <w:t>! Палазю! Приїхав! Жених приїхав! А Господи аж серце забилося! Прийнять треба на славу!»</w:t>
      </w:r>
    </w:p>
    <w:p w:rsidR="0024406F" w:rsidRPr="00C21877" w:rsidRDefault="0024406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 xml:space="preserve">Аж тут настає прозріння – радість змінюється відчаєм: герой розуміє свою помилку «Я вже й сам не знаю, хто я Боруля, чи </w:t>
      </w:r>
      <w:proofErr w:type="spellStart"/>
      <w:r w:rsidRPr="00C21877">
        <w:rPr>
          <w:rFonts w:ascii="Times New Roman" w:hAnsi="Times New Roman" w:cs="Times New Roman"/>
          <w:sz w:val="28"/>
          <w:szCs w:val="28"/>
        </w:rPr>
        <w:t>Беруля</w:t>
      </w:r>
      <w:proofErr w:type="spellEnd"/>
      <w:r w:rsidRPr="00C21877">
        <w:rPr>
          <w:rFonts w:ascii="Times New Roman" w:hAnsi="Times New Roman" w:cs="Times New Roman"/>
          <w:sz w:val="28"/>
          <w:szCs w:val="28"/>
        </w:rPr>
        <w:t>…Жаль живий бере за серце»</w:t>
      </w:r>
    </w:p>
    <w:p w:rsidR="0024406F" w:rsidRPr="00C21877" w:rsidRDefault="0024406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ab/>
        <w:t>Вміє себе критикувати, визнавати помилки. Мартин Боруля викликає не тільки сміх, а й співчуття, співпереживання.</w:t>
      </w:r>
    </w:p>
    <w:p w:rsidR="0024406F" w:rsidRPr="00C21877" w:rsidRDefault="0024406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ab/>
        <w:t>У чому трагічність образу?</w:t>
      </w:r>
    </w:p>
    <w:p w:rsidR="0024406F" w:rsidRPr="00C21877" w:rsidRDefault="0024406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ab/>
        <w:t>Існували в суспільстві нижчі і вищі стани, одні люди вивищувалися над іншими, не маючи ніяких заслуг. Боруля зазнав приниження, прагнув зберегти свою гідність і забезпечити гідне життя дітям (відповідно до своїх міркувань)</w:t>
      </w:r>
      <w:r w:rsidR="00981F3F" w:rsidRPr="00C21877">
        <w:rPr>
          <w:rFonts w:ascii="Times New Roman" w:hAnsi="Times New Roman" w:cs="Times New Roman"/>
          <w:sz w:val="28"/>
          <w:szCs w:val="28"/>
        </w:rPr>
        <w:t>, які виявилися хибними, бо йшли проти природи і проти волі його ж дітей, навіть морально їх калічили.</w:t>
      </w:r>
    </w:p>
    <w:p w:rsidR="00981F3F" w:rsidRPr="00C21877" w:rsidRDefault="00981F3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ab/>
        <w:t>Чи можна назвати твір трагікомедією?</w:t>
      </w:r>
    </w:p>
    <w:p w:rsidR="00981F3F" w:rsidRPr="00C21877" w:rsidRDefault="00981F3F" w:rsidP="00C21877">
      <w:pPr>
        <w:rPr>
          <w:rFonts w:ascii="Times New Roman" w:hAnsi="Times New Roman" w:cs="Times New Roman"/>
          <w:b/>
          <w:sz w:val="28"/>
          <w:szCs w:val="28"/>
        </w:rPr>
      </w:pPr>
      <w:r w:rsidRPr="00C21877">
        <w:rPr>
          <w:rFonts w:ascii="Times New Roman" w:hAnsi="Times New Roman" w:cs="Times New Roman"/>
          <w:b/>
          <w:sz w:val="28"/>
          <w:szCs w:val="28"/>
        </w:rPr>
        <w:t>І</w:t>
      </w:r>
      <w:r w:rsidRPr="00C2187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21877">
        <w:rPr>
          <w:rFonts w:ascii="Times New Roman" w:hAnsi="Times New Roman" w:cs="Times New Roman"/>
          <w:b/>
          <w:sz w:val="28"/>
          <w:szCs w:val="28"/>
        </w:rPr>
        <w:t>. Закріплення вивченого матеріалу.</w:t>
      </w:r>
    </w:p>
    <w:p w:rsidR="00981F3F" w:rsidRPr="00C21877" w:rsidRDefault="00981F3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 xml:space="preserve">Скласти </w:t>
      </w:r>
      <w:proofErr w:type="spellStart"/>
      <w:r w:rsidRPr="00C21877">
        <w:rPr>
          <w:rFonts w:ascii="Times New Roman" w:hAnsi="Times New Roman" w:cs="Times New Roman"/>
          <w:sz w:val="28"/>
          <w:szCs w:val="28"/>
        </w:rPr>
        <w:t>сенкан</w:t>
      </w:r>
      <w:proofErr w:type="spellEnd"/>
    </w:p>
    <w:p w:rsidR="00981F3F" w:rsidRPr="00C21877" w:rsidRDefault="00981F3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Мартин Боруля</w:t>
      </w:r>
    </w:p>
    <w:p w:rsidR="00981F3F" w:rsidRPr="00C21877" w:rsidRDefault="00981F3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Смішний, наївний</w:t>
      </w:r>
    </w:p>
    <w:p w:rsidR="00981F3F" w:rsidRPr="00C21877" w:rsidRDefault="00981F3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Прагне, помиляється, страждає</w:t>
      </w:r>
    </w:p>
    <w:p w:rsidR="00981F3F" w:rsidRPr="00C21877" w:rsidRDefault="00981F3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Відстоює зневажену людську гідність</w:t>
      </w:r>
    </w:p>
    <w:p w:rsidR="00981F3F" w:rsidRPr="00C21877" w:rsidRDefault="00981F3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>Плутаник</w:t>
      </w:r>
    </w:p>
    <w:p w:rsidR="00981F3F" w:rsidRPr="00C21877" w:rsidRDefault="00981F3F" w:rsidP="00C21877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2187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21877">
        <w:rPr>
          <w:rFonts w:ascii="Times New Roman" w:hAnsi="Times New Roman" w:cs="Times New Roman"/>
          <w:b/>
          <w:sz w:val="28"/>
          <w:szCs w:val="28"/>
        </w:rPr>
        <w:t>. Підведення підсумків уроку.</w:t>
      </w:r>
      <w:proofErr w:type="gramEnd"/>
    </w:p>
    <w:p w:rsidR="00981F3F" w:rsidRPr="00C21877" w:rsidRDefault="00981F3F" w:rsidP="00C21877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2187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21877"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 w:rsidRPr="00C21877">
        <w:rPr>
          <w:rFonts w:ascii="Times New Roman" w:hAnsi="Times New Roman" w:cs="Times New Roman"/>
          <w:b/>
          <w:sz w:val="28"/>
          <w:szCs w:val="28"/>
        </w:rPr>
        <w:t xml:space="preserve"> Домашнє завдання.</w:t>
      </w:r>
    </w:p>
    <w:p w:rsidR="00981F3F" w:rsidRPr="00C21877" w:rsidRDefault="00981F3F" w:rsidP="00C21877">
      <w:pPr>
        <w:rPr>
          <w:rFonts w:ascii="Times New Roman" w:hAnsi="Times New Roman" w:cs="Times New Roman"/>
          <w:sz w:val="28"/>
          <w:szCs w:val="28"/>
        </w:rPr>
      </w:pPr>
      <w:r w:rsidRPr="00C21877">
        <w:rPr>
          <w:rFonts w:ascii="Times New Roman" w:hAnsi="Times New Roman" w:cs="Times New Roman"/>
          <w:sz w:val="28"/>
          <w:szCs w:val="28"/>
        </w:rPr>
        <w:t xml:space="preserve">Підготувати цитати для характеристики Степана, Марисі, Миколи, Омелька, </w:t>
      </w:r>
      <w:proofErr w:type="spellStart"/>
      <w:r w:rsidRPr="00C21877">
        <w:rPr>
          <w:rFonts w:ascii="Times New Roman" w:hAnsi="Times New Roman" w:cs="Times New Roman"/>
          <w:sz w:val="28"/>
          <w:szCs w:val="28"/>
        </w:rPr>
        <w:t>Трандалєва</w:t>
      </w:r>
      <w:proofErr w:type="spellEnd"/>
      <w:r w:rsidRPr="00C21877">
        <w:rPr>
          <w:rFonts w:ascii="Times New Roman" w:hAnsi="Times New Roman" w:cs="Times New Roman"/>
          <w:sz w:val="28"/>
          <w:szCs w:val="28"/>
        </w:rPr>
        <w:t>. Підготувати інсценівки</w:t>
      </w:r>
    </w:p>
    <w:p w:rsidR="003A6AEE" w:rsidRPr="00C21877" w:rsidRDefault="003A6AEE" w:rsidP="00C21877">
      <w:pPr>
        <w:rPr>
          <w:rFonts w:ascii="Times New Roman" w:hAnsi="Times New Roman" w:cs="Times New Roman"/>
          <w:sz w:val="28"/>
          <w:szCs w:val="28"/>
        </w:rPr>
      </w:pPr>
    </w:p>
    <w:p w:rsidR="003A6AEE" w:rsidRPr="00C21877" w:rsidRDefault="003A6AEE" w:rsidP="00C2187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A6AEE" w:rsidRPr="00C218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84438"/>
    <w:multiLevelType w:val="hybridMultilevel"/>
    <w:tmpl w:val="4FA612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F6B"/>
    <w:rsid w:val="001D67BE"/>
    <w:rsid w:val="0024406F"/>
    <w:rsid w:val="00282F6B"/>
    <w:rsid w:val="003A6AEE"/>
    <w:rsid w:val="00981F3F"/>
    <w:rsid w:val="00AD4C10"/>
    <w:rsid w:val="00C21877"/>
    <w:rsid w:val="00E1559E"/>
    <w:rsid w:val="00E3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C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C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2785</Words>
  <Characters>1588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Лілія</dc:creator>
  <cp:lastModifiedBy>Лілія</cp:lastModifiedBy>
  <cp:revision>4</cp:revision>
  <dcterms:created xsi:type="dcterms:W3CDTF">2018-09-08T10:33:00Z</dcterms:created>
  <dcterms:modified xsi:type="dcterms:W3CDTF">2018-09-08T19:32:00Z</dcterms:modified>
</cp:coreProperties>
</file>