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5DB6" w:rsidRDefault="00995DB6" w:rsidP="00995DB6">
      <w:pPr>
        <w:spacing w:line="360" w:lineRule="auto"/>
        <w:rPr>
          <w:rFonts w:ascii="Times New Roman" w:hAnsi="Times New Roman" w:cs="Times New Roman"/>
          <w:b/>
          <w:sz w:val="36"/>
          <w:u w:val="single"/>
          <w:lang w:val="uk-UA"/>
        </w:rPr>
      </w:pPr>
    </w:p>
    <w:p w:rsidR="00995DB6" w:rsidRDefault="00995DB6" w:rsidP="00357439">
      <w:pPr>
        <w:spacing w:line="360" w:lineRule="auto"/>
        <w:jc w:val="center"/>
        <w:rPr>
          <w:rFonts w:ascii="Times New Roman" w:hAnsi="Times New Roman" w:cs="Times New Roman"/>
          <w:b/>
          <w:sz w:val="36"/>
          <w:lang w:val="uk-UA"/>
        </w:rPr>
      </w:pPr>
      <w:r>
        <w:rPr>
          <w:rFonts w:ascii="Times New Roman" w:hAnsi="Times New Roman" w:cs="Times New Roman"/>
          <w:b/>
          <w:sz w:val="36"/>
          <w:lang w:val="uk-UA"/>
        </w:rPr>
        <w:t>ОБРАЗ СТЕПАНА РАДЧЕНКА. РОЛЬ ЖІНОЧИХ ОБРАЗІВ, ЯК ОДИН ІЗ АСПЕКТІВ</w:t>
      </w:r>
      <w:r w:rsidR="00FF3A54">
        <w:rPr>
          <w:rFonts w:ascii="Times New Roman" w:hAnsi="Times New Roman" w:cs="Times New Roman"/>
          <w:b/>
          <w:sz w:val="36"/>
          <w:lang w:val="uk-UA"/>
        </w:rPr>
        <w:t xml:space="preserve"> ХАРАКТЕРИСТИКИ ГОЛОВНОГО ГЕРОЯ</w:t>
      </w:r>
    </w:p>
    <w:p w:rsidR="00995DB6" w:rsidRPr="00995DB6" w:rsidRDefault="00995DB6" w:rsidP="00357439">
      <w:pPr>
        <w:spacing w:line="360" w:lineRule="auto"/>
        <w:jc w:val="center"/>
        <w:rPr>
          <w:rFonts w:ascii="Times New Roman" w:hAnsi="Times New Roman" w:cs="Times New Roman"/>
          <w:b/>
          <w:sz w:val="36"/>
          <w:lang w:val="uk-UA"/>
        </w:rPr>
      </w:pPr>
    </w:p>
    <w:p w:rsidR="00995DB6" w:rsidRDefault="00FF3A54" w:rsidP="00357439">
      <w:pPr>
        <w:spacing w:line="360" w:lineRule="auto"/>
        <w:jc w:val="center"/>
        <w:rPr>
          <w:rFonts w:ascii="Times New Roman" w:hAnsi="Times New Roman" w:cs="Times New Roman"/>
          <w:b/>
          <w:sz w:val="36"/>
          <w:u w:val="single"/>
          <w:lang w:val="uk-UA"/>
        </w:rPr>
      </w:pPr>
      <w:r w:rsidRPr="00FF3A54">
        <w:rPr>
          <w:rFonts w:ascii="Times New Roman" w:hAnsi="Times New Roman" w:cs="Times New Roman"/>
          <w:b/>
          <w:noProof/>
          <w:sz w:val="36"/>
          <w:u w:val="single"/>
        </w:rPr>
        <w:drawing>
          <wp:inline distT="0" distB="0" distL="0" distR="0">
            <wp:extent cx="5210175" cy="4725508"/>
            <wp:effectExtent l="19050" t="0" r="9525" b="0"/>
            <wp:docPr id="3" name="Рисунок 7" descr="Результат пошуку зображень за запитом &quot;фото мужчина в пальто и шляпе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Результат пошуку зображень за запитом &quot;фото мужчина в пальто и шляпе&quot;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11865" r="5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4725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3C27" w:rsidRDefault="00623C27" w:rsidP="00FF3A54">
      <w:pPr>
        <w:spacing w:line="360" w:lineRule="auto"/>
        <w:rPr>
          <w:rFonts w:ascii="Times New Roman" w:hAnsi="Times New Roman" w:cs="Times New Roman"/>
          <w:b/>
          <w:sz w:val="36"/>
          <w:u w:val="single"/>
          <w:lang w:val="uk-UA"/>
        </w:rPr>
      </w:pPr>
    </w:p>
    <w:p w:rsidR="00995DB6" w:rsidRDefault="00995DB6" w:rsidP="00995DB6">
      <w:pPr>
        <w:shd w:val="clear" w:color="auto" w:fill="FFFFFF"/>
        <w:spacing w:after="0" w:line="240" w:lineRule="auto"/>
        <w:ind w:left="4634" w:firstLine="322"/>
        <w:rPr>
          <w:rFonts w:ascii="Times New Roman" w:eastAsia="Times New Roman" w:hAnsi="Times New Roman" w:cs="Times New Roman"/>
          <w:color w:val="252525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252525"/>
          <w:sz w:val="28"/>
          <w:szCs w:val="28"/>
          <w:lang w:val="uk-UA"/>
        </w:rPr>
        <w:t>Підготували учні ІІ курсу</w:t>
      </w:r>
    </w:p>
    <w:p w:rsidR="00995DB6" w:rsidRDefault="00995DB6" w:rsidP="00995DB6">
      <w:pPr>
        <w:shd w:val="clear" w:color="auto" w:fill="FFFFFF"/>
        <w:spacing w:after="0" w:line="240" w:lineRule="auto"/>
        <w:ind w:left="386"/>
        <w:rPr>
          <w:rFonts w:ascii="Times New Roman" w:eastAsia="Times New Roman" w:hAnsi="Times New Roman" w:cs="Times New Roman"/>
          <w:color w:val="252525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252525"/>
          <w:sz w:val="28"/>
          <w:szCs w:val="28"/>
          <w:lang w:val="uk-UA"/>
        </w:rPr>
        <w:tab/>
      </w:r>
      <w:r>
        <w:rPr>
          <w:rFonts w:ascii="Times New Roman" w:eastAsia="Times New Roman" w:hAnsi="Times New Roman" w:cs="Times New Roman"/>
          <w:color w:val="252525"/>
          <w:sz w:val="28"/>
          <w:szCs w:val="28"/>
          <w:lang w:val="uk-UA"/>
        </w:rPr>
        <w:tab/>
      </w:r>
      <w:r>
        <w:rPr>
          <w:rFonts w:ascii="Times New Roman" w:eastAsia="Times New Roman" w:hAnsi="Times New Roman" w:cs="Times New Roman"/>
          <w:color w:val="252525"/>
          <w:sz w:val="28"/>
          <w:szCs w:val="28"/>
          <w:lang w:val="uk-UA"/>
        </w:rPr>
        <w:tab/>
      </w:r>
      <w:r>
        <w:rPr>
          <w:rFonts w:ascii="Times New Roman" w:eastAsia="Times New Roman" w:hAnsi="Times New Roman" w:cs="Times New Roman"/>
          <w:color w:val="252525"/>
          <w:sz w:val="28"/>
          <w:szCs w:val="28"/>
          <w:lang w:val="uk-UA"/>
        </w:rPr>
        <w:tab/>
      </w:r>
      <w:r>
        <w:rPr>
          <w:rFonts w:ascii="Times New Roman" w:eastAsia="Times New Roman" w:hAnsi="Times New Roman" w:cs="Times New Roman"/>
          <w:color w:val="252525"/>
          <w:sz w:val="28"/>
          <w:szCs w:val="28"/>
          <w:lang w:val="uk-UA"/>
        </w:rPr>
        <w:tab/>
      </w:r>
      <w:r>
        <w:rPr>
          <w:rFonts w:ascii="Times New Roman" w:eastAsia="Times New Roman" w:hAnsi="Times New Roman" w:cs="Times New Roman"/>
          <w:color w:val="252525"/>
          <w:sz w:val="28"/>
          <w:szCs w:val="28"/>
          <w:lang w:val="uk-UA"/>
        </w:rPr>
        <w:tab/>
      </w:r>
      <w:r>
        <w:rPr>
          <w:rFonts w:ascii="Times New Roman" w:eastAsia="Times New Roman" w:hAnsi="Times New Roman" w:cs="Times New Roman"/>
          <w:color w:val="252525"/>
          <w:sz w:val="28"/>
          <w:szCs w:val="28"/>
          <w:lang w:val="uk-UA"/>
        </w:rPr>
        <w:tab/>
        <w:t>групи 11КСО</w:t>
      </w:r>
    </w:p>
    <w:p w:rsidR="00995DB6" w:rsidRDefault="00995DB6" w:rsidP="00995DB6">
      <w:pPr>
        <w:shd w:val="clear" w:color="auto" w:fill="FFFFFF"/>
        <w:spacing w:after="0" w:line="240" w:lineRule="auto"/>
        <w:ind w:left="4944"/>
        <w:rPr>
          <w:rFonts w:ascii="Times New Roman" w:eastAsia="Times New Roman" w:hAnsi="Times New Roman" w:cs="Times New Roman"/>
          <w:color w:val="252525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color w:val="252525"/>
          <w:sz w:val="28"/>
          <w:szCs w:val="28"/>
          <w:lang w:val="uk-UA"/>
        </w:rPr>
        <w:t>ДПТНЗ «Апостолівський центр підготовки та перепідготовки робітничих кадрів»</w:t>
      </w:r>
    </w:p>
    <w:p w:rsidR="00623C27" w:rsidRDefault="00623C27" w:rsidP="007463D4">
      <w:pPr>
        <w:spacing w:line="360" w:lineRule="auto"/>
        <w:jc w:val="both"/>
        <w:rPr>
          <w:rFonts w:ascii="Times New Roman" w:hAnsi="Times New Roman" w:cs="Times New Roman"/>
          <w:b/>
          <w:sz w:val="36"/>
          <w:u w:val="single"/>
          <w:lang w:val="uk-UA"/>
        </w:rPr>
      </w:pPr>
    </w:p>
    <w:p w:rsidR="007463D4" w:rsidRPr="00797DE6" w:rsidRDefault="007463D4" w:rsidP="007463D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97DE6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СХЕМА СТАНОВЛЕННЯ ОСОБИСТОСТІ </w:t>
      </w:r>
    </w:p>
    <w:p w:rsidR="007463D4" w:rsidRPr="00797DE6" w:rsidRDefault="007463D4" w:rsidP="007463D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97DE6">
        <w:rPr>
          <w:rFonts w:ascii="Times New Roman" w:hAnsi="Times New Roman" w:cs="Times New Roman"/>
          <w:b/>
          <w:sz w:val="28"/>
          <w:szCs w:val="28"/>
          <w:lang w:val="uk-UA"/>
        </w:rPr>
        <w:t>СТЕПАНА РАДЧЕНКА</w:t>
      </w:r>
    </w:p>
    <w:tbl>
      <w:tblPr>
        <w:tblStyle w:val="a7"/>
        <w:tblW w:w="0" w:type="auto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269"/>
        <w:gridCol w:w="2268"/>
        <w:gridCol w:w="2410"/>
        <w:gridCol w:w="2517"/>
      </w:tblGrid>
      <w:tr w:rsidR="007463D4" w:rsidTr="00797DE6">
        <w:trPr>
          <w:trHeight w:val="376"/>
        </w:trPr>
        <w:tc>
          <w:tcPr>
            <w:tcW w:w="2269" w:type="dxa"/>
          </w:tcPr>
          <w:p w:rsidR="007463D4" w:rsidRDefault="007463D4" w:rsidP="007463D4">
            <w:pPr>
              <w:jc w:val="center"/>
              <w:rPr>
                <w:rFonts w:ascii="Times New Roman" w:hAnsi="Times New Roman" w:cs="Times New Roman"/>
                <w:b/>
                <w:sz w:val="36"/>
                <w:u w:val="single"/>
                <w:lang w:val="uk-UA"/>
              </w:rPr>
            </w:pPr>
          </w:p>
        </w:tc>
        <w:tc>
          <w:tcPr>
            <w:tcW w:w="2268" w:type="dxa"/>
          </w:tcPr>
          <w:p w:rsidR="007463D4" w:rsidRDefault="007463D4" w:rsidP="007463D4">
            <w:pPr>
              <w:jc w:val="center"/>
              <w:rPr>
                <w:rFonts w:ascii="Times New Roman" w:hAnsi="Times New Roman" w:cs="Times New Roman"/>
                <w:b/>
                <w:sz w:val="36"/>
                <w:u w:val="single"/>
                <w:lang w:val="uk-UA"/>
              </w:rPr>
            </w:pPr>
          </w:p>
        </w:tc>
        <w:tc>
          <w:tcPr>
            <w:tcW w:w="2410" w:type="dxa"/>
          </w:tcPr>
          <w:p w:rsidR="007463D4" w:rsidRDefault="007463D4" w:rsidP="007463D4">
            <w:pPr>
              <w:rPr>
                <w:rFonts w:ascii="Times New Roman" w:hAnsi="Times New Roman" w:cs="Times New Roman"/>
                <w:b/>
                <w:sz w:val="36"/>
                <w:u w:val="single"/>
                <w:lang w:val="uk-UA"/>
              </w:rPr>
            </w:pPr>
          </w:p>
        </w:tc>
        <w:tc>
          <w:tcPr>
            <w:tcW w:w="2517" w:type="dxa"/>
          </w:tcPr>
          <w:p w:rsidR="007463D4" w:rsidRDefault="007463D4" w:rsidP="007463D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7463D4" w:rsidRPr="00797DE6" w:rsidRDefault="007463D4" w:rsidP="007463D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797DE6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Письменник</w:t>
            </w:r>
          </w:p>
        </w:tc>
      </w:tr>
      <w:tr w:rsidR="007463D4" w:rsidTr="00797DE6">
        <w:tc>
          <w:tcPr>
            <w:tcW w:w="2269" w:type="dxa"/>
          </w:tcPr>
          <w:p w:rsidR="007463D4" w:rsidRPr="00995DB6" w:rsidRDefault="007463D4" w:rsidP="007463D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268" w:type="dxa"/>
          </w:tcPr>
          <w:p w:rsidR="007463D4" w:rsidRPr="00995DB6" w:rsidRDefault="007463D4" w:rsidP="007463D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410" w:type="dxa"/>
          </w:tcPr>
          <w:p w:rsidR="007463D4" w:rsidRPr="00995DB6" w:rsidRDefault="007463D4" w:rsidP="007463D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517" w:type="dxa"/>
          </w:tcPr>
          <w:p w:rsidR="007463D4" w:rsidRPr="00797DE6" w:rsidRDefault="007463D4" w:rsidP="007463D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797DE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Справжня квартира</w:t>
            </w:r>
          </w:p>
          <w:p w:rsidR="007463D4" w:rsidRPr="00995DB6" w:rsidRDefault="007463D4" w:rsidP="007463D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97DE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Рита</w:t>
            </w:r>
          </w:p>
        </w:tc>
      </w:tr>
      <w:tr w:rsidR="007463D4" w:rsidTr="00797DE6">
        <w:tc>
          <w:tcPr>
            <w:tcW w:w="2269" w:type="dxa"/>
          </w:tcPr>
          <w:p w:rsidR="007463D4" w:rsidRPr="00995DB6" w:rsidRDefault="007463D4" w:rsidP="00995DB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268" w:type="dxa"/>
          </w:tcPr>
          <w:p w:rsidR="007463D4" w:rsidRPr="00995DB6" w:rsidRDefault="007463D4" w:rsidP="00995DB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410" w:type="dxa"/>
          </w:tcPr>
          <w:p w:rsidR="007463D4" w:rsidRPr="00797DE6" w:rsidRDefault="007463D4" w:rsidP="00995DB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797DE6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Лектор</w:t>
            </w:r>
          </w:p>
        </w:tc>
        <w:tc>
          <w:tcPr>
            <w:tcW w:w="2517" w:type="dxa"/>
          </w:tcPr>
          <w:p w:rsidR="007463D4" w:rsidRPr="00995DB6" w:rsidRDefault="007463D4" w:rsidP="00995DB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7463D4" w:rsidTr="00797DE6">
        <w:tc>
          <w:tcPr>
            <w:tcW w:w="2269" w:type="dxa"/>
          </w:tcPr>
          <w:p w:rsidR="007463D4" w:rsidRPr="00995DB6" w:rsidRDefault="007463D4" w:rsidP="00995DB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268" w:type="dxa"/>
          </w:tcPr>
          <w:p w:rsidR="007463D4" w:rsidRPr="00995DB6" w:rsidRDefault="007463D4" w:rsidP="00995DB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410" w:type="dxa"/>
          </w:tcPr>
          <w:p w:rsidR="007463D4" w:rsidRPr="00797DE6" w:rsidRDefault="007463D4" w:rsidP="00995DB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797DE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Кімната Задорожного</w:t>
            </w:r>
          </w:p>
          <w:p w:rsidR="007463D4" w:rsidRPr="00797DE6" w:rsidRDefault="007463D4" w:rsidP="00995DB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797DE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Товариш Борис</w:t>
            </w:r>
          </w:p>
          <w:p w:rsidR="007463D4" w:rsidRPr="00995DB6" w:rsidRDefault="007463D4" w:rsidP="00995DB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97DE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Зоська</w:t>
            </w:r>
          </w:p>
        </w:tc>
        <w:tc>
          <w:tcPr>
            <w:tcW w:w="2517" w:type="dxa"/>
          </w:tcPr>
          <w:p w:rsidR="007463D4" w:rsidRPr="00995DB6" w:rsidRDefault="007463D4" w:rsidP="00995DB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7463D4" w:rsidTr="00797DE6">
        <w:tc>
          <w:tcPr>
            <w:tcW w:w="2269" w:type="dxa"/>
          </w:tcPr>
          <w:p w:rsidR="007463D4" w:rsidRPr="00995DB6" w:rsidRDefault="007463D4" w:rsidP="00995DB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268" w:type="dxa"/>
          </w:tcPr>
          <w:p w:rsidR="007463D4" w:rsidRPr="00797DE6" w:rsidRDefault="007463D4" w:rsidP="00995DB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797DE6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Студент</w:t>
            </w:r>
          </w:p>
        </w:tc>
        <w:tc>
          <w:tcPr>
            <w:tcW w:w="2410" w:type="dxa"/>
          </w:tcPr>
          <w:p w:rsidR="007463D4" w:rsidRPr="00995DB6" w:rsidRDefault="007463D4" w:rsidP="00995DB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517" w:type="dxa"/>
          </w:tcPr>
          <w:p w:rsidR="007463D4" w:rsidRPr="00995DB6" w:rsidRDefault="007463D4" w:rsidP="00995DB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7463D4" w:rsidTr="00797DE6">
        <w:tc>
          <w:tcPr>
            <w:tcW w:w="2269" w:type="dxa"/>
          </w:tcPr>
          <w:p w:rsidR="007463D4" w:rsidRPr="00995DB6" w:rsidRDefault="007463D4" w:rsidP="00995DB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268" w:type="dxa"/>
          </w:tcPr>
          <w:p w:rsidR="007463D4" w:rsidRPr="00797DE6" w:rsidRDefault="007463D4" w:rsidP="00995DB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797DE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Кухня Гнідого</w:t>
            </w:r>
          </w:p>
          <w:p w:rsidR="007463D4" w:rsidRPr="00797DE6" w:rsidRDefault="007463D4" w:rsidP="00995DB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797DE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Товариш Максим Гнідий</w:t>
            </w:r>
          </w:p>
          <w:p w:rsidR="007463D4" w:rsidRPr="00995DB6" w:rsidRDefault="007463D4" w:rsidP="00995DB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97DE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Мусінька</w:t>
            </w:r>
          </w:p>
        </w:tc>
        <w:tc>
          <w:tcPr>
            <w:tcW w:w="2410" w:type="dxa"/>
          </w:tcPr>
          <w:p w:rsidR="007463D4" w:rsidRPr="00995DB6" w:rsidRDefault="007463D4" w:rsidP="00995DB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517" w:type="dxa"/>
          </w:tcPr>
          <w:p w:rsidR="007463D4" w:rsidRPr="00995DB6" w:rsidRDefault="007463D4" w:rsidP="00995DB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7463D4" w:rsidTr="00797DE6">
        <w:tc>
          <w:tcPr>
            <w:tcW w:w="2269" w:type="dxa"/>
          </w:tcPr>
          <w:p w:rsidR="007463D4" w:rsidRPr="00797DE6" w:rsidRDefault="007463D4" w:rsidP="00995DB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797DE6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Селянин, що приїхав у місто</w:t>
            </w:r>
          </w:p>
        </w:tc>
        <w:tc>
          <w:tcPr>
            <w:tcW w:w="2268" w:type="dxa"/>
          </w:tcPr>
          <w:p w:rsidR="007463D4" w:rsidRDefault="007463D4" w:rsidP="00995DB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410" w:type="dxa"/>
          </w:tcPr>
          <w:p w:rsidR="007463D4" w:rsidRPr="00995DB6" w:rsidRDefault="007463D4" w:rsidP="00995DB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517" w:type="dxa"/>
          </w:tcPr>
          <w:p w:rsidR="007463D4" w:rsidRPr="00995DB6" w:rsidRDefault="007463D4" w:rsidP="00995DB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7463D4" w:rsidTr="00797DE6">
        <w:tc>
          <w:tcPr>
            <w:tcW w:w="2269" w:type="dxa"/>
          </w:tcPr>
          <w:p w:rsidR="007463D4" w:rsidRPr="00797DE6" w:rsidRDefault="007463D4" w:rsidP="00995DB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797DE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Столярня Гнідого</w:t>
            </w:r>
          </w:p>
          <w:p w:rsidR="007463D4" w:rsidRPr="00797DE6" w:rsidRDefault="007463D4" w:rsidP="00995DB6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797DE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Товариш Левко</w:t>
            </w:r>
          </w:p>
          <w:p w:rsidR="007463D4" w:rsidRDefault="007463D4" w:rsidP="00995DB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797DE6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 Надійка</w:t>
            </w:r>
          </w:p>
        </w:tc>
        <w:tc>
          <w:tcPr>
            <w:tcW w:w="2268" w:type="dxa"/>
          </w:tcPr>
          <w:p w:rsidR="007463D4" w:rsidRDefault="007463D4" w:rsidP="00995DB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410" w:type="dxa"/>
          </w:tcPr>
          <w:p w:rsidR="007463D4" w:rsidRPr="00995DB6" w:rsidRDefault="007463D4" w:rsidP="00995DB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517" w:type="dxa"/>
          </w:tcPr>
          <w:p w:rsidR="007463D4" w:rsidRPr="00995DB6" w:rsidRDefault="007463D4" w:rsidP="00995DB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</w:tbl>
    <w:p w:rsidR="002B2E64" w:rsidRPr="00EF3958" w:rsidRDefault="00357439" w:rsidP="00995DB6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  <w:lang w:val="uk-UA"/>
        </w:rPr>
      </w:pPr>
      <w:r w:rsidRPr="00EF3958">
        <w:rPr>
          <w:rFonts w:ascii="Times New Roman" w:hAnsi="Times New Roman" w:cs="Times New Roman"/>
          <w:b/>
          <w:sz w:val="36"/>
          <w:szCs w:val="36"/>
        </w:rPr>
        <w:t>Образ Степана Радченка</w:t>
      </w:r>
    </w:p>
    <w:p w:rsidR="00357439" w:rsidRDefault="00357439" w:rsidP="00A1569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 xml:space="preserve">В. </w:t>
      </w:r>
      <w:r w:rsidR="007A2E41">
        <w:rPr>
          <w:rFonts w:ascii="Times New Roman" w:hAnsi="Times New Roman" w:cs="Times New Roman"/>
          <w:sz w:val="28"/>
          <w:lang w:val="uk-UA"/>
        </w:rPr>
        <w:t>Підмогильний</w:t>
      </w:r>
      <w:r>
        <w:rPr>
          <w:rFonts w:ascii="Times New Roman" w:hAnsi="Times New Roman" w:cs="Times New Roman"/>
          <w:sz w:val="28"/>
          <w:lang w:val="uk-UA"/>
        </w:rPr>
        <w:t xml:space="preserve"> змальовує Степана Радченка в розвитку, що надає образові ди</w:t>
      </w:r>
      <w:r w:rsidR="007A2E41">
        <w:rPr>
          <w:rFonts w:ascii="Times New Roman" w:hAnsi="Times New Roman" w:cs="Times New Roman"/>
          <w:sz w:val="28"/>
          <w:lang w:val="uk-UA"/>
        </w:rPr>
        <w:t>на</w:t>
      </w:r>
      <w:r>
        <w:rPr>
          <w:rFonts w:ascii="Times New Roman" w:hAnsi="Times New Roman" w:cs="Times New Roman"/>
          <w:sz w:val="28"/>
          <w:lang w:val="uk-UA"/>
        </w:rPr>
        <w:t xml:space="preserve">міки, пластичності. Головний герой не є ані позитивним, ані негативним. «Диявольськи» й «ангельське» примхливо поєднується в натурі Степана. Письменник зобразив людину, в якій постійно борються добро зі злом, які інколи заради особистого утвердження здатні піти навіть на злочин, </w:t>
      </w:r>
      <w:r w:rsidR="00D17E1C">
        <w:rPr>
          <w:rFonts w:ascii="Times New Roman" w:hAnsi="Times New Roman" w:cs="Times New Roman"/>
          <w:sz w:val="28"/>
          <w:lang w:val="uk-UA"/>
        </w:rPr>
        <w:t xml:space="preserve">не страждатиме він </w:t>
      </w:r>
      <w:r w:rsidR="00B33290">
        <w:rPr>
          <w:rFonts w:ascii="Times New Roman" w:hAnsi="Times New Roman" w:cs="Times New Roman"/>
          <w:sz w:val="28"/>
          <w:lang w:val="uk-UA"/>
        </w:rPr>
        <w:t xml:space="preserve"> від людських жертв, і разом – це неординарна особистість, не позбавлена вміння скептично, а то й іронічно, сприймати себе та навколишній світ.</w:t>
      </w:r>
    </w:p>
    <w:p w:rsidR="00B33290" w:rsidRDefault="00B33290" w:rsidP="00A15697">
      <w:pPr>
        <w:spacing w:after="0" w:line="360" w:lineRule="auto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ab/>
        <w:t xml:space="preserve">На початку твору Степан – один з багатьох сільських парубків, які прибувають до Києва. </w:t>
      </w:r>
      <w:r w:rsidR="00305656" w:rsidRPr="00305656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Головний герой спершу має намір повернутись до</w:t>
      </w:r>
      <w:r w:rsidR="00D17E1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дому як тільки отримає освіту, </w:t>
      </w:r>
      <w:r w:rsidR="00305656" w:rsidRPr="00305656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 </w:t>
      </w:r>
      <w:r w:rsidR="00D17E1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«</w:t>
      </w:r>
      <w:r w:rsidR="00D17E1C" w:rsidRPr="00D17E1C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вернутись</w:t>
      </w:r>
      <w:r w:rsidR="00305656" w:rsidRPr="00D17E1C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 на село новою культурною людиною і разом з тим привезти туди нове </w:t>
      </w:r>
      <w:r w:rsidR="00D17E1C" w:rsidRPr="00D17E1C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життя</w:t>
      </w:r>
      <w:r w:rsidR="00D17E1C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»</w:t>
      </w:r>
      <w:r w:rsidR="00305656" w:rsidRPr="00D17E1C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. </w:t>
      </w:r>
      <w:r w:rsidR="00AE7B3F">
        <w:rPr>
          <w:rFonts w:ascii="Times New Roman" w:hAnsi="Times New Roman" w:cs="Times New Roman"/>
          <w:sz w:val="28"/>
          <w:lang w:val="uk-UA"/>
        </w:rPr>
        <w:t xml:space="preserve">Перше знайомство з містом викликає в його душі гострий біль, почуття відчуженості. </w:t>
      </w:r>
      <w:r w:rsidR="00AE7B3F" w:rsidRPr="00FA2BD6">
        <w:rPr>
          <w:rFonts w:ascii="Times New Roman" w:hAnsi="Times New Roman" w:cs="Times New Roman"/>
          <w:i/>
          <w:sz w:val="28"/>
          <w:lang w:val="uk-UA"/>
        </w:rPr>
        <w:t>«Ось вони – горожани! Крамарі, безглузді вчителі, безжурні з дурощів ляльки в пишних уборах! Їх треба вимести геть, розчавити цю розпусну черву, і на місце їх прийдуть інші</w:t>
      </w:r>
      <w:r w:rsidR="00AE7B3F">
        <w:rPr>
          <w:rFonts w:ascii="Times New Roman" w:hAnsi="Times New Roman" w:cs="Times New Roman"/>
          <w:sz w:val="28"/>
          <w:lang w:val="uk-UA"/>
        </w:rPr>
        <w:t xml:space="preserve">». </w:t>
      </w:r>
      <w:r w:rsidR="00305656" w:rsidRPr="00305656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Проте вже невдовзі після приїзду до Києва він розмірковує про безперспективність села і сповнений бажання підкорити місто. Він </w:t>
      </w:r>
      <w:r w:rsidR="00305656" w:rsidRPr="00305656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lastRenderedPageBreak/>
        <w:t xml:space="preserve">дистанціюється від свого сільського минулого і </w:t>
      </w:r>
      <w:r w:rsidR="00D17E1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усього, що йому його нагадує, </w:t>
      </w:r>
      <w:r w:rsidR="00305656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«</w:t>
      </w:r>
      <w:r w:rsidR="00305656" w:rsidRPr="00D17E1C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 xml:space="preserve">село стало йому чуже, воно потьмяніло в його спогадах, як блідне ліхтар у проміннях дня, але тяжіло над ним як докір, як </w:t>
      </w:r>
      <w:r w:rsidR="00D17E1C" w:rsidRPr="00D17E1C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тривога</w:t>
      </w:r>
      <w:r w:rsidR="00D17E1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». </w:t>
      </w:r>
      <w:r>
        <w:rPr>
          <w:rFonts w:ascii="Times New Roman" w:hAnsi="Times New Roman" w:cs="Times New Roman"/>
          <w:sz w:val="28"/>
          <w:lang w:val="uk-UA"/>
        </w:rPr>
        <w:t>Однак його вирізняють риси характеру, притаманні майбутньому завойовнику міста. Він рішучий, наполегливий,</w:t>
      </w:r>
      <w:r w:rsidR="00AE7B3F">
        <w:rPr>
          <w:rFonts w:ascii="Times New Roman" w:hAnsi="Times New Roman" w:cs="Times New Roman"/>
          <w:sz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lang w:val="uk-UA"/>
        </w:rPr>
        <w:t xml:space="preserve">вміє зосередитися на поставленій меті. </w:t>
      </w:r>
      <w:r w:rsidR="00FA2BD6" w:rsidRPr="00AE7B3F">
        <w:rPr>
          <w:rFonts w:ascii="Times New Roman" w:hAnsi="Times New Roman" w:cs="Times New Roman"/>
          <w:i/>
          <w:sz w:val="28"/>
          <w:lang w:val="uk-UA"/>
        </w:rPr>
        <w:t>«Степан вперше за цей вечір</w:t>
      </w:r>
      <w:r w:rsidR="00AE7B3F" w:rsidRPr="00AE7B3F">
        <w:rPr>
          <w:rFonts w:ascii="Times New Roman" w:hAnsi="Times New Roman" w:cs="Times New Roman"/>
          <w:i/>
          <w:sz w:val="28"/>
          <w:lang w:val="uk-UA"/>
        </w:rPr>
        <w:t>, одірвавшись поглядом од землі,</w:t>
      </w:r>
      <w:r w:rsidR="00FA2BD6" w:rsidRPr="00AE7B3F">
        <w:rPr>
          <w:rFonts w:ascii="Times New Roman" w:hAnsi="Times New Roman" w:cs="Times New Roman"/>
          <w:i/>
          <w:sz w:val="28"/>
          <w:lang w:val="uk-UA"/>
        </w:rPr>
        <w:t xml:space="preserve"> підвів очі до неба, і чудне тремтіння пройняло його, коли побачив угорі ріжок місяця серед знайомих зірок, того місяця, що світив йому на селі… Не ненавидіти треба місто, а здобути. Ще мить тому він був по гноблений, а тепер йому виділись безмежні перспективи</w:t>
      </w:r>
      <w:r w:rsidR="00AE7B3F" w:rsidRPr="00AE7B3F">
        <w:rPr>
          <w:rFonts w:ascii="Times New Roman" w:hAnsi="Times New Roman" w:cs="Times New Roman"/>
          <w:i/>
          <w:sz w:val="28"/>
          <w:lang w:val="uk-UA"/>
        </w:rPr>
        <w:t>»</w:t>
      </w:r>
      <w:r w:rsidR="00FA2BD6" w:rsidRPr="00AE7B3F">
        <w:rPr>
          <w:rFonts w:ascii="Times New Roman" w:hAnsi="Times New Roman" w:cs="Times New Roman"/>
          <w:i/>
          <w:sz w:val="28"/>
          <w:lang w:val="uk-UA"/>
        </w:rPr>
        <w:t>.</w:t>
      </w:r>
      <w:r w:rsidR="00AE7B3F">
        <w:rPr>
          <w:rFonts w:ascii="Times New Roman" w:hAnsi="Times New Roman" w:cs="Times New Roman"/>
          <w:sz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lang w:val="uk-UA"/>
        </w:rPr>
        <w:t xml:space="preserve">Завдяки своїй спостережливості та вмінню </w:t>
      </w:r>
      <w:r w:rsidR="00635D90">
        <w:rPr>
          <w:rFonts w:ascii="Times New Roman" w:hAnsi="Times New Roman" w:cs="Times New Roman"/>
          <w:sz w:val="28"/>
          <w:lang w:val="uk-UA"/>
        </w:rPr>
        <w:t>аналізувати Степан позбувається нав’язаних ззовні тодішньою ідеологією плакатних гасел і стереотипів.</w:t>
      </w:r>
    </w:p>
    <w:p w:rsidR="00635D90" w:rsidRDefault="00AE7B3F" w:rsidP="00A1569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 xml:space="preserve">Поступово його захоплює велич міста. </w:t>
      </w:r>
      <w:r w:rsidR="00635D90">
        <w:rPr>
          <w:rFonts w:ascii="Times New Roman" w:hAnsi="Times New Roman" w:cs="Times New Roman"/>
          <w:sz w:val="28"/>
          <w:lang w:val="uk-UA"/>
        </w:rPr>
        <w:t>Герой, утверджуючись у житті, швидко відкидає завдання, яке було спочатку перед ним поставлене: забути освіту, щоб потім повернутися до села.</w:t>
      </w:r>
      <w:r w:rsidR="00D17E1C" w:rsidRPr="00D17E1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="00D17E1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«</w:t>
      </w:r>
      <w:r w:rsidR="00D17E1C" w:rsidRPr="00D17E1C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Знати літературу є перша ознака культурної людини»</w:t>
      </w:r>
      <w:r w:rsidR="00D17E1C" w:rsidRPr="00305656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, — вважає він.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Після відвідання літвечірки «</w:t>
      </w:r>
      <w:r w:rsidRPr="00AE7B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uk-UA"/>
        </w:rPr>
        <w:t>Степан вертається додому, охоплений єдиною думкою. Віддаючись їй до решти, до останньої клітини свого мозку… Так, Степан мусив стати письменником… напише оповідання про свою стару, пощерблену бритву».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lang w:val="uk-UA"/>
        </w:rPr>
        <w:t xml:space="preserve">Для автора новели «Бритва» літературна творчість – не лише спосіб забути славу, утвердитися у місті, а ще й можливість заробити гроші. </w:t>
      </w:r>
      <w:r w:rsidR="00D17E1C" w:rsidRPr="00305656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Кожен наступний гонорар за літературну діяльність герой вкладає у власні</w:t>
      </w:r>
      <w:r w:rsidR="00EF3958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перетворення і вдосконалення –  </w:t>
      </w:r>
      <w:r w:rsidR="00D17E1C" w:rsidRPr="00305656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новий одяг, зміну помешкання, у своїх приятелів та жінок.</w:t>
      </w:r>
    </w:p>
    <w:p w:rsidR="00C01354" w:rsidRDefault="00635D90" w:rsidP="00A15697">
      <w:pPr>
        <w:spacing w:after="0" w:line="360" w:lineRule="auto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ab/>
        <w:t xml:space="preserve">Індивідуалізм героя </w:t>
      </w:r>
      <w:r w:rsidR="00C37586">
        <w:rPr>
          <w:rFonts w:ascii="Times New Roman" w:hAnsi="Times New Roman" w:cs="Times New Roman"/>
          <w:sz w:val="28"/>
          <w:lang w:val="uk-UA"/>
        </w:rPr>
        <w:t xml:space="preserve">виявляється і в стосунках з жінками. Біологічне начало переважає над духовним. Він прагне насолоджуватися життям, але, на відміну від поета-скептика Вигорського, який презирливо ставиться до суспільства, Радченко цікавиться людьми, їхнім внутрішнім світом. Саме це дає поштовх до розвитку особистості. Таким чином, еволюція героя </w:t>
      </w:r>
      <w:r w:rsidR="007A2E41">
        <w:rPr>
          <w:rFonts w:ascii="Times New Roman" w:hAnsi="Times New Roman" w:cs="Times New Roman"/>
          <w:sz w:val="28"/>
          <w:lang w:val="uk-UA"/>
        </w:rPr>
        <w:t>змальовується</w:t>
      </w:r>
      <w:r w:rsidR="00C37586">
        <w:rPr>
          <w:rFonts w:ascii="Times New Roman" w:hAnsi="Times New Roman" w:cs="Times New Roman"/>
          <w:sz w:val="28"/>
          <w:lang w:val="uk-UA"/>
        </w:rPr>
        <w:t xml:space="preserve">, як боротьба різних начал у його душі: інтелектуальне начало здобуває перемогу, що дає поштовх для зростання Степана </w:t>
      </w:r>
      <w:r w:rsidR="00C01354">
        <w:rPr>
          <w:rFonts w:ascii="Times New Roman" w:hAnsi="Times New Roman" w:cs="Times New Roman"/>
          <w:sz w:val="28"/>
          <w:lang w:val="uk-UA"/>
        </w:rPr>
        <w:t xml:space="preserve">як людини і письменника. До нього приходить почуття відповідальності й обов’язку, а </w:t>
      </w:r>
      <w:r w:rsidR="00C01354">
        <w:rPr>
          <w:rFonts w:ascii="Times New Roman" w:hAnsi="Times New Roman" w:cs="Times New Roman"/>
          <w:sz w:val="28"/>
          <w:lang w:val="uk-UA"/>
        </w:rPr>
        <w:lastRenderedPageBreak/>
        <w:t>разом з ним відкриття</w:t>
      </w:r>
      <w:r w:rsidR="005E11A4">
        <w:rPr>
          <w:rFonts w:ascii="Times New Roman" w:hAnsi="Times New Roman" w:cs="Times New Roman"/>
          <w:sz w:val="28"/>
          <w:lang w:val="uk-UA"/>
        </w:rPr>
        <w:t>:</w:t>
      </w:r>
      <w:r w:rsidR="00C01354">
        <w:rPr>
          <w:rFonts w:ascii="Times New Roman" w:hAnsi="Times New Roman" w:cs="Times New Roman"/>
          <w:sz w:val="28"/>
          <w:lang w:val="uk-UA"/>
        </w:rPr>
        <w:t xml:space="preserve"> «</w:t>
      </w:r>
      <w:r w:rsidR="00C01354" w:rsidRPr="005E11A4">
        <w:rPr>
          <w:rFonts w:ascii="Times New Roman" w:hAnsi="Times New Roman" w:cs="Times New Roman"/>
          <w:i/>
          <w:sz w:val="28"/>
          <w:lang w:val="uk-UA"/>
        </w:rPr>
        <w:t>Люди – різні! Божевільно відмінні попри розхочу зовнішню схожість!.. кожне обличчя зберіга</w:t>
      </w:r>
      <w:r w:rsidR="005E11A4">
        <w:rPr>
          <w:rFonts w:ascii="Times New Roman" w:hAnsi="Times New Roman" w:cs="Times New Roman"/>
          <w:i/>
          <w:sz w:val="28"/>
          <w:lang w:val="uk-UA"/>
        </w:rPr>
        <w:t>ло свою загадку – загадку людини</w:t>
      </w:r>
      <w:r w:rsidR="00C01354" w:rsidRPr="005E11A4">
        <w:rPr>
          <w:rFonts w:ascii="Times New Roman" w:hAnsi="Times New Roman" w:cs="Times New Roman"/>
          <w:i/>
          <w:sz w:val="28"/>
          <w:lang w:val="uk-UA"/>
        </w:rPr>
        <w:t>»</w:t>
      </w:r>
      <w:r w:rsidR="005E11A4">
        <w:rPr>
          <w:rFonts w:ascii="Times New Roman" w:hAnsi="Times New Roman" w:cs="Times New Roman"/>
          <w:i/>
          <w:sz w:val="28"/>
          <w:lang w:val="uk-UA"/>
        </w:rPr>
        <w:t>.</w:t>
      </w:r>
      <w:r w:rsidR="005E11A4">
        <w:rPr>
          <w:rFonts w:ascii="Times New Roman" w:hAnsi="Times New Roman" w:cs="Times New Roman"/>
          <w:sz w:val="28"/>
          <w:lang w:val="uk-UA"/>
        </w:rPr>
        <w:t xml:space="preserve"> В</w:t>
      </w:r>
      <w:r w:rsidR="00C01354">
        <w:rPr>
          <w:rFonts w:ascii="Times New Roman" w:hAnsi="Times New Roman" w:cs="Times New Roman"/>
          <w:sz w:val="28"/>
          <w:lang w:val="uk-UA"/>
        </w:rPr>
        <w:t>ін розуміє, що людина має стати головним предметом його творів.</w:t>
      </w:r>
    </w:p>
    <w:p w:rsidR="006D337A" w:rsidRDefault="00C01354" w:rsidP="00A15697">
      <w:pPr>
        <w:spacing w:after="0" w:line="360" w:lineRule="auto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ab/>
        <w:t>В романі «Місто» автор не робить ніяких ідеологічних акцентів, не підносить і не виправдовує свого героя, не нав’язує читачеві своїх</w:t>
      </w:r>
      <w:r w:rsidR="006D337A">
        <w:rPr>
          <w:rFonts w:ascii="Times New Roman" w:hAnsi="Times New Roman" w:cs="Times New Roman"/>
          <w:sz w:val="28"/>
          <w:lang w:val="uk-UA"/>
        </w:rPr>
        <w:t xml:space="preserve"> висновків, а змушує його замислитися над людською природою</w:t>
      </w:r>
      <w:r w:rsidR="005E11A4">
        <w:rPr>
          <w:rFonts w:ascii="Times New Roman" w:hAnsi="Times New Roman" w:cs="Times New Roman"/>
          <w:sz w:val="28"/>
          <w:lang w:val="uk-UA"/>
        </w:rPr>
        <w:t>.</w:t>
      </w:r>
    </w:p>
    <w:p w:rsidR="00F91322" w:rsidRDefault="00F91322" w:rsidP="00A15697">
      <w:pPr>
        <w:spacing w:after="0" w:line="360" w:lineRule="auto"/>
        <w:jc w:val="both"/>
        <w:rPr>
          <w:rFonts w:ascii="Times New Roman" w:hAnsi="Times New Roman" w:cs="Times New Roman"/>
          <w:sz w:val="28"/>
          <w:lang w:val="uk-UA"/>
        </w:rPr>
      </w:pPr>
    </w:p>
    <w:p w:rsidR="00635D90" w:rsidRPr="00603E25" w:rsidRDefault="006D337A" w:rsidP="00603E25">
      <w:pPr>
        <w:spacing w:after="0" w:line="360" w:lineRule="auto"/>
        <w:jc w:val="center"/>
        <w:rPr>
          <w:rFonts w:ascii="Times New Roman" w:hAnsi="Times New Roman" w:cs="Times New Roman"/>
          <w:b/>
          <w:sz w:val="36"/>
          <w:szCs w:val="36"/>
          <w:lang w:val="uk-UA"/>
        </w:rPr>
      </w:pPr>
      <w:r w:rsidRPr="00603E25">
        <w:rPr>
          <w:rFonts w:ascii="Times New Roman" w:hAnsi="Times New Roman" w:cs="Times New Roman"/>
          <w:b/>
          <w:sz w:val="36"/>
          <w:szCs w:val="36"/>
          <w:lang w:val="uk-UA"/>
        </w:rPr>
        <w:t xml:space="preserve">Роль жіночих образів </w:t>
      </w:r>
      <w:r w:rsidR="007A2E41" w:rsidRPr="00603E25">
        <w:rPr>
          <w:rFonts w:ascii="Times New Roman" w:hAnsi="Times New Roman" w:cs="Times New Roman"/>
          <w:b/>
          <w:sz w:val="36"/>
          <w:szCs w:val="36"/>
          <w:lang w:val="uk-UA"/>
        </w:rPr>
        <w:t>в романі</w:t>
      </w:r>
      <w:r w:rsidRPr="00603E25">
        <w:rPr>
          <w:rFonts w:ascii="Times New Roman" w:hAnsi="Times New Roman" w:cs="Times New Roman"/>
          <w:b/>
          <w:sz w:val="36"/>
          <w:szCs w:val="36"/>
          <w:lang w:val="uk-UA"/>
        </w:rPr>
        <w:t xml:space="preserve"> «Місто»</w:t>
      </w:r>
    </w:p>
    <w:p w:rsidR="00B9302D" w:rsidRDefault="006D337A" w:rsidP="00B9302D">
      <w:pPr>
        <w:spacing w:after="0" w:line="360" w:lineRule="auto"/>
        <w:jc w:val="both"/>
        <w:rPr>
          <w:rFonts w:ascii="Times New Roman" w:hAnsi="Times New Roman" w:cs="Times New Roman"/>
          <w:sz w:val="28"/>
          <w:lang w:val="uk-UA"/>
        </w:rPr>
      </w:pPr>
      <w:r w:rsidRPr="006D337A">
        <w:rPr>
          <w:rFonts w:ascii="Times New Roman" w:hAnsi="Times New Roman" w:cs="Times New Roman"/>
          <w:sz w:val="28"/>
          <w:lang w:val="uk-UA"/>
        </w:rPr>
        <w:tab/>
        <w:t xml:space="preserve"> Степан відчував себе чужим у місті. Навіть </w:t>
      </w:r>
      <w:r>
        <w:rPr>
          <w:rFonts w:ascii="Times New Roman" w:hAnsi="Times New Roman" w:cs="Times New Roman"/>
          <w:sz w:val="28"/>
          <w:lang w:val="uk-UA"/>
        </w:rPr>
        <w:t xml:space="preserve">у книжках зосереджувалося все чуже, усі небезпеки. Спочатку він зустрічається з односельчанкою Надійкою, яка мешкає у сараї (столярня) Гнідих, де за стінкою жили корови – це символ села. </w:t>
      </w:r>
      <w:r w:rsidR="0097214D" w:rsidRPr="00B9302D">
        <w:rPr>
          <w:rFonts w:ascii="Times New Roman" w:hAnsi="Times New Roman" w:cs="Times New Roman"/>
          <w:i/>
          <w:sz w:val="28"/>
          <w:lang w:val="uk-UA"/>
        </w:rPr>
        <w:t>«Надійка здавалася йому кращою від усіх жінок на пароплаві… В ній вабила нештучність, рідна його душі».</w:t>
      </w:r>
    </w:p>
    <w:p w:rsidR="0029621F" w:rsidRDefault="00F91322" w:rsidP="00B9302D">
      <w:pPr>
        <w:spacing w:after="0" w:line="360" w:lineRule="auto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 xml:space="preserve">          </w:t>
      </w:r>
      <w:r w:rsidR="0097214D" w:rsidRPr="0097214D">
        <w:rPr>
          <w:rFonts w:ascii="Times New Roman" w:hAnsi="Times New Roman" w:cs="Times New Roman"/>
          <w:noProof/>
          <w:sz w:val="28"/>
        </w:rPr>
        <w:drawing>
          <wp:inline distT="0" distB="0" distL="0" distR="0">
            <wp:extent cx="1476521" cy="2114550"/>
            <wp:effectExtent l="19050" t="0" r="9379" b="0"/>
            <wp:docPr id="10" name="Рисунок 19" descr="Результат пошуку зображень за запитом &quot;фото сильська дивчин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Результат пошуку зображень за запитом &quot;фото сильська дивчина&quot;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6022" t="14555" r="5928" b="88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675" cy="2124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81651">
        <w:rPr>
          <w:rFonts w:ascii="Times New Roman" w:hAnsi="Times New Roman" w:cs="Times New Roman"/>
          <w:sz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lang w:val="uk-UA"/>
        </w:rPr>
        <w:t xml:space="preserve">   </w:t>
      </w:r>
      <w:r w:rsidR="00E81651">
        <w:rPr>
          <w:rFonts w:ascii="Times New Roman" w:hAnsi="Times New Roman" w:cs="Times New Roman"/>
          <w:sz w:val="28"/>
          <w:lang w:val="uk-UA"/>
        </w:rPr>
        <w:t xml:space="preserve"> </w:t>
      </w:r>
      <w:r w:rsidR="00E81651" w:rsidRPr="00E81651">
        <w:rPr>
          <w:rFonts w:ascii="Times New Roman" w:hAnsi="Times New Roman" w:cs="Times New Roman"/>
          <w:sz w:val="28"/>
          <w:lang w:val="uk-UA"/>
        </w:rPr>
        <w:drawing>
          <wp:inline distT="0" distB="0" distL="0" distR="0">
            <wp:extent cx="3075046" cy="2114550"/>
            <wp:effectExtent l="19050" t="0" r="0" b="0"/>
            <wp:docPr id="5" name="Рисунок 1" descr="Результат пошуку зображень за запитом &quot;фото сел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езультат пошуку зображень за запитом &quot;фото села&quot;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5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901" cy="2124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337A" w:rsidRPr="00603E25" w:rsidRDefault="006D337A" w:rsidP="0097214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>Поступово Степан розуміє, що місто треба здобути, а не ненавидіти. А він – це нова сила, що покликана із сіл змінити місто, він має стати на зміну гнил</w:t>
      </w:r>
      <w:r w:rsidR="00841A76">
        <w:rPr>
          <w:rFonts w:ascii="Times New Roman" w:hAnsi="Times New Roman" w:cs="Times New Roman"/>
          <w:sz w:val="28"/>
          <w:lang w:val="uk-UA"/>
        </w:rPr>
        <w:t>изні минулого, будувати майбутнє</w:t>
      </w:r>
      <w:r>
        <w:rPr>
          <w:rFonts w:ascii="Times New Roman" w:hAnsi="Times New Roman" w:cs="Times New Roman"/>
          <w:sz w:val="28"/>
          <w:lang w:val="uk-UA"/>
        </w:rPr>
        <w:t xml:space="preserve">. </w:t>
      </w:r>
      <w:r w:rsidR="00841A76">
        <w:rPr>
          <w:rFonts w:ascii="Times New Roman" w:hAnsi="Times New Roman" w:cs="Times New Roman"/>
          <w:sz w:val="28"/>
          <w:lang w:val="uk-UA"/>
        </w:rPr>
        <w:t>Переконаний, що має навчатися, щоб потім повернутися до села.</w:t>
      </w:r>
      <w:r w:rsidR="00603E25">
        <w:rPr>
          <w:rFonts w:ascii="Times New Roman" w:hAnsi="Times New Roman" w:cs="Times New Roman"/>
          <w:sz w:val="28"/>
          <w:lang w:val="uk-UA"/>
        </w:rPr>
        <w:t xml:space="preserve"> Наприкінці роману, зустрівшись із Надійкою, він спочатку не впізнав її. </w:t>
      </w:r>
      <w:r w:rsidR="00603E25" w:rsidRPr="00603E25">
        <w:rPr>
          <w:rFonts w:ascii="Times New Roman" w:hAnsi="Times New Roman" w:cs="Times New Roman"/>
          <w:i/>
          <w:sz w:val="28"/>
          <w:lang w:val="uk-UA"/>
        </w:rPr>
        <w:t>«Це була вона, тільки страшенно змінена… Навіть голос її якось інакше бринів, - якось прикро, певно, погордо».</w:t>
      </w:r>
      <w:r w:rsidR="00603E25">
        <w:rPr>
          <w:rFonts w:ascii="Times New Roman" w:hAnsi="Times New Roman" w:cs="Times New Roman"/>
          <w:sz w:val="28"/>
          <w:lang w:val="uk-UA"/>
        </w:rPr>
        <w:t xml:space="preserve"> Вийшовши від неї, зрозумів, що йому не хотілося пригадувати, </w:t>
      </w:r>
      <w:r w:rsidR="00603E25" w:rsidRPr="00603E25">
        <w:rPr>
          <w:rFonts w:ascii="Times New Roman" w:hAnsi="Times New Roman" w:cs="Times New Roman"/>
          <w:i/>
          <w:sz w:val="28"/>
          <w:lang w:val="uk-UA"/>
        </w:rPr>
        <w:t>«божевільний той, хто прагне надихнути спогад новим існуванням! Бо розкладається минуле, як труп».</w:t>
      </w:r>
    </w:p>
    <w:p w:rsidR="00B41F26" w:rsidRDefault="00B41F26" w:rsidP="00B41F26">
      <w:pPr>
        <w:spacing w:after="0" w:line="360" w:lineRule="auto"/>
        <w:jc w:val="both"/>
        <w:rPr>
          <w:rFonts w:ascii="Times New Roman" w:hAnsi="Times New Roman" w:cs="Times New Roman"/>
          <w:sz w:val="28"/>
          <w:lang w:val="uk-UA"/>
        </w:rPr>
      </w:pPr>
    </w:p>
    <w:p w:rsidR="00841A76" w:rsidRDefault="00841A76" w:rsidP="00B41F2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lastRenderedPageBreak/>
        <w:t>Далі Степан починає знайомитися з містом</w:t>
      </w:r>
      <w:r w:rsidR="009E295A">
        <w:rPr>
          <w:rFonts w:ascii="Times New Roman" w:hAnsi="Times New Roman" w:cs="Times New Roman"/>
          <w:sz w:val="28"/>
          <w:lang w:val="uk-UA"/>
        </w:rPr>
        <w:t xml:space="preserve">, </w:t>
      </w:r>
      <w:r>
        <w:rPr>
          <w:rFonts w:ascii="Times New Roman" w:hAnsi="Times New Roman" w:cs="Times New Roman"/>
          <w:sz w:val="28"/>
          <w:lang w:val="uk-UA"/>
        </w:rPr>
        <w:t>розвиваються його стосунки з немолодою міщанкою Мусінькою (Тамара Василівна Гніда), яка мешкає в кухні Гнідих.</w:t>
      </w:r>
    </w:p>
    <w:p w:rsidR="00B41F26" w:rsidRDefault="00E81651" w:rsidP="00B9302D">
      <w:pPr>
        <w:spacing w:after="0" w:line="360" w:lineRule="auto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 xml:space="preserve"> </w:t>
      </w:r>
      <w:r w:rsidR="00F91322">
        <w:rPr>
          <w:rFonts w:ascii="Times New Roman" w:hAnsi="Times New Roman" w:cs="Times New Roman"/>
          <w:sz w:val="28"/>
          <w:lang w:val="uk-UA"/>
        </w:rPr>
        <w:t xml:space="preserve">  </w:t>
      </w:r>
      <w:r>
        <w:rPr>
          <w:rFonts w:ascii="Times New Roman" w:hAnsi="Times New Roman" w:cs="Times New Roman"/>
          <w:sz w:val="28"/>
          <w:lang w:val="uk-UA"/>
        </w:rPr>
        <w:t xml:space="preserve">     </w:t>
      </w:r>
      <w:r w:rsidR="00B41F26" w:rsidRPr="00B41F26">
        <w:rPr>
          <w:rFonts w:ascii="Times New Roman" w:hAnsi="Times New Roman" w:cs="Times New Roman"/>
          <w:sz w:val="28"/>
          <w:lang w:val="uk-UA"/>
        </w:rPr>
        <w:drawing>
          <wp:inline distT="0" distB="0" distL="0" distR="0">
            <wp:extent cx="1485900" cy="1500759"/>
            <wp:effectExtent l="19050" t="0" r="0" b="0"/>
            <wp:docPr id="11" name="Рисунок 37" descr="Результат пошуку зображень за запитом &quot;фото жінки-міщанки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Результат пошуку зображень за запитом &quot;фото жінки-міщанки&quot;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8367" b="11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012" cy="1501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F4678">
        <w:rPr>
          <w:rFonts w:ascii="Times New Roman" w:hAnsi="Times New Roman" w:cs="Times New Roman"/>
          <w:sz w:val="28"/>
          <w:lang w:val="uk-UA"/>
        </w:rPr>
        <w:t xml:space="preserve">  </w:t>
      </w:r>
      <w:r>
        <w:rPr>
          <w:rFonts w:ascii="Times New Roman" w:hAnsi="Times New Roman" w:cs="Times New Roman"/>
          <w:sz w:val="28"/>
          <w:lang w:val="uk-UA"/>
        </w:rPr>
        <w:t xml:space="preserve">   </w:t>
      </w:r>
      <w:r w:rsidR="00EF3958">
        <w:rPr>
          <w:noProof/>
        </w:rPr>
        <w:drawing>
          <wp:inline distT="0" distB="0" distL="0" distR="0">
            <wp:extent cx="3651778" cy="1501600"/>
            <wp:effectExtent l="19050" t="0" r="5822" b="0"/>
            <wp:docPr id="13" name="Рисунок 4" descr="Результат пошуку зображень за запитом &quot;фото міст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Результат пошуку зображень за запитом &quot;фото міста&quot;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0584" t="22263" r="75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2203" cy="150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lang w:val="uk-UA"/>
        </w:rPr>
        <w:t xml:space="preserve"> </w:t>
      </w:r>
    </w:p>
    <w:p w:rsidR="00841A76" w:rsidRDefault="00841A76" w:rsidP="00B41F2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ab/>
        <w:t xml:space="preserve">Потім він зустрічається з Зоською Голубовською, міською дівчиною, що мешкає в кімнаті на Львівській вулиці. Степан прагне увійти до міського товариства, а Зоська як спосіб зробити це. </w:t>
      </w:r>
      <w:r w:rsidR="004D75AA">
        <w:rPr>
          <w:rFonts w:ascii="Times New Roman" w:hAnsi="Times New Roman" w:cs="Times New Roman"/>
          <w:sz w:val="28"/>
          <w:lang w:val="uk-UA"/>
        </w:rPr>
        <w:t>П</w:t>
      </w:r>
      <w:r>
        <w:rPr>
          <w:rFonts w:ascii="Times New Roman" w:hAnsi="Times New Roman" w:cs="Times New Roman"/>
          <w:sz w:val="28"/>
          <w:lang w:val="uk-UA"/>
        </w:rPr>
        <w:t>рагнення</w:t>
      </w:r>
      <w:r w:rsidR="004D75AA">
        <w:rPr>
          <w:rFonts w:ascii="Times New Roman" w:hAnsi="Times New Roman" w:cs="Times New Roman"/>
          <w:sz w:val="28"/>
          <w:lang w:val="uk-UA"/>
        </w:rPr>
        <w:t xml:space="preserve"> стати справжнім городянином. Зоська – це типовий міський персонаж. Символізує утвердження Степана в місті.</w:t>
      </w:r>
      <w:r w:rsidR="00E81651">
        <w:rPr>
          <w:rFonts w:ascii="Times New Roman" w:hAnsi="Times New Roman" w:cs="Times New Roman"/>
          <w:sz w:val="28"/>
          <w:lang w:val="uk-UA"/>
        </w:rPr>
        <w:t xml:space="preserve"> </w:t>
      </w:r>
      <w:r w:rsidR="00E81651" w:rsidRPr="00E81651">
        <w:rPr>
          <w:rFonts w:ascii="Times New Roman" w:hAnsi="Times New Roman" w:cs="Times New Roman"/>
          <w:i/>
          <w:sz w:val="28"/>
          <w:lang w:val="uk-UA"/>
        </w:rPr>
        <w:t>«Зоська! Яке чудове ім’я! Навіть вимовляти його була насолода, бо в нім бриніла луна її пестощів…»</w:t>
      </w:r>
      <w:r w:rsidR="00E81651">
        <w:rPr>
          <w:rFonts w:ascii="Times New Roman" w:hAnsi="Times New Roman" w:cs="Times New Roman"/>
          <w:sz w:val="28"/>
          <w:lang w:val="uk-UA"/>
        </w:rPr>
        <w:t xml:space="preserve"> </w:t>
      </w:r>
      <w:r w:rsidR="008E7FC8">
        <w:rPr>
          <w:rFonts w:ascii="Times New Roman" w:hAnsi="Times New Roman" w:cs="Times New Roman"/>
          <w:sz w:val="28"/>
          <w:lang w:val="uk-UA"/>
        </w:rPr>
        <w:t xml:space="preserve">Але після того, як Степан запропонував Зосьці одружитися, він злякався шлюбу. </w:t>
      </w:r>
      <w:r w:rsidR="008E7FC8" w:rsidRPr="008E7FC8">
        <w:rPr>
          <w:rFonts w:ascii="Times New Roman" w:hAnsi="Times New Roman" w:cs="Times New Roman"/>
          <w:i/>
          <w:sz w:val="28"/>
          <w:lang w:val="uk-UA"/>
        </w:rPr>
        <w:t>«Та це ж смішно –  так марно себе занапастити!.. Отже, мусить попрощатись із своїм дорогим внутрішнім світом… та чи ж тільки творчість його ляже жертвою на потворний шлюбний алтар?»</w:t>
      </w:r>
      <w:r w:rsidR="008E7FC8">
        <w:rPr>
          <w:rFonts w:ascii="Times New Roman" w:hAnsi="Times New Roman" w:cs="Times New Roman"/>
          <w:i/>
          <w:sz w:val="28"/>
          <w:lang w:val="uk-UA"/>
        </w:rPr>
        <w:t xml:space="preserve"> </w:t>
      </w:r>
      <w:r w:rsidR="008E7FC8" w:rsidRPr="008E7FC8">
        <w:rPr>
          <w:rFonts w:ascii="Times New Roman" w:hAnsi="Times New Roman" w:cs="Times New Roman"/>
          <w:sz w:val="28"/>
          <w:lang w:val="uk-UA"/>
        </w:rPr>
        <w:t>Степан залишив Зоську.</w:t>
      </w:r>
      <w:r w:rsidR="008E7FC8">
        <w:rPr>
          <w:rFonts w:ascii="Times New Roman" w:hAnsi="Times New Roman" w:cs="Times New Roman"/>
          <w:sz w:val="28"/>
          <w:lang w:val="uk-UA"/>
        </w:rPr>
        <w:t xml:space="preserve"> </w:t>
      </w:r>
      <w:r w:rsidR="008F5612">
        <w:rPr>
          <w:rFonts w:ascii="Times New Roman" w:hAnsi="Times New Roman" w:cs="Times New Roman"/>
          <w:sz w:val="28"/>
          <w:lang w:val="uk-UA"/>
        </w:rPr>
        <w:t xml:space="preserve">Але потім він вирішує побачитись із нею. </w:t>
      </w:r>
      <w:r w:rsidR="008F5612" w:rsidRPr="008F5612">
        <w:rPr>
          <w:rFonts w:ascii="Times New Roman" w:hAnsi="Times New Roman" w:cs="Times New Roman"/>
          <w:i/>
          <w:sz w:val="28"/>
          <w:lang w:val="uk-UA"/>
        </w:rPr>
        <w:t>«Одруження, звичайно, нісенітниця, але він був проти неї трохи жорстокий. Він не заперечує. Але перепросить.»</w:t>
      </w:r>
      <w:r w:rsidR="008F5612">
        <w:rPr>
          <w:rFonts w:ascii="Times New Roman" w:hAnsi="Times New Roman" w:cs="Times New Roman"/>
          <w:sz w:val="28"/>
          <w:lang w:val="uk-UA"/>
        </w:rPr>
        <w:t xml:space="preserve">  Та було пізно – він дізнався про смерть дівчини. </w:t>
      </w:r>
      <w:r w:rsidR="008F5612" w:rsidRPr="008F5612">
        <w:rPr>
          <w:rFonts w:ascii="Times New Roman" w:hAnsi="Times New Roman" w:cs="Times New Roman"/>
          <w:i/>
          <w:sz w:val="28"/>
          <w:lang w:val="uk-UA"/>
        </w:rPr>
        <w:t>«Хотілось бігти, кричати, плазувати навколішках, благати, вити. Щоб хтось покарав, щоб хтось простив. Потім жаль звогчив його очі.»</w:t>
      </w:r>
    </w:p>
    <w:p w:rsidR="00B41F26" w:rsidRDefault="00B41F26" w:rsidP="006D337A">
      <w:pPr>
        <w:spacing w:line="360" w:lineRule="auto"/>
        <w:jc w:val="both"/>
        <w:rPr>
          <w:rFonts w:ascii="Times New Roman" w:hAnsi="Times New Roman" w:cs="Times New Roman"/>
          <w:i/>
          <w:sz w:val="28"/>
          <w:lang w:val="uk-UA"/>
        </w:rPr>
      </w:pPr>
      <w:r>
        <w:rPr>
          <w:rFonts w:ascii="Times New Roman" w:hAnsi="Times New Roman" w:cs="Times New Roman"/>
          <w:i/>
          <w:sz w:val="28"/>
          <w:lang w:val="uk-UA"/>
        </w:rPr>
        <w:t xml:space="preserve">         </w:t>
      </w:r>
      <w:r w:rsidRPr="00B41F26">
        <w:rPr>
          <w:rFonts w:ascii="Times New Roman" w:hAnsi="Times New Roman" w:cs="Times New Roman"/>
          <w:i/>
          <w:sz w:val="28"/>
          <w:lang w:val="uk-UA"/>
        </w:rPr>
        <w:drawing>
          <wp:inline distT="0" distB="0" distL="0" distR="0">
            <wp:extent cx="2076450" cy="2134159"/>
            <wp:effectExtent l="19050" t="0" r="0" b="0"/>
            <wp:docPr id="16" name="Рисунок 16" descr="Результат пошуку зображень за запитом &quot;фото мужчина в пальто и шляпе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Результат пошуку зображень за запитом &quot;фото мужчина в пальто и шляпе&quot;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2349" b="184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007" cy="2142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sz w:val="28"/>
          <w:lang w:val="uk-UA"/>
        </w:rPr>
        <w:t xml:space="preserve">             </w:t>
      </w:r>
      <w:r w:rsidRPr="00B41F26">
        <w:rPr>
          <w:rFonts w:ascii="Times New Roman" w:hAnsi="Times New Roman" w:cs="Times New Roman"/>
          <w:i/>
          <w:sz w:val="28"/>
          <w:lang w:val="uk-UA"/>
        </w:rPr>
        <w:drawing>
          <wp:inline distT="0" distB="0" distL="0" distR="0">
            <wp:extent cx="2342485" cy="2143125"/>
            <wp:effectExtent l="19050" t="0" r="665" b="0"/>
            <wp:docPr id="7" name="Рисунок 4" descr="Результат пошуку зображень за запитом &quot;фото мужчина в пальто и шляпе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Результат пошуку зображень за запитом &quot;фото мужчина в пальто и шляпе&quot;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248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1F26" w:rsidRPr="008F5612" w:rsidRDefault="00B41F26" w:rsidP="006D337A">
      <w:pPr>
        <w:spacing w:line="360" w:lineRule="auto"/>
        <w:jc w:val="both"/>
        <w:rPr>
          <w:rFonts w:ascii="Times New Roman" w:hAnsi="Times New Roman" w:cs="Times New Roman"/>
          <w:i/>
          <w:sz w:val="28"/>
          <w:lang w:val="uk-UA"/>
        </w:rPr>
      </w:pPr>
    </w:p>
    <w:p w:rsidR="00841A76" w:rsidRDefault="004D75AA" w:rsidP="008805CB">
      <w:pPr>
        <w:spacing w:after="0" w:line="360" w:lineRule="auto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ab/>
        <w:t xml:space="preserve">Наприкінці роману наш герой знайомиться з балериною Ритою. Рита мешкає в «справжній кімнаті» (простора, світла й окрема кімната у великому будинку десь в новому районі). Степан відчуває себе вже частиною міста. Він упевнений в собі. Прагне насолоджуватися всіма перевагами міського життя, компенсувати згаяний час. </w:t>
      </w:r>
      <w:r w:rsidRPr="008805CB">
        <w:rPr>
          <w:rFonts w:ascii="Times New Roman" w:hAnsi="Times New Roman" w:cs="Times New Roman"/>
          <w:i/>
          <w:sz w:val="28"/>
          <w:lang w:val="uk-UA"/>
        </w:rPr>
        <w:t xml:space="preserve">«Досі він любив жінок, випадково зустрінутих на його шляху, а сам ще не обирав». </w:t>
      </w:r>
      <w:r>
        <w:rPr>
          <w:rFonts w:ascii="Times New Roman" w:hAnsi="Times New Roman" w:cs="Times New Roman"/>
          <w:sz w:val="28"/>
          <w:lang w:val="uk-UA"/>
        </w:rPr>
        <w:t xml:space="preserve">У стосунках </w:t>
      </w:r>
      <w:r w:rsidR="00A57BEA">
        <w:rPr>
          <w:rFonts w:ascii="Times New Roman" w:hAnsi="Times New Roman" w:cs="Times New Roman"/>
          <w:sz w:val="28"/>
          <w:lang w:val="uk-UA"/>
        </w:rPr>
        <w:t>з жінками він переходить від пасивного до активного вибору.</w:t>
      </w:r>
    </w:p>
    <w:p w:rsidR="008805CB" w:rsidRDefault="008805CB" w:rsidP="008805CB">
      <w:pPr>
        <w:spacing w:after="0" w:line="360" w:lineRule="auto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 xml:space="preserve">        </w:t>
      </w:r>
      <w:r w:rsidR="00EF3958">
        <w:rPr>
          <w:rFonts w:ascii="Times New Roman" w:hAnsi="Times New Roman" w:cs="Times New Roman"/>
          <w:sz w:val="28"/>
          <w:lang w:val="uk-UA"/>
        </w:rPr>
        <w:t xml:space="preserve">          </w:t>
      </w:r>
      <w:r>
        <w:rPr>
          <w:rFonts w:ascii="Times New Roman" w:hAnsi="Times New Roman" w:cs="Times New Roman"/>
          <w:sz w:val="28"/>
          <w:lang w:val="uk-UA"/>
        </w:rPr>
        <w:t xml:space="preserve">      </w:t>
      </w:r>
      <w:r w:rsidRPr="008805CB">
        <w:rPr>
          <w:rFonts w:ascii="Times New Roman" w:hAnsi="Times New Roman" w:cs="Times New Roman"/>
          <w:sz w:val="28"/>
          <w:lang w:val="uk-UA"/>
        </w:rPr>
        <w:drawing>
          <wp:inline distT="0" distB="0" distL="0" distR="0">
            <wp:extent cx="3524250" cy="1926701"/>
            <wp:effectExtent l="19050" t="0" r="0" b="0"/>
            <wp:docPr id="31" name="Рисунок 31" descr="Пов’язане зображен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Пов’язане зображення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8304" b="34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844" cy="1928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7BEA" w:rsidRPr="00EF3958" w:rsidRDefault="00A57BEA" w:rsidP="008805CB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ab/>
        <w:t>Герой спілкується з жінками різного соціального статусу, його любовні пригоди так само рухають сюжетну дію, а жінки – не немовби етапи вживання його в міське середовище. На початку знайомства кожна з жінок зацікавлює його якоюсь новою гранню, його почуття свіжі, й він перебуває в гармонії з коханням. Але з часом н</w:t>
      </w:r>
      <w:r w:rsidR="008805CB">
        <w:rPr>
          <w:rFonts w:ascii="Times New Roman" w:hAnsi="Times New Roman" w:cs="Times New Roman"/>
          <w:sz w:val="28"/>
          <w:lang w:val="uk-UA"/>
        </w:rPr>
        <w:t>астає розрив. Герой Підмогильного</w:t>
      </w:r>
      <w:r>
        <w:rPr>
          <w:rFonts w:ascii="Times New Roman" w:hAnsi="Times New Roman" w:cs="Times New Roman"/>
          <w:sz w:val="28"/>
          <w:lang w:val="uk-UA"/>
        </w:rPr>
        <w:t xml:space="preserve"> поступово зростає як особистість і розвивається у своїх подругах. Надійка перетворюється на </w:t>
      </w:r>
      <w:r w:rsidRPr="008805CB">
        <w:rPr>
          <w:rFonts w:ascii="Times New Roman" w:hAnsi="Times New Roman" w:cs="Times New Roman"/>
          <w:i/>
          <w:sz w:val="28"/>
          <w:lang w:val="uk-UA"/>
        </w:rPr>
        <w:t>«сільську дівку»</w:t>
      </w:r>
      <w:r>
        <w:rPr>
          <w:rFonts w:ascii="Times New Roman" w:hAnsi="Times New Roman" w:cs="Times New Roman"/>
          <w:sz w:val="28"/>
          <w:lang w:val="uk-UA"/>
        </w:rPr>
        <w:t>, чий образ не відповідає</w:t>
      </w:r>
      <w:r w:rsidR="00CE1F58">
        <w:rPr>
          <w:rFonts w:ascii="Times New Roman" w:hAnsi="Times New Roman" w:cs="Times New Roman"/>
          <w:sz w:val="28"/>
          <w:lang w:val="uk-UA"/>
        </w:rPr>
        <w:t xml:space="preserve"> його ідеалу. Стосунки з Зоською розриваються, коли йдеться про одруження</w:t>
      </w:r>
      <w:r w:rsidR="00EF5CA0">
        <w:rPr>
          <w:rFonts w:ascii="Times New Roman" w:hAnsi="Times New Roman" w:cs="Times New Roman"/>
          <w:sz w:val="28"/>
          <w:lang w:val="uk-UA"/>
        </w:rPr>
        <w:t>, і гордий та незалежний Степан побоюється, що у шлюбі він втратить особисту свободу, загрузне в міщанському побуті, навіть поставить хрест на творчості. Але цей егоїстичний необдуманий вчинок призводить до самогубства Зоськи. Герой несвідомо чинить зло.</w:t>
      </w:r>
      <w:r w:rsidR="00EF3958">
        <w:rPr>
          <w:rFonts w:ascii="Times New Roman" w:hAnsi="Times New Roman" w:cs="Times New Roman"/>
          <w:sz w:val="28"/>
          <w:lang w:val="uk-UA"/>
        </w:rPr>
        <w:t xml:space="preserve"> Зустріч з Ритою надихає його на творчість. </w:t>
      </w:r>
      <w:r w:rsidR="00EF3958" w:rsidRPr="00EF3958">
        <w:rPr>
          <w:rFonts w:ascii="Times New Roman" w:hAnsi="Times New Roman" w:cs="Times New Roman"/>
          <w:i/>
          <w:sz w:val="28"/>
          <w:lang w:val="uk-UA"/>
        </w:rPr>
        <w:t>«А в голові, в прекрасній, вільній голові низками, роями в щасливому захопленні линули всеосяжні думки».</w:t>
      </w:r>
    </w:p>
    <w:p w:rsidR="00EF5CA0" w:rsidRPr="006D337A" w:rsidRDefault="00EF5CA0" w:rsidP="006D337A">
      <w:pPr>
        <w:spacing w:line="360" w:lineRule="auto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ab/>
        <w:t xml:space="preserve">Жінки для Степана – це порятунок від самотності в чужому для нього середовищі. </w:t>
      </w:r>
    </w:p>
    <w:sectPr w:rsidR="00EF5CA0" w:rsidRPr="006D337A" w:rsidSect="00A018AC">
      <w:pgSz w:w="11906" w:h="16838"/>
      <w:pgMar w:top="851" w:right="850" w:bottom="851" w:left="156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357439"/>
    <w:rsid w:val="0003341B"/>
    <w:rsid w:val="0029621F"/>
    <w:rsid w:val="002B2976"/>
    <w:rsid w:val="002B2E64"/>
    <w:rsid w:val="002D5DC4"/>
    <w:rsid w:val="00305656"/>
    <w:rsid w:val="00357439"/>
    <w:rsid w:val="003F4678"/>
    <w:rsid w:val="004D75AA"/>
    <w:rsid w:val="005E11A4"/>
    <w:rsid w:val="00603E25"/>
    <w:rsid w:val="00623C27"/>
    <w:rsid w:val="00635D90"/>
    <w:rsid w:val="006D337A"/>
    <w:rsid w:val="007463D4"/>
    <w:rsid w:val="00797DE6"/>
    <w:rsid w:val="007A2E41"/>
    <w:rsid w:val="00841A76"/>
    <w:rsid w:val="008805CB"/>
    <w:rsid w:val="008E7FC8"/>
    <w:rsid w:val="008F5612"/>
    <w:rsid w:val="00906897"/>
    <w:rsid w:val="0097214D"/>
    <w:rsid w:val="00995DB6"/>
    <w:rsid w:val="009E295A"/>
    <w:rsid w:val="00A018AC"/>
    <w:rsid w:val="00A15697"/>
    <w:rsid w:val="00A57BEA"/>
    <w:rsid w:val="00AE7B3F"/>
    <w:rsid w:val="00B33290"/>
    <w:rsid w:val="00B41F26"/>
    <w:rsid w:val="00B9302D"/>
    <w:rsid w:val="00BC2608"/>
    <w:rsid w:val="00C01354"/>
    <w:rsid w:val="00C37586"/>
    <w:rsid w:val="00CA17D1"/>
    <w:rsid w:val="00CE1F58"/>
    <w:rsid w:val="00D17E1C"/>
    <w:rsid w:val="00E81651"/>
    <w:rsid w:val="00E97FEA"/>
    <w:rsid w:val="00EF3958"/>
    <w:rsid w:val="00EF5CA0"/>
    <w:rsid w:val="00F91322"/>
    <w:rsid w:val="00FA2BD6"/>
    <w:rsid w:val="00FF3A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2E6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E97F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E97FEA"/>
  </w:style>
  <w:style w:type="character" w:styleId="a4">
    <w:name w:val="Hyperlink"/>
    <w:basedOn w:val="a0"/>
    <w:uiPriority w:val="99"/>
    <w:semiHidden/>
    <w:unhideWhenUsed/>
    <w:rsid w:val="00E97FEA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995D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95DB6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995DB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9502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201</TotalTime>
  <Pages>6</Pages>
  <Words>1195</Words>
  <Characters>6813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7993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Гость</dc:creator>
  <cp:keywords/>
  <dc:description/>
  <cp:lastModifiedBy>Grey Wolf</cp:lastModifiedBy>
  <cp:revision>21</cp:revision>
  <dcterms:created xsi:type="dcterms:W3CDTF">2016-11-13T14:41:00Z</dcterms:created>
  <dcterms:modified xsi:type="dcterms:W3CDTF">2016-11-24T06:56:00Z</dcterms:modified>
</cp:coreProperties>
</file>