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206F" w14:textId="2E6BE90D" w:rsidR="00E81205" w:rsidRPr="00E41082" w:rsidRDefault="003A5F63" w:rsidP="00190DB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83728">
        <w:rPr>
          <w:rFonts w:ascii="Times New Roman" w:hAnsi="Times New Roman" w:cs="Times New Roman"/>
          <w:b/>
          <w:bCs/>
          <w:sz w:val="28"/>
          <w:szCs w:val="28"/>
        </w:rPr>
        <w:t>Контрольна робота з української літератури</w:t>
      </w:r>
      <w:r w:rsidR="000751A5">
        <w:rPr>
          <w:rFonts w:ascii="Times New Roman" w:hAnsi="Times New Roman" w:cs="Times New Roman"/>
          <w:b/>
          <w:bCs/>
          <w:sz w:val="28"/>
          <w:szCs w:val="28"/>
        </w:rPr>
        <w:t xml:space="preserve"> за 9 клас</w:t>
      </w:r>
    </w:p>
    <w:p w14:paraId="6771940A" w14:textId="6C6A318A" w:rsidR="00E41082" w:rsidRPr="000B5E8C" w:rsidRDefault="00E41082" w:rsidP="00E410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5E8C">
        <w:rPr>
          <w:rFonts w:ascii="Times New Roman" w:hAnsi="Times New Roman" w:cs="Times New Roman"/>
          <w:b/>
          <w:bCs/>
          <w:sz w:val="28"/>
          <w:szCs w:val="28"/>
        </w:rPr>
        <w:t xml:space="preserve">Метаморфоза, трагічний конфлікт, фантастичні елементи, романтичний колорит – ознаки </w:t>
      </w:r>
    </w:p>
    <w:p w14:paraId="40FB5FE9" w14:textId="41D92F8A" w:rsidR="00E41082" w:rsidRDefault="00E41082" w:rsidP="00E410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B5E8C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думи</w:t>
      </w:r>
    </w:p>
    <w:p w14:paraId="4401A8D5" w14:textId="308263B2" w:rsidR="00E41082" w:rsidRDefault="00E41082" w:rsidP="00E410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байки</w:t>
      </w:r>
    </w:p>
    <w:p w14:paraId="15377C15" w14:textId="4862B46E" w:rsidR="00E41082" w:rsidRDefault="00E41082" w:rsidP="00E410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балади</w:t>
      </w:r>
    </w:p>
    <w:p w14:paraId="4F2FAD8A" w14:textId="4C5AD8B3" w:rsidR="00E81205" w:rsidRPr="00992AE6" w:rsidRDefault="00E41082" w:rsidP="00992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родинно-побутової пісні</w:t>
      </w:r>
    </w:p>
    <w:p w14:paraId="4666F95C" w14:textId="746D70DC" w:rsidR="00E41082" w:rsidRPr="00225268" w:rsidRDefault="00E41082" w:rsidP="00E410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 xml:space="preserve">Нерозділене кохання дівчини до хлопця, який поїхав «іншої </w:t>
      </w:r>
      <w:proofErr w:type="spellStart"/>
      <w:r w:rsidRPr="00225268">
        <w:rPr>
          <w:rFonts w:ascii="Times New Roman" w:hAnsi="Times New Roman" w:cs="Times New Roman"/>
          <w:b/>
          <w:bCs/>
          <w:sz w:val="28"/>
          <w:szCs w:val="28"/>
        </w:rPr>
        <w:t>шука</w:t>
      </w:r>
      <w:proofErr w:type="spellEnd"/>
      <w:r w:rsidR="000751A5">
        <w:rPr>
          <w:rFonts w:ascii="Times New Roman" w:hAnsi="Times New Roman" w:cs="Times New Roman"/>
          <w:b/>
          <w:bCs/>
          <w:sz w:val="28"/>
          <w:szCs w:val="28"/>
        </w:rPr>
        <w:t xml:space="preserve">-   </w:t>
      </w:r>
      <w:r w:rsidRPr="00225268">
        <w:rPr>
          <w:rFonts w:ascii="Times New Roman" w:hAnsi="Times New Roman" w:cs="Times New Roman"/>
          <w:b/>
          <w:bCs/>
          <w:sz w:val="28"/>
          <w:szCs w:val="28"/>
        </w:rPr>
        <w:t>ти», - провідний мотив твору</w:t>
      </w:r>
    </w:p>
    <w:p w14:paraId="69A6D015" w14:textId="75E5BA42" w:rsidR="00E41082" w:rsidRDefault="00E41082" w:rsidP="00E410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«Ой під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вишнею</w:t>
      </w:r>
      <w:proofErr w:type="spellEnd"/>
      <w:r>
        <w:rPr>
          <w:rFonts w:ascii="Times New Roman" w:hAnsi="Times New Roman" w:cs="Times New Roman"/>
          <w:sz w:val="28"/>
          <w:szCs w:val="28"/>
        </w:rPr>
        <w:t>, під черешнею»</w:t>
      </w:r>
    </w:p>
    <w:p w14:paraId="09277848" w14:textId="2FED09B3" w:rsidR="00E41082" w:rsidRDefault="00E41082" w:rsidP="00E410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«Місяць на небі, зіроньки сяють»</w:t>
      </w:r>
    </w:p>
    <w:p w14:paraId="3399E894" w14:textId="43D97078" w:rsidR="00E41082" w:rsidRDefault="00E41082" w:rsidP="00E410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«Цвіте терен, цвіте терен»</w:t>
      </w:r>
    </w:p>
    <w:p w14:paraId="63107C70" w14:textId="6F54BEAC" w:rsidR="00E81205" w:rsidRPr="00992AE6" w:rsidRDefault="00E41082" w:rsidP="00992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«Сонце низенько»</w:t>
      </w:r>
    </w:p>
    <w:p w14:paraId="25074BAE" w14:textId="7AF00F5E" w:rsidR="00E41082" w:rsidRPr="00225268" w:rsidRDefault="00E41082" w:rsidP="00E410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У народних піснях і баладах найбільш уживаним є службове слово</w:t>
      </w:r>
    </w:p>
    <w:p w14:paraId="668A7DA9" w14:textId="25F7474B" w:rsidR="00E41082" w:rsidRDefault="00E41082" w:rsidP="00E410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ах</w:t>
      </w:r>
    </w:p>
    <w:p w14:paraId="1A76BCD9" w14:textId="5DDF86DF" w:rsidR="00E41082" w:rsidRDefault="00E41082" w:rsidP="00E410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ай</w:t>
      </w:r>
    </w:p>
    <w:p w14:paraId="6345EFA1" w14:textId="6474A3D9" w:rsidR="00E41082" w:rsidRDefault="00E41082" w:rsidP="00E410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ой</w:t>
      </w:r>
    </w:p>
    <w:p w14:paraId="53F53120" w14:textId="60970BA8" w:rsidR="00E81205" w:rsidRPr="00992AE6" w:rsidRDefault="00E41082" w:rsidP="00992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ну</w:t>
      </w:r>
    </w:p>
    <w:p w14:paraId="52F86CFD" w14:textId="762273DF" w:rsidR="00E41082" w:rsidRPr="00225268" w:rsidRDefault="00E41082" w:rsidP="00E410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Три зозулі, що уособлюють</w:t>
      </w:r>
      <w:r w:rsidR="000F600E" w:rsidRPr="00225268">
        <w:rPr>
          <w:rFonts w:ascii="Times New Roman" w:hAnsi="Times New Roman" w:cs="Times New Roman"/>
          <w:b/>
          <w:bCs/>
          <w:sz w:val="28"/>
          <w:szCs w:val="28"/>
        </w:rPr>
        <w:t xml:space="preserve"> образи матері, дружини й сестри загиблого хлопця, оспівано у творі</w:t>
      </w:r>
    </w:p>
    <w:p w14:paraId="22C432BE" w14:textId="797AEC99" w:rsidR="000F600E" w:rsidRDefault="000F600E" w:rsidP="000F60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«Місяць на небі, зіроньки сяють»</w:t>
      </w:r>
    </w:p>
    <w:p w14:paraId="7BD3B206" w14:textId="05B50313" w:rsidR="000F600E" w:rsidRDefault="000F600E" w:rsidP="000F60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«Ой на горі вогонь горить»</w:t>
      </w:r>
    </w:p>
    <w:p w14:paraId="0C43AE65" w14:textId="1A65518B" w:rsidR="000F600E" w:rsidRDefault="000F600E" w:rsidP="000F60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«Цвіте терен, цвіте терен»</w:t>
      </w:r>
    </w:p>
    <w:p w14:paraId="10E3B7D1" w14:textId="6248942A" w:rsidR="00E81205" w:rsidRPr="00992AE6" w:rsidRDefault="000F600E" w:rsidP="00992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«Ой летіла стріла»</w:t>
      </w:r>
    </w:p>
    <w:p w14:paraId="05598CA7" w14:textId="30B4433F" w:rsidR="000F600E" w:rsidRPr="00225268" w:rsidRDefault="000F600E" w:rsidP="000F60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У творі «Ой на горі вогонь горить» наявні образи</w:t>
      </w:r>
    </w:p>
    <w:p w14:paraId="0E848375" w14:textId="0FC07A3B" w:rsidR="000F600E" w:rsidRDefault="000F600E" w:rsidP="000F60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криниці, перелазу, хустини</w:t>
      </w:r>
    </w:p>
    <w:p w14:paraId="661DE7B2" w14:textId="3F49B4C4" w:rsidR="000F600E" w:rsidRDefault="000F600E" w:rsidP="000F60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терену,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кріселечка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сонця</w:t>
      </w:r>
    </w:p>
    <w:p w14:paraId="09A88691" w14:textId="32505F37" w:rsidR="000F600E" w:rsidRDefault="000F600E" w:rsidP="000F60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коня, ворона, китайки</w:t>
      </w:r>
    </w:p>
    <w:p w14:paraId="6D9842C3" w14:textId="0431A72A" w:rsidR="00E81205" w:rsidRPr="00992AE6" w:rsidRDefault="000F600E" w:rsidP="00992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місяця, човна, зорі</w:t>
      </w:r>
    </w:p>
    <w:p w14:paraId="0689928E" w14:textId="32CC1FA7" w:rsidR="000F600E" w:rsidRPr="00225268" w:rsidRDefault="000F600E" w:rsidP="000F60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НЕ є ознакою народної пісні</w:t>
      </w:r>
    </w:p>
    <w:p w14:paraId="5BE7248E" w14:textId="0DCF6D96" w:rsidR="000F600E" w:rsidRDefault="000F600E" w:rsidP="000F60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рефрен</w:t>
      </w:r>
    </w:p>
    <w:p w14:paraId="69ABC1B9" w14:textId="543120F5" w:rsidR="000F600E" w:rsidRDefault="000F600E" w:rsidP="000F60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задушевність</w:t>
      </w:r>
    </w:p>
    <w:p w14:paraId="7BCA29A6" w14:textId="336F0AB9" w:rsidR="000F600E" w:rsidRDefault="000F600E" w:rsidP="000F60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художній паралелізм</w:t>
      </w:r>
    </w:p>
    <w:p w14:paraId="7B1E1C2F" w14:textId="1FF1C031" w:rsidR="00D64EC8" w:rsidRDefault="000F600E" w:rsidP="00992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індивідуальний стиль</w:t>
      </w:r>
    </w:p>
    <w:p w14:paraId="379989A1" w14:textId="1A481B63" w:rsidR="004110F5" w:rsidRPr="00225268" w:rsidRDefault="00147948" w:rsidP="004110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Ярославна (за твором «Слово о полку Ігоревім») звертається до всіх зазначених образів, ОКРІМ</w:t>
      </w:r>
    </w:p>
    <w:p w14:paraId="25309530" w14:textId="77857DB1" w:rsidR="00147948" w:rsidRDefault="00147948" w:rsidP="001479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місяця</w:t>
      </w:r>
    </w:p>
    <w:p w14:paraId="7DF97F4C" w14:textId="2D1F9097" w:rsidR="00147948" w:rsidRDefault="00147948" w:rsidP="001479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сонця</w:t>
      </w:r>
    </w:p>
    <w:p w14:paraId="66D4599C" w14:textId="2CB88650" w:rsidR="00147948" w:rsidRDefault="00147948" w:rsidP="001479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Дніпра</w:t>
      </w:r>
    </w:p>
    <w:p w14:paraId="72DFB993" w14:textId="5FAAEAFA" w:rsidR="00147948" w:rsidRDefault="00147948" w:rsidP="001479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268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вітру</w:t>
      </w:r>
    </w:p>
    <w:p w14:paraId="698F2300" w14:textId="77777777" w:rsidR="005C28F3" w:rsidRDefault="005C28F3" w:rsidP="001479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60A4E75" w14:textId="77777777" w:rsidR="005C28F3" w:rsidRDefault="005C28F3" w:rsidP="001479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D9FFBB9" w14:textId="77777777" w:rsidR="005C28F3" w:rsidRDefault="005C28F3" w:rsidP="001479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36842FE" w14:textId="3CFB023C" w:rsidR="000751A5" w:rsidRPr="000751A5" w:rsidRDefault="000751A5" w:rsidP="000751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Утекти з полону князю Ігорю допоміг</w:t>
      </w:r>
    </w:p>
    <w:p w14:paraId="612AD943" w14:textId="144A70C7" w:rsidR="000751A5" w:rsidRPr="000751A5" w:rsidRDefault="000751A5" w:rsidP="000751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Гзак</w:t>
      </w:r>
      <w:proofErr w:type="spellEnd"/>
    </w:p>
    <w:p w14:paraId="18631F70" w14:textId="2DE027D8" w:rsidR="000751A5" w:rsidRPr="000751A5" w:rsidRDefault="000751A5" w:rsidP="000751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Овлур</w:t>
      </w:r>
      <w:proofErr w:type="spellEnd"/>
    </w:p>
    <w:p w14:paraId="0FF1FA9C" w14:textId="6B75253E" w:rsidR="000751A5" w:rsidRPr="000751A5" w:rsidRDefault="000751A5" w:rsidP="000751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Кончак</w:t>
      </w:r>
      <w:proofErr w:type="spellEnd"/>
    </w:p>
    <w:p w14:paraId="5FFE0C68" w14:textId="40400B63" w:rsidR="000751A5" w:rsidRPr="000751A5" w:rsidRDefault="000751A5" w:rsidP="000751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 </w:t>
      </w:r>
      <w:r>
        <w:rPr>
          <w:rFonts w:ascii="Times New Roman" w:hAnsi="Times New Roman" w:cs="Times New Roman"/>
          <w:sz w:val="28"/>
          <w:szCs w:val="28"/>
        </w:rPr>
        <w:t>Мстислав</w:t>
      </w:r>
    </w:p>
    <w:p w14:paraId="572CA476" w14:textId="7EC59841" w:rsidR="00147948" w:rsidRPr="00F77844" w:rsidRDefault="00147948" w:rsidP="001479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Ліричний герой «</w:t>
      </w:r>
      <w:r w:rsidRPr="00F77844">
        <w:rPr>
          <w:rFonts w:ascii="Times New Roman" w:hAnsi="Times New Roman" w:cs="Times New Roman"/>
          <w:b/>
          <w:bCs/>
          <w:sz w:val="28"/>
          <w:szCs w:val="28"/>
          <w:lang w:val="en-US"/>
        </w:rPr>
        <w:t>De libertate</w:t>
      </w:r>
      <w:r w:rsidRPr="00F7784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F7784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77844">
        <w:rPr>
          <w:rFonts w:ascii="Times New Roman" w:hAnsi="Times New Roman" w:cs="Times New Roman"/>
          <w:b/>
          <w:bCs/>
          <w:sz w:val="28"/>
          <w:szCs w:val="28"/>
        </w:rPr>
        <w:t>Григорія Сковороди символом свободи вважає</w:t>
      </w:r>
    </w:p>
    <w:p w14:paraId="23E4CFBE" w14:textId="16BBF656" w:rsidR="00147948" w:rsidRDefault="00147948" w:rsidP="001479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Богдана Хмельницького</w:t>
      </w:r>
    </w:p>
    <w:p w14:paraId="67F2A820" w14:textId="56BDAE4E" w:rsidR="00147948" w:rsidRDefault="00147948" w:rsidP="001479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Нестора Літописця</w:t>
      </w:r>
    </w:p>
    <w:p w14:paraId="116C8707" w14:textId="19CBC717" w:rsidR="00147948" w:rsidRDefault="00147948" w:rsidP="001479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княгиню Ольгу</w:t>
      </w:r>
    </w:p>
    <w:p w14:paraId="00A3765E" w14:textId="03EC2A99" w:rsidR="00147948" w:rsidRPr="00992AE6" w:rsidRDefault="00147948" w:rsidP="001479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князя Ігоря</w:t>
      </w:r>
    </w:p>
    <w:p w14:paraId="6CBB1729" w14:textId="23633970" w:rsidR="00D64EC8" w:rsidRPr="00F77844" w:rsidRDefault="005C28F3" w:rsidP="00D64EC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64EC8" w:rsidRPr="00F77844">
        <w:rPr>
          <w:rFonts w:ascii="Times New Roman" w:hAnsi="Times New Roman" w:cs="Times New Roman"/>
          <w:b/>
          <w:bCs/>
          <w:sz w:val="28"/>
          <w:szCs w:val="28"/>
        </w:rPr>
        <w:t>Першим твором нової української літератури є</w:t>
      </w:r>
    </w:p>
    <w:p w14:paraId="6074668B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«Човен»</w:t>
      </w:r>
    </w:p>
    <w:p w14:paraId="6C8EDD00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«Енеїда»</w:t>
      </w:r>
    </w:p>
    <w:p w14:paraId="3FC14887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«Маруся»</w:t>
      </w:r>
    </w:p>
    <w:p w14:paraId="3E8AC6AF" w14:textId="0AF6C0BE" w:rsidR="00992AE6" w:rsidRPr="00147948" w:rsidRDefault="00D64EC8" w:rsidP="0014794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«Наталка Полтавка»</w:t>
      </w:r>
    </w:p>
    <w:p w14:paraId="58FA716D" w14:textId="162AEB14" w:rsidR="00D64EC8" w:rsidRPr="00F77844" w:rsidRDefault="00147948" w:rsidP="00D64EC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4EC8" w:rsidRPr="00F77844">
        <w:rPr>
          <w:rFonts w:ascii="Times New Roman" w:hAnsi="Times New Roman" w:cs="Times New Roman"/>
          <w:b/>
          <w:bCs/>
          <w:sz w:val="28"/>
          <w:szCs w:val="28"/>
        </w:rPr>
        <w:t>Батьком нової української прози Тарас Шевченко назвав</w:t>
      </w:r>
    </w:p>
    <w:p w14:paraId="1ADE4BBA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Євгена Гребінку </w:t>
      </w:r>
    </w:p>
    <w:p w14:paraId="5D0BCBFA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Івана Котляревського</w:t>
      </w:r>
    </w:p>
    <w:p w14:paraId="289D1282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Петра Гулака-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Артемовського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DBD327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Григорія Квітку-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Основ’яненка</w:t>
      </w:r>
      <w:proofErr w:type="spellEnd"/>
    </w:p>
    <w:p w14:paraId="0840556A" w14:textId="374CF185" w:rsidR="00D64EC8" w:rsidRPr="00F77844" w:rsidRDefault="00147948" w:rsidP="00D64EC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64EC8" w:rsidRPr="00F77844">
        <w:rPr>
          <w:rFonts w:ascii="Times New Roman" w:hAnsi="Times New Roman" w:cs="Times New Roman"/>
          <w:b/>
          <w:bCs/>
          <w:sz w:val="28"/>
          <w:szCs w:val="28"/>
        </w:rPr>
        <w:t>Зразком сентименталізму є твір</w:t>
      </w:r>
    </w:p>
    <w:p w14:paraId="2719799C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«Енеїда»</w:t>
      </w:r>
    </w:p>
    <w:p w14:paraId="175B0EB2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«Рибалка»</w:t>
      </w:r>
    </w:p>
    <w:p w14:paraId="1B4F7EE9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«Маруся»</w:t>
      </w:r>
    </w:p>
    <w:p w14:paraId="53C4659E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«Човен»</w:t>
      </w:r>
    </w:p>
    <w:p w14:paraId="307B4859" w14:textId="6CF4FFEA" w:rsidR="00D64EC8" w:rsidRPr="00F77844" w:rsidRDefault="00992AE6" w:rsidP="00D64EC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4EC8" w:rsidRPr="00F77844">
        <w:rPr>
          <w:rFonts w:ascii="Times New Roman" w:hAnsi="Times New Roman" w:cs="Times New Roman"/>
          <w:b/>
          <w:bCs/>
          <w:sz w:val="28"/>
          <w:szCs w:val="28"/>
        </w:rPr>
        <w:t xml:space="preserve">Друга </w:t>
      </w:r>
      <w:proofErr w:type="spellStart"/>
      <w:r w:rsidR="00D64EC8" w:rsidRPr="00F77844">
        <w:rPr>
          <w:rFonts w:ascii="Times New Roman" w:hAnsi="Times New Roman" w:cs="Times New Roman"/>
          <w:b/>
          <w:bCs/>
          <w:sz w:val="28"/>
          <w:szCs w:val="28"/>
        </w:rPr>
        <w:t>Евріала</w:t>
      </w:r>
      <w:proofErr w:type="spellEnd"/>
    </w:p>
    <w:p w14:paraId="04935208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Еол</w:t>
      </w:r>
      <w:proofErr w:type="spellEnd"/>
    </w:p>
    <w:p w14:paraId="22BEAC43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Низ</w:t>
      </w:r>
    </w:p>
    <w:p w14:paraId="07E35864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Нептун</w:t>
      </w:r>
    </w:p>
    <w:p w14:paraId="37C2A3D5" w14:textId="77777777" w:rsidR="00D64EC8" w:rsidRDefault="00D64EC8" w:rsidP="00D64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Меркурій</w:t>
      </w:r>
    </w:p>
    <w:p w14:paraId="4114025D" w14:textId="0E0A93C5" w:rsidR="00D64EC8" w:rsidRPr="00F77844" w:rsidRDefault="00992AE6" w:rsidP="00D64E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64EC8" w:rsidRPr="00F77844">
        <w:rPr>
          <w:rFonts w:ascii="Times New Roman" w:hAnsi="Times New Roman" w:cs="Times New Roman"/>
          <w:b/>
          <w:bCs/>
          <w:sz w:val="28"/>
          <w:szCs w:val="28"/>
        </w:rPr>
        <w:t xml:space="preserve">Слова «Піду на Тамань, пристану до чорноморців. </w:t>
      </w:r>
      <w:proofErr w:type="spellStart"/>
      <w:r w:rsidR="00D64EC8" w:rsidRPr="00F77844">
        <w:rPr>
          <w:rFonts w:ascii="Times New Roman" w:hAnsi="Times New Roman" w:cs="Times New Roman"/>
          <w:b/>
          <w:bCs/>
          <w:sz w:val="28"/>
          <w:szCs w:val="28"/>
        </w:rPr>
        <w:t>Хоть</w:t>
      </w:r>
      <w:proofErr w:type="spellEnd"/>
      <w:r w:rsidR="00D64EC8" w:rsidRPr="00F77844">
        <w:rPr>
          <w:rFonts w:ascii="Times New Roman" w:hAnsi="Times New Roman" w:cs="Times New Roman"/>
          <w:b/>
          <w:bCs/>
          <w:sz w:val="28"/>
          <w:szCs w:val="28"/>
        </w:rPr>
        <w:t xml:space="preserve"> із мене й не показний козак буде, та </w:t>
      </w:r>
      <w:proofErr w:type="spellStart"/>
      <w:r w:rsidR="00D64EC8" w:rsidRPr="00F77844">
        <w:rPr>
          <w:rFonts w:ascii="Times New Roman" w:hAnsi="Times New Roman" w:cs="Times New Roman"/>
          <w:b/>
          <w:bCs/>
          <w:sz w:val="28"/>
          <w:szCs w:val="28"/>
        </w:rPr>
        <w:t>єсть</w:t>
      </w:r>
      <w:proofErr w:type="spellEnd"/>
      <w:r w:rsidR="00D64EC8" w:rsidRPr="00F77844">
        <w:rPr>
          <w:rFonts w:ascii="Times New Roman" w:hAnsi="Times New Roman" w:cs="Times New Roman"/>
          <w:b/>
          <w:bCs/>
          <w:sz w:val="28"/>
          <w:szCs w:val="28"/>
        </w:rPr>
        <w:t xml:space="preserve"> же і негідніші од мене» промовляє</w:t>
      </w:r>
    </w:p>
    <w:p w14:paraId="37AB7769" w14:textId="77777777" w:rsidR="00D64EC8" w:rsidRDefault="00D64EC8" w:rsidP="00D64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Петро</w:t>
      </w:r>
    </w:p>
    <w:p w14:paraId="4810D7E0" w14:textId="77777777" w:rsidR="00D64EC8" w:rsidRDefault="00D64EC8" w:rsidP="00D64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Василь</w:t>
      </w:r>
    </w:p>
    <w:p w14:paraId="49369952" w14:textId="77777777" w:rsidR="00D64EC8" w:rsidRDefault="00D64EC8" w:rsidP="00D64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Микола</w:t>
      </w:r>
    </w:p>
    <w:p w14:paraId="4EA4BCAC" w14:textId="77777777" w:rsidR="00D64EC8" w:rsidRDefault="00D64EC8" w:rsidP="00D64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Макогоненка</w:t>
      </w:r>
      <w:proofErr w:type="spellEnd"/>
    </w:p>
    <w:p w14:paraId="63594E38" w14:textId="2A43868F" w:rsidR="00190DB8" w:rsidRPr="00E91B58" w:rsidRDefault="00190DB8" w:rsidP="00190D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91B58">
        <w:rPr>
          <w:rFonts w:ascii="Times New Roman" w:hAnsi="Times New Roman" w:cs="Times New Roman"/>
          <w:b/>
          <w:bCs/>
          <w:sz w:val="28"/>
          <w:szCs w:val="28"/>
        </w:rPr>
        <w:t>Характеристику «хапун такий, що із рідного батька злупить» дано</w:t>
      </w:r>
    </w:p>
    <w:p w14:paraId="741AAA6F" w14:textId="77777777" w:rsidR="00190DB8" w:rsidRDefault="00190DB8" w:rsidP="00190D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1B58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Еолу</w:t>
      </w:r>
      <w:proofErr w:type="spellEnd"/>
    </w:p>
    <w:p w14:paraId="3E095A56" w14:textId="77777777" w:rsidR="00190DB8" w:rsidRDefault="00190DB8" w:rsidP="00190D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1B58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Нептуну</w:t>
      </w:r>
    </w:p>
    <w:p w14:paraId="07DB7262" w14:textId="77777777" w:rsidR="00190DB8" w:rsidRDefault="00190DB8" w:rsidP="00190D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1B58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Макогоненку</w:t>
      </w:r>
      <w:proofErr w:type="spellEnd"/>
    </w:p>
    <w:p w14:paraId="08BFC49D" w14:textId="77777777" w:rsidR="00190DB8" w:rsidRDefault="00190DB8" w:rsidP="00190D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1B58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Тетерваковському</w:t>
      </w:r>
      <w:proofErr w:type="spellEnd"/>
    </w:p>
    <w:p w14:paraId="07997DDC" w14:textId="77777777" w:rsidR="005C28F3" w:rsidRDefault="005C28F3" w:rsidP="00190D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F1B6CD5" w14:textId="0CA51F9B" w:rsidR="00C51D1E" w:rsidRPr="00C51D1E" w:rsidRDefault="00C51D1E" w:rsidP="00C51D1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«Теє-то як його» - набір слів, що характеризує мовлення</w:t>
      </w:r>
    </w:p>
    <w:p w14:paraId="44C5CB7B" w14:textId="354FD349" w:rsidR="00C51D1E" w:rsidRPr="00C51D1E" w:rsidRDefault="00C51D1E" w:rsidP="00C51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Петра</w:t>
      </w:r>
    </w:p>
    <w:p w14:paraId="69AF97BE" w14:textId="5D3E3FF9" w:rsidR="00C51D1E" w:rsidRPr="00C51D1E" w:rsidRDefault="00C51D1E" w:rsidP="00C51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>
        <w:rPr>
          <w:rFonts w:ascii="Times New Roman" w:hAnsi="Times New Roman" w:cs="Times New Roman"/>
          <w:sz w:val="28"/>
          <w:szCs w:val="28"/>
        </w:rPr>
        <w:t>Миколи</w:t>
      </w:r>
    </w:p>
    <w:p w14:paraId="163E1576" w14:textId="7D0B7D5B" w:rsidR="00C51D1E" w:rsidRPr="00C51D1E" w:rsidRDefault="00C51D1E" w:rsidP="00C51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proofErr w:type="spellStart"/>
      <w:r w:rsidRPr="00C51D1E">
        <w:rPr>
          <w:rFonts w:ascii="Times New Roman" w:hAnsi="Times New Roman" w:cs="Times New Roman"/>
          <w:sz w:val="28"/>
          <w:szCs w:val="28"/>
        </w:rPr>
        <w:t>Макогоненка</w:t>
      </w:r>
      <w:proofErr w:type="spellEnd"/>
    </w:p>
    <w:p w14:paraId="0275D940" w14:textId="37AB2DFB" w:rsidR="00C51D1E" w:rsidRPr="00C51D1E" w:rsidRDefault="00C51D1E" w:rsidP="00C51D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Тетерваковського</w:t>
      </w:r>
      <w:proofErr w:type="spellEnd"/>
    </w:p>
    <w:p w14:paraId="3FE6788D" w14:textId="77777777" w:rsidR="00190DB8" w:rsidRPr="00E91B58" w:rsidRDefault="00190DB8" w:rsidP="00190D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1B58">
        <w:rPr>
          <w:rFonts w:ascii="Times New Roman" w:hAnsi="Times New Roman" w:cs="Times New Roman"/>
          <w:b/>
          <w:bCs/>
          <w:sz w:val="28"/>
          <w:szCs w:val="28"/>
        </w:rPr>
        <w:t>Баладою за жанром є твір</w:t>
      </w:r>
    </w:p>
    <w:p w14:paraId="07AB97F0" w14:textId="77777777" w:rsidR="00190DB8" w:rsidRDefault="00190DB8" w:rsidP="00190D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1B58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«Енеїда»</w:t>
      </w:r>
    </w:p>
    <w:p w14:paraId="5CF07614" w14:textId="77777777" w:rsidR="00190DB8" w:rsidRDefault="00190DB8" w:rsidP="00190D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1B58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«Човен»</w:t>
      </w:r>
    </w:p>
    <w:p w14:paraId="0FEEB755" w14:textId="77777777" w:rsidR="00190DB8" w:rsidRDefault="00190DB8" w:rsidP="00190D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1B58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«Маруся»</w:t>
      </w:r>
    </w:p>
    <w:p w14:paraId="0B2481C7" w14:textId="76E5113F" w:rsidR="00190DB8" w:rsidRPr="00190DB8" w:rsidRDefault="00190DB8" w:rsidP="00190D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1B58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«Наталка Полтавка»</w:t>
      </w:r>
    </w:p>
    <w:p w14:paraId="20E7032E" w14:textId="46D3A570" w:rsidR="00D64EC8" w:rsidRDefault="00992AE6" w:rsidP="00D64EC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4EC8" w:rsidRPr="00F77844">
        <w:rPr>
          <w:rFonts w:ascii="Times New Roman" w:hAnsi="Times New Roman" w:cs="Times New Roman"/>
          <w:b/>
          <w:bCs/>
          <w:sz w:val="28"/>
          <w:szCs w:val="28"/>
        </w:rPr>
        <w:t>Прочитайте рядки</w:t>
      </w:r>
      <w:r w:rsidR="00D64EC8">
        <w:rPr>
          <w:rFonts w:ascii="Times New Roman" w:hAnsi="Times New Roman" w:cs="Times New Roman"/>
          <w:sz w:val="28"/>
          <w:szCs w:val="28"/>
        </w:rPr>
        <w:t>.</w:t>
      </w:r>
    </w:p>
    <w:p w14:paraId="5971B661" w14:textId="77777777" w:rsidR="00D64EC8" w:rsidRPr="00A94591" w:rsidRDefault="00D64EC8" w:rsidP="00D64EC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4591">
        <w:rPr>
          <w:rFonts w:ascii="Times New Roman" w:hAnsi="Times New Roman" w:cs="Times New Roman"/>
          <w:i/>
          <w:iCs/>
          <w:sz w:val="28"/>
          <w:szCs w:val="28"/>
        </w:rPr>
        <w:t xml:space="preserve">Заграло, запінилось </w:t>
      </w:r>
      <w:proofErr w:type="spellStart"/>
      <w:r w:rsidRPr="00A94591">
        <w:rPr>
          <w:rFonts w:ascii="Times New Roman" w:hAnsi="Times New Roman" w:cs="Times New Roman"/>
          <w:i/>
          <w:iCs/>
          <w:sz w:val="28"/>
          <w:szCs w:val="28"/>
        </w:rPr>
        <w:t>синєє</w:t>
      </w:r>
      <w:proofErr w:type="spellEnd"/>
      <w:r w:rsidRPr="00A94591">
        <w:rPr>
          <w:rFonts w:ascii="Times New Roman" w:hAnsi="Times New Roman" w:cs="Times New Roman"/>
          <w:i/>
          <w:iCs/>
          <w:sz w:val="28"/>
          <w:szCs w:val="28"/>
        </w:rPr>
        <w:t xml:space="preserve"> море,</w:t>
      </w:r>
    </w:p>
    <w:p w14:paraId="7A6E89B1" w14:textId="77777777" w:rsidR="00D64EC8" w:rsidRPr="00A94591" w:rsidRDefault="00D64EC8" w:rsidP="00D64EC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4591">
        <w:rPr>
          <w:rFonts w:ascii="Times New Roman" w:hAnsi="Times New Roman" w:cs="Times New Roman"/>
          <w:i/>
          <w:iCs/>
          <w:sz w:val="28"/>
          <w:szCs w:val="28"/>
        </w:rPr>
        <w:t xml:space="preserve">І </w:t>
      </w:r>
      <w:proofErr w:type="spellStart"/>
      <w:r w:rsidRPr="00A94591">
        <w:rPr>
          <w:rFonts w:ascii="Times New Roman" w:hAnsi="Times New Roman" w:cs="Times New Roman"/>
          <w:i/>
          <w:iCs/>
          <w:sz w:val="28"/>
          <w:szCs w:val="28"/>
        </w:rPr>
        <w:t>буйнії</w:t>
      </w:r>
      <w:proofErr w:type="spellEnd"/>
      <w:r w:rsidRPr="00A94591">
        <w:rPr>
          <w:rFonts w:ascii="Times New Roman" w:hAnsi="Times New Roman" w:cs="Times New Roman"/>
          <w:i/>
          <w:iCs/>
          <w:sz w:val="28"/>
          <w:szCs w:val="28"/>
        </w:rPr>
        <w:t xml:space="preserve"> вітри по морю </w:t>
      </w:r>
      <w:proofErr w:type="spellStart"/>
      <w:r w:rsidRPr="00A94591">
        <w:rPr>
          <w:rFonts w:ascii="Times New Roman" w:hAnsi="Times New Roman" w:cs="Times New Roman"/>
          <w:i/>
          <w:iCs/>
          <w:sz w:val="28"/>
          <w:szCs w:val="28"/>
        </w:rPr>
        <w:t>шумлять</w:t>
      </w:r>
      <w:proofErr w:type="spellEnd"/>
      <w:r w:rsidRPr="00A94591"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14:paraId="7DA53F10" w14:textId="77777777" w:rsidR="00D64EC8" w:rsidRPr="00A94591" w:rsidRDefault="00D64EC8" w:rsidP="00D64EC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4591">
        <w:rPr>
          <w:rFonts w:ascii="Times New Roman" w:hAnsi="Times New Roman" w:cs="Times New Roman"/>
          <w:i/>
          <w:iCs/>
          <w:sz w:val="28"/>
          <w:szCs w:val="28"/>
        </w:rPr>
        <w:t xml:space="preserve">І хвиля гуляє, мов </w:t>
      </w:r>
      <w:proofErr w:type="spellStart"/>
      <w:r w:rsidRPr="00A94591">
        <w:rPr>
          <w:rFonts w:ascii="Times New Roman" w:hAnsi="Times New Roman" w:cs="Times New Roman"/>
          <w:i/>
          <w:iCs/>
          <w:sz w:val="28"/>
          <w:szCs w:val="28"/>
        </w:rPr>
        <w:t>чорнії</w:t>
      </w:r>
      <w:proofErr w:type="spellEnd"/>
      <w:r w:rsidRPr="00A94591">
        <w:rPr>
          <w:rFonts w:ascii="Times New Roman" w:hAnsi="Times New Roman" w:cs="Times New Roman"/>
          <w:i/>
          <w:iCs/>
          <w:sz w:val="28"/>
          <w:szCs w:val="28"/>
        </w:rPr>
        <w:t xml:space="preserve"> гори</w:t>
      </w:r>
    </w:p>
    <w:p w14:paraId="47713B14" w14:textId="77777777" w:rsidR="00D64EC8" w:rsidRPr="00A94591" w:rsidRDefault="00D64EC8" w:rsidP="00D64EC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94591">
        <w:rPr>
          <w:rFonts w:ascii="Times New Roman" w:hAnsi="Times New Roman" w:cs="Times New Roman"/>
          <w:i/>
          <w:iCs/>
          <w:sz w:val="28"/>
          <w:szCs w:val="28"/>
        </w:rPr>
        <w:t>Одна за другою біжать.</w:t>
      </w:r>
    </w:p>
    <w:p w14:paraId="5DF44841" w14:textId="77777777" w:rsidR="00D64EC8" w:rsidRPr="00F77844" w:rsidRDefault="00D64EC8" w:rsidP="00D64EC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 xml:space="preserve">В уривку НЕМАЄ </w:t>
      </w:r>
    </w:p>
    <w:p w14:paraId="7F84C538" w14:textId="77777777" w:rsidR="00D64EC8" w:rsidRDefault="00D64EC8" w:rsidP="00D64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епітета</w:t>
      </w:r>
    </w:p>
    <w:p w14:paraId="238EECDB" w14:textId="77777777" w:rsidR="00D64EC8" w:rsidRDefault="00D64EC8" w:rsidP="00D64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гіперболи</w:t>
      </w:r>
    </w:p>
    <w:p w14:paraId="3D215C9C" w14:textId="77777777" w:rsidR="00D64EC8" w:rsidRDefault="00D64EC8" w:rsidP="00D64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порівняння</w:t>
      </w:r>
    </w:p>
    <w:p w14:paraId="43EA9859" w14:textId="77777777" w:rsidR="00D64EC8" w:rsidRDefault="00D64EC8" w:rsidP="00D64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7844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персоніфікації</w:t>
      </w:r>
    </w:p>
    <w:p w14:paraId="2D8F87BE" w14:textId="6C1A3BF4" w:rsidR="00190DB8" w:rsidRPr="005C28F3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28F3">
        <w:rPr>
          <w:rFonts w:ascii="Times New Roman" w:hAnsi="Times New Roman" w:cs="Times New Roman"/>
          <w:b/>
          <w:bCs/>
          <w:sz w:val="28"/>
          <w:szCs w:val="28"/>
        </w:rPr>
        <w:t>Викупу Тараса Шевченка з кріпацтва сприяли</w:t>
      </w:r>
    </w:p>
    <w:p w14:paraId="76574090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Григорій Квітка-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Основ’яненко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Пантелеймон Куліш</w:t>
      </w:r>
    </w:p>
    <w:p w14:paraId="0C54CB87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Микола Костомаров і Микола Гоголь</w:t>
      </w:r>
    </w:p>
    <w:p w14:paraId="2C10AD38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Карл Брюллов і Василь Жуковський</w:t>
      </w:r>
    </w:p>
    <w:p w14:paraId="16D21982" w14:textId="77777777" w:rsidR="00190DB8" w:rsidRPr="008A4CC6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Євген Гребінка та Марко Вовчок</w:t>
      </w:r>
    </w:p>
    <w:p w14:paraId="152953BD" w14:textId="457AEE4F" w:rsidR="00190DB8" w:rsidRPr="005C28F3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28F3">
        <w:rPr>
          <w:rFonts w:ascii="Times New Roman" w:hAnsi="Times New Roman" w:cs="Times New Roman"/>
          <w:b/>
          <w:bCs/>
          <w:sz w:val="28"/>
          <w:szCs w:val="28"/>
        </w:rPr>
        <w:t>«У Царгород, до султана… в гості» вирушають герої твору</w:t>
      </w:r>
    </w:p>
    <w:p w14:paraId="6D7E4662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«Тарасова ніч»</w:t>
      </w:r>
    </w:p>
    <w:p w14:paraId="205F1DCE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«Іван Підкова»</w:t>
      </w:r>
    </w:p>
    <w:p w14:paraId="7C073994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«Гайдамаки»</w:t>
      </w:r>
    </w:p>
    <w:p w14:paraId="3C38E97D" w14:textId="77777777" w:rsidR="00190DB8" w:rsidRPr="008A4CC6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«Кавказ»</w:t>
      </w:r>
    </w:p>
    <w:p w14:paraId="6E622AA9" w14:textId="1815317B" w:rsidR="00190DB8" w:rsidRPr="005C28F3" w:rsidRDefault="00190DB8" w:rsidP="005C28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28F3">
        <w:rPr>
          <w:rFonts w:ascii="Times New Roman" w:hAnsi="Times New Roman" w:cs="Times New Roman"/>
          <w:b/>
          <w:bCs/>
          <w:sz w:val="28"/>
          <w:szCs w:val="28"/>
        </w:rPr>
        <w:t>Засудження загарбницької політики царської Росії – провідний мотив твору</w:t>
      </w:r>
    </w:p>
    <w:p w14:paraId="470B95D2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«Кавказ»</w:t>
      </w:r>
    </w:p>
    <w:p w14:paraId="227F8005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«Гайдамаки»</w:t>
      </w:r>
    </w:p>
    <w:p w14:paraId="105EF46B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«Ніч»</w:t>
      </w:r>
    </w:p>
    <w:p w14:paraId="25D373FB" w14:textId="77777777" w:rsidR="00190DB8" w:rsidRPr="008A4CC6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C28F3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«Сон» («У всякого своя доля…»)</w:t>
      </w:r>
    </w:p>
    <w:p w14:paraId="3C15261F" w14:textId="0017FAED" w:rsidR="00190DB8" w:rsidRPr="00A95D73" w:rsidRDefault="00190DB8" w:rsidP="00A95D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5D73">
        <w:rPr>
          <w:rFonts w:ascii="Times New Roman" w:hAnsi="Times New Roman" w:cs="Times New Roman"/>
          <w:b/>
          <w:bCs/>
          <w:sz w:val="28"/>
          <w:szCs w:val="28"/>
        </w:rPr>
        <w:t xml:space="preserve">Пороги, місяць, чайка, Січ – елементи пейзажу, з якого починається твір </w:t>
      </w:r>
    </w:p>
    <w:p w14:paraId="1264471C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«Гайдамаки»</w:t>
      </w:r>
    </w:p>
    <w:p w14:paraId="2C08BA77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«До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Основ’яненка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14:paraId="65E63108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«Сон» («У всякого своя доля»)</w:t>
      </w:r>
    </w:p>
    <w:p w14:paraId="4AF3FCE3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«І мертвим, і живим,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ненарожденним</w:t>
      </w:r>
      <w:proofErr w:type="spellEnd"/>
      <w:r>
        <w:rPr>
          <w:rFonts w:ascii="Times New Roman" w:hAnsi="Times New Roman" w:cs="Times New Roman"/>
          <w:sz w:val="28"/>
          <w:szCs w:val="28"/>
        </w:rPr>
        <w:t>…»</w:t>
      </w:r>
    </w:p>
    <w:p w14:paraId="4D5764EF" w14:textId="77777777" w:rsidR="005C28F3" w:rsidRDefault="005C28F3" w:rsidP="00190DB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05647DD" w14:textId="77777777" w:rsidR="005C28F3" w:rsidRPr="008A4CC6" w:rsidRDefault="005C28F3" w:rsidP="00190DB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D396968" w14:textId="33021543" w:rsidR="00190DB8" w:rsidRPr="00A95D73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5D73">
        <w:rPr>
          <w:rFonts w:ascii="Times New Roman" w:hAnsi="Times New Roman" w:cs="Times New Roman"/>
          <w:b/>
          <w:bCs/>
          <w:sz w:val="28"/>
          <w:szCs w:val="28"/>
        </w:rPr>
        <w:t xml:space="preserve">Якову де </w:t>
      </w:r>
      <w:proofErr w:type="spellStart"/>
      <w:r w:rsidRPr="00A95D73">
        <w:rPr>
          <w:rFonts w:ascii="Times New Roman" w:hAnsi="Times New Roman" w:cs="Times New Roman"/>
          <w:b/>
          <w:bCs/>
          <w:sz w:val="28"/>
          <w:szCs w:val="28"/>
        </w:rPr>
        <w:t>Бальмену</w:t>
      </w:r>
      <w:proofErr w:type="spellEnd"/>
      <w:r w:rsidRPr="00A95D73">
        <w:rPr>
          <w:rFonts w:ascii="Times New Roman" w:hAnsi="Times New Roman" w:cs="Times New Roman"/>
          <w:b/>
          <w:bCs/>
          <w:sz w:val="28"/>
          <w:szCs w:val="28"/>
        </w:rPr>
        <w:t xml:space="preserve"> присвячено твір</w:t>
      </w:r>
    </w:p>
    <w:p w14:paraId="6E8D858F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«І мертвим, і живим,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ненарожденним</w:t>
      </w:r>
      <w:proofErr w:type="spellEnd"/>
      <w:r>
        <w:rPr>
          <w:rFonts w:ascii="Times New Roman" w:hAnsi="Times New Roman" w:cs="Times New Roman"/>
          <w:sz w:val="28"/>
          <w:szCs w:val="28"/>
        </w:rPr>
        <w:t>…»</w:t>
      </w:r>
    </w:p>
    <w:p w14:paraId="4649A36E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«Сон» («У всякого своя доля…»)</w:t>
      </w:r>
    </w:p>
    <w:p w14:paraId="120F7CC5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«Гайдамаки»</w:t>
      </w:r>
    </w:p>
    <w:p w14:paraId="773241D1" w14:textId="77777777" w:rsidR="00190DB8" w:rsidRPr="008A4CC6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«Кавказ»</w:t>
      </w:r>
    </w:p>
    <w:p w14:paraId="5E13EE3A" w14:textId="71F689E6" w:rsidR="00190DB8" w:rsidRPr="00A95D73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5D73">
        <w:rPr>
          <w:rFonts w:ascii="Times New Roman" w:hAnsi="Times New Roman" w:cs="Times New Roman"/>
          <w:b/>
          <w:bCs/>
          <w:sz w:val="28"/>
          <w:szCs w:val="28"/>
        </w:rPr>
        <w:t xml:space="preserve">Жанр твору «Причинна» - </w:t>
      </w:r>
    </w:p>
    <w:p w14:paraId="3DA7184A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ліричний вірш</w:t>
      </w:r>
    </w:p>
    <w:p w14:paraId="4E5B93F7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послання</w:t>
      </w:r>
    </w:p>
    <w:p w14:paraId="2A4856B4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балада</w:t>
      </w:r>
    </w:p>
    <w:p w14:paraId="3433076A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D73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поема</w:t>
      </w:r>
    </w:p>
    <w:p w14:paraId="24B0470D" w14:textId="1A152CE0" w:rsidR="00190DB8" w:rsidRPr="007F7BFB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BFB">
        <w:rPr>
          <w:rFonts w:ascii="Times New Roman" w:hAnsi="Times New Roman" w:cs="Times New Roman"/>
          <w:b/>
          <w:bCs/>
          <w:sz w:val="28"/>
          <w:szCs w:val="28"/>
        </w:rPr>
        <w:t>Підзаголовок «Комедія» має твір</w:t>
      </w:r>
    </w:p>
    <w:p w14:paraId="19A27386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«Кавказ»</w:t>
      </w:r>
    </w:p>
    <w:p w14:paraId="08369F32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>
        <w:rPr>
          <w:rFonts w:ascii="Times New Roman" w:hAnsi="Times New Roman" w:cs="Times New Roman"/>
          <w:sz w:val="28"/>
          <w:szCs w:val="28"/>
        </w:rPr>
        <w:t>«Сон» («У всякого своя доля…»)</w:t>
      </w:r>
    </w:p>
    <w:p w14:paraId="3285E787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«Сон» («На панщині пшеницю жала…»)</w:t>
      </w:r>
    </w:p>
    <w:p w14:paraId="560FFFE2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«Катерина»</w:t>
      </w:r>
    </w:p>
    <w:p w14:paraId="3ED852C6" w14:textId="2119786A" w:rsidR="00190DB8" w:rsidRPr="007F7BFB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BFB">
        <w:rPr>
          <w:rFonts w:ascii="Times New Roman" w:hAnsi="Times New Roman" w:cs="Times New Roman"/>
          <w:b/>
          <w:bCs/>
          <w:sz w:val="28"/>
          <w:szCs w:val="28"/>
        </w:rPr>
        <w:t xml:space="preserve">Справжнє прізвище Марка Вовчка – </w:t>
      </w:r>
    </w:p>
    <w:p w14:paraId="6E44E6E5" w14:textId="77777777" w:rsidR="007F7BFB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Косач                             </w:t>
      </w:r>
    </w:p>
    <w:p w14:paraId="0BEC4F53" w14:textId="0F028214" w:rsidR="00190DB8" w:rsidRPr="00F5039D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F5039D">
        <w:rPr>
          <w:rFonts w:ascii="Times New Roman" w:hAnsi="Times New Roman" w:cs="Times New Roman"/>
          <w:sz w:val="28"/>
          <w:szCs w:val="28"/>
        </w:rPr>
        <w:t xml:space="preserve"> Квітка</w:t>
      </w:r>
    </w:p>
    <w:p w14:paraId="0B087096" w14:textId="77777777" w:rsidR="007F7BFB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Барвінок                        </w:t>
      </w:r>
    </w:p>
    <w:p w14:paraId="70982434" w14:textId="645AD0C8" w:rsidR="00190DB8" w:rsidRP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F5039D">
        <w:rPr>
          <w:rFonts w:ascii="Times New Roman" w:hAnsi="Times New Roman" w:cs="Times New Roman"/>
          <w:sz w:val="28"/>
          <w:szCs w:val="28"/>
        </w:rPr>
        <w:t xml:space="preserve"> Вілінська</w:t>
      </w:r>
    </w:p>
    <w:p w14:paraId="17B1D13C" w14:textId="692D4A4E" w:rsidR="00190DB8" w:rsidRPr="007F7BFB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 xml:space="preserve"> «Чорна рада» - твір </w:t>
      </w:r>
    </w:p>
    <w:p w14:paraId="23986909" w14:textId="77777777" w:rsidR="007F7BFB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бароковий                           </w:t>
      </w:r>
    </w:p>
    <w:p w14:paraId="1BB4A578" w14:textId="29024634" w:rsidR="00190DB8" w:rsidRPr="00F5039D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F5039D">
        <w:rPr>
          <w:rFonts w:ascii="Times New Roman" w:hAnsi="Times New Roman" w:cs="Times New Roman"/>
          <w:sz w:val="28"/>
          <w:szCs w:val="28"/>
        </w:rPr>
        <w:t xml:space="preserve"> романтичний</w:t>
      </w:r>
    </w:p>
    <w:p w14:paraId="18DF8AFE" w14:textId="77777777" w:rsidR="007F7BFB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реалістичний                       </w:t>
      </w:r>
    </w:p>
    <w:p w14:paraId="7C3CA8AF" w14:textId="574BFAC0" w:rsidR="00190DB8" w:rsidRPr="00F5039D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F5039D">
        <w:rPr>
          <w:rFonts w:ascii="Times New Roman" w:hAnsi="Times New Roman" w:cs="Times New Roman"/>
          <w:sz w:val="28"/>
          <w:szCs w:val="28"/>
        </w:rPr>
        <w:t xml:space="preserve"> сентиментальний</w:t>
      </w:r>
    </w:p>
    <w:p w14:paraId="3E203557" w14:textId="77777777" w:rsidR="00190DB8" w:rsidRPr="007F7BFB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BFB">
        <w:rPr>
          <w:rFonts w:ascii="Times New Roman" w:hAnsi="Times New Roman" w:cs="Times New Roman"/>
          <w:b/>
          <w:bCs/>
          <w:sz w:val="28"/>
          <w:szCs w:val="28"/>
        </w:rPr>
        <w:t xml:space="preserve">Жанр твору «Інститутка» - </w:t>
      </w:r>
    </w:p>
    <w:p w14:paraId="74AB1681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роман</w:t>
      </w:r>
    </w:p>
    <w:p w14:paraId="628B5324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повість</w:t>
      </w:r>
    </w:p>
    <w:p w14:paraId="160164B9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новела</w:t>
      </w:r>
    </w:p>
    <w:p w14:paraId="4E81BC1D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F7BFB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оповідання</w:t>
      </w:r>
    </w:p>
    <w:p w14:paraId="621A7322" w14:textId="4883E725" w:rsidR="00190DB8" w:rsidRPr="00C8307B" w:rsidRDefault="00190DB8" w:rsidP="00C830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07B">
        <w:rPr>
          <w:rFonts w:ascii="Times New Roman" w:hAnsi="Times New Roman" w:cs="Times New Roman"/>
          <w:b/>
          <w:bCs/>
          <w:sz w:val="28"/>
          <w:szCs w:val="28"/>
        </w:rPr>
        <w:t>Кому належать такі слова: «</w:t>
      </w:r>
      <w:proofErr w:type="spellStart"/>
      <w:r w:rsidRPr="00C8307B">
        <w:rPr>
          <w:rFonts w:ascii="Times New Roman" w:hAnsi="Times New Roman" w:cs="Times New Roman"/>
          <w:b/>
          <w:bCs/>
          <w:sz w:val="28"/>
          <w:szCs w:val="28"/>
        </w:rPr>
        <w:t>Бгатці</w:t>
      </w:r>
      <w:proofErr w:type="spellEnd"/>
      <w:r w:rsidRPr="00C8307B">
        <w:rPr>
          <w:rFonts w:ascii="Times New Roman" w:hAnsi="Times New Roman" w:cs="Times New Roman"/>
          <w:b/>
          <w:bCs/>
          <w:sz w:val="28"/>
          <w:szCs w:val="28"/>
        </w:rPr>
        <w:t xml:space="preserve">! От я почувся на добре! Ходімо лиш до хати. Там нам дадуть таких вареників, що всяке горе на душі </w:t>
      </w:r>
      <w:proofErr w:type="spellStart"/>
      <w:r w:rsidRPr="00C8307B">
        <w:rPr>
          <w:rFonts w:ascii="Times New Roman" w:hAnsi="Times New Roman" w:cs="Times New Roman"/>
          <w:b/>
          <w:bCs/>
          <w:sz w:val="28"/>
          <w:szCs w:val="28"/>
        </w:rPr>
        <w:t>одлигне</w:t>
      </w:r>
      <w:proofErr w:type="spellEnd"/>
      <w:r w:rsidRPr="00C8307B">
        <w:rPr>
          <w:rFonts w:ascii="Times New Roman" w:hAnsi="Times New Roman" w:cs="Times New Roman"/>
          <w:b/>
          <w:bCs/>
          <w:sz w:val="28"/>
          <w:szCs w:val="28"/>
        </w:rPr>
        <w:t>. Годі вже вам гуторити про свої смутки»?</w:t>
      </w:r>
    </w:p>
    <w:p w14:paraId="2BBFCDF3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Михайлові Череваневі</w:t>
      </w:r>
    </w:p>
    <w:p w14:paraId="784C9AA5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Іванові Шрамові</w:t>
      </w:r>
    </w:p>
    <w:p w14:paraId="2DD5B510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Якимові Сомку</w:t>
      </w:r>
    </w:p>
    <w:p w14:paraId="7A8FE9DF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Кирилові Туру</w:t>
      </w:r>
    </w:p>
    <w:p w14:paraId="7E0BFFA7" w14:textId="77777777" w:rsidR="00190DB8" w:rsidRPr="00C8307B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07B">
        <w:rPr>
          <w:rFonts w:ascii="Times New Roman" w:hAnsi="Times New Roman" w:cs="Times New Roman"/>
          <w:b/>
          <w:bCs/>
          <w:sz w:val="28"/>
          <w:szCs w:val="28"/>
        </w:rPr>
        <w:t>Твір «Інститутка» Марко Вовчок присвятила</w:t>
      </w:r>
    </w:p>
    <w:p w14:paraId="2D5B9C62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Тарасові Шевченку</w:t>
      </w:r>
    </w:p>
    <w:p w14:paraId="2E8B390A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Григорієві Сковороді</w:t>
      </w:r>
    </w:p>
    <w:p w14:paraId="2E17FB84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Іванові Котляревському</w:t>
      </w:r>
    </w:p>
    <w:p w14:paraId="6918CA59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 xml:space="preserve">Г </w:t>
      </w:r>
      <w:r>
        <w:rPr>
          <w:rFonts w:ascii="Times New Roman" w:hAnsi="Times New Roman" w:cs="Times New Roman"/>
          <w:sz w:val="28"/>
          <w:szCs w:val="28"/>
        </w:rPr>
        <w:t>Пантелеймонові Кулішу</w:t>
      </w:r>
    </w:p>
    <w:p w14:paraId="77179889" w14:textId="77777777" w:rsidR="00190DB8" w:rsidRPr="00C8307B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8307B">
        <w:rPr>
          <w:rFonts w:ascii="Times New Roman" w:hAnsi="Times New Roman" w:cs="Times New Roman"/>
          <w:b/>
          <w:bCs/>
          <w:sz w:val="28"/>
          <w:szCs w:val="28"/>
        </w:rPr>
        <w:t>Донею назвав Марка Вовчка</w:t>
      </w:r>
    </w:p>
    <w:p w14:paraId="5F43C8A9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Григорій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Трух</w:t>
      </w:r>
      <w:proofErr w:type="spellEnd"/>
    </w:p>
    <w:p w14:paraId="4675F634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Пантелеймон Куліш</w:t>
      </w:r>
    </w:p>
    <w:p w14:paraId="3672F791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Іван Котляревський</w:t>
      </w:r>
    </w:p>
    <w:p w14:paraId="739044DF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Тарас Шевченко</w:t>
      </w:r>
    </w:p>
    <w:p w14:paraId="00AF1EFE" w14:textId="77777777" w:rsidR="00190DB8" w:rsidRPr="00C8307B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07B">
        <w:rPr>
          <w:rFonts w:ascii="Times New Roman" w:hAnsi="Times New Roman" w:cs="Times New Roman"/>
          <w:b/>
          <w:bCs/>
          <w:sz w:val="28"/>
          <w:szCs w:val="28"/>
        </w:rPr>
        <w:t xml:space="preserve">Побиття панночкою бабусі у творі «Інститутка» є </w:t>
      </w:r>
    </w:p>
    <w:p w14:paraId="5944B30A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зав’язкою </w:t>
      </w:r>
    </w:p>
    <w:p w14:paraId="3B956C63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розвитком дії</w:t>
      </w:r>
    </w:p>
    <w:p w14:paraId="6E6BEA87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кульмінацією</w:t>
      </w:r>
    </w:p>
    <w:p w14:paraId="3D1131B5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розв’язкою </w:t>
      </w:r>
    </w:p>
    <w:p w14:paraId="57ACBF8C" w14:textId="77777777" w:rsidR="00190DB8" w:rsidRPr="00C8307B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 xml:space="preserve"> У «Чорній раді» зображено добу</w:t>
      </w:r>
    </w:p>
    <w:p w14:paraId="193D530D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княжу</w:t>
      </w:r>
    </w:p>
    <w:p w14:paraId="60A7D07E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Хмельниччини</w:t>
      </w:r>
    </w:p>
    <w:p w14:paraId="20F66983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Руїни</w:t>
      </w:r>
    </w:p>
    <w:p w14:paraId="283A841C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07B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кріпосництва</w:t>
      </w:r>
    </w:p>
    <w:p w14:paraId="67EADE84" w14:textId="452975EA" w:rsidR="00190DB8" w:rsidRPr="00EA5531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531">
        <w:rPr>
          <w:rFonts w:ascii="Times New Roman" w:hAnsi="Times New Roman" w:cs="Times New Roman"/>
          <w:b/>
          <w:bCs/>
          <w:sz w:val="28"/>
          <w:szCs w:val="28"/>
        </w:rPr>
        <w:t xml:space="preserve">У «Чорній раді» </w:t>
      </w:r>
      <w:r w:rsidR="00C8307B" w:rsidRPr="00EA5531">
        <w:rPr>
          <w:rFonts w:ascii="Times New Roman" w:hAnsi="Times New Roman" w:cs="Times New Roman"/>
          <w:b/>
          <w:bCs/>
          <w:sz w:val="28"/>
          <w:szCs w:val="28"/>
        </w:rPr>
        <w:t>є всі герої, ОКРІМ</w:t>
      </w:r>
    </w:p>
    <w:p w14:paraId="38675E92" w14:textId="39B5A9F2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307B">
        <w:rPr>
          <w:rFonts w:ascii="Times New Roman" w:hAnsi="Times New Roman" w:cs="Times New Roman"/>
          <w:sz w:val="28"/>
          <w:szCs w:val="28"/>
        </w:rPr>
        <w:t>Івана Брюховецька</w:t>
      </w:r>
    </w:p>
    <w:p w14:paraId="70A3E11A" w14:textId="7802E320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307B">
        <w:rPr>
          <w:rFonts w:ascii="Times New Roman" w:hAnsi="Times New Roman" w:cs="Times New Roman"/>
          <w:sz w:val="28"/>
          <w:szCs w:val="28"/>
        </w:rPr>
        <w:t xml:space="preserve">Лесі </w:t>
      </w:r>
      <w:proofErr w:type="spellStart"/>
      <w:r w:rsidR="00C8307B">
        <w:rPr>
          <w:rFonts w:ascii="Times New Roman" w:hAnsi="Times New Roman" w:cs="Times New Roman"/>
          <w:sz w:val="28"/>
          <w:szCs w:val="28"/>
        </w:rPr>
        <w:t>Череванівни</w:t>
      </w:r>
      <w:proofErr w:type="spellEnd"/>
    </w:p>
    <w:p w14:paraId="4B05AEC4" w14:textId="5A572838" w:rsidR="00C8307B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5531">
        <w:rPr>
          <w:rFonts w:ascii="Times New Roman" w:hAnsi="Times New Roman" w:cs="Times New Roman"/>
          <w:sz w:val="28"/>
          <w:szCs w:val="28"/>
        </w:rPr>
        <w:t>Катерини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59FF8905" w14:textId="72AA2CA4" w:rsidR="00190DB8" w:rsidRPr="000B0D29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0B0D29">
        <w:rPr>
          <w:rFonts w:ascii="Times New Roman" w:hAnsi="Times New Roman" w:cs="Times New Roman"/>
          <w:sz w:val="28"/>
          <w:szCs w:val="28"/>
        </w:rPr>
        <w:t xml:space="preserve"> </w:t>
      </w:r>
      <w:r w:rsidR="00EA5531">
        <w:rPr>
          <w:rFonts w:ascii="Times New Roman" w:hAnsi="Times New Roman" w:cs="Times New Roman"/>
          <w:sz w:val="28"/>
          <w:szCs w:val="28"/>
        </w:rPr>
        <w:t>Меланії</w:t>
      </w:r>
    </w:p>
    <w:p w14:paraId="3B387848" w14:textId="77777777" w:rsidR="00190DB8" w:rsidRPr="00EA5531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531">
        <w:rPr>
          <w:rFonts w:ascii="Times New Roman" w:hAnsi="Times New Roman" w:cs="Times New Roman"/>
          <w:b/>
          <w:bCs/>
          <w:sz w:val="28"/>
          <w:szCs w:val="28"/>
        </w:rPr>
        <w:t>Ідеал життя людини в гармонії з природою втілено в образі</w:t>
      </w:r>
    </w:p>
    <w:p w14:paraId="006B387A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Ніжина</w:t>
      </w:r>
    </w:p>
    <w:p w14:paraId="2C625D63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Чорної Гори</w:t>
      </w:r>
    </w:p>
    <w:p w14:paraId="0815476C" w14:textId="77777777" w:rsidR="00EA5531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Хмарище       </w:t>
      </w:r>
    </w:p>
    <w:p w14:paraId="54A57A3A" w14:textId="057F84C6" w:rsidR="00190DB8" w:rsidRPr="0095692B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956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92B">
        <w:rPr>
          <w:rFonts w:ascii="Times New Roman" w:hAnsi="Times New Roman" w:cs="Times New Roman"/>
          <w:sz w:val="28"/>
          <w:szCs w:val="28"/>
        </w:rPr>
        <w:t>хутора</w:t>
      </w:r>
      <w:proofErr w:type="spellEnd"/>
      <w:r w:rsidRPr="0095692B">
        <w:rPr>
          <w:rFonts w:ascii="Times New Roman" w:hAnsi="Times New Roman" w:cs="Times New Roman"/>
          <w:sz w:val="28"/>
          <w:szCs w:val="28"/>
        </w:rPr>
        <w:t xml:space="preserve"> Матвія </w:t>
      </w:r>
      <w:proofErr w:type="spellStart"/>
      <w:r w:rsidRPr="0095692B">
        <w:rPr>
          <w:rFonts w:ascii="Times New Roman" w:hAnsi="Times New Roman" w:cs="Times New Roman"/>
          <w:sz w:val="28"/>
          <w:szCs w:val="28"/>
        </w:rPr>
        <w:t>Гвинтовки</w:t>
      </w:r>
      <w:proofErr w:type="spellEnd"/>
    </w:p>
    <w:p w14:paraId="6B4EF18D" w14:textId="77777777" w:rsidR="00190DB8" w:rsidRPr="00EA5531" w:rsidRDefault="00190DB8" w:rsidP="00190D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531">
        <w:rPr>
          <w:rFonts w:ascii="Times New Roman" w:hAnsi="Times New Roman" w:cs="Times New Roman"/>
          <w:b/>
          <w:bCs/>
          <w:sz w:val="28"/>
          <w:szCs w:val="28"/>
        </w:rPr>
        <w:t>У творі «Чорна рада» НЕ ПОРУШЕНО проблему</w:t>
      </w:r>
    </w:p>
    <w:p w14:paraId="4E9594B9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взаємин між панством, старшиною та простолюдом</w:t>
      </w:r>
    </w:p>
    <w:p w14:paraId="5B7769A0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збереження фольклорної спадщини для нащадків</w:t>
      </w:r>
    </w:p>
    <w:p w14:paraId="0F1C18F6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ролі державного діяча в суспільному житті</w:t>
      </w:r>
    </w:p>
    <w:p w14:paraId="43F6562E" w14:textId="77777777" w:rsidR="00190DB8" w:rsidRDefault="00190DB8" w:rsidP="00190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531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історичної пам’яті українського народу</w:t>
      </w:r>
    </w:p>
    <w:p w14:paraId="0D427192" w14:textId="1D8EFDC7" w:rsidR="006D56F7" w:rsidRDefault="006D56F7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64AE407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66D1345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9156F98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FDCE3A0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F468CD0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CA046AE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A07CF4F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807936D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C4AB6EF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2BA1E05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FE95AAA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273629F" w14:textId="7777777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BB62CC" w14:textId="5BD442C7" w:rsidR="003F0F83" w:rsidRDefault="003F0F83" w:rsidP="00C830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Відповіді для самоперевірки</w:t>
      </w:r>
    </w:p>
    <w:p w14:paraId="5D2884C1" w14:textId="2B4F17B7" w:rsidR="003F0F83" w:rsidRDefault="003F0F83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</w:p>
    <w:p w14:paraId="228D4F1A" w14:textId="0966F41D" w:rsidR="003F0F83" w:rsidRDefault="003F0F83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</w:p>
    <w:p w14:paraId="6A75B870" w14:textId="320C73F5" w:rsidR="003F0F83" w:rsidRDefault="003F0F83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</w:p>
    <w:p w14:paraId="214D0A5E" w14:textId="239378D0" w:rsidR="003F0F83" w:rsidRDefault="003F0F83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</w:p>
    <w:p w14:paraId="57D1FA41" w14:textId="2D7A797D" w:rsidR="003F0F83" w:rsidRDefault="003F0F83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</w:p>
    <w:p w14:paraId="0B34818F" w14:textId="785AF641" w:rsidR="003F0F83" w:rsidRDefault="003F0F83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</w:p>
    <w:p w14:paraId="0374B374" w14:textId="2F151580" w:rsidR="003F0F83" w:rsidRDefault="003F0F83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</w:p>
    <w:p w14:paraId="67495F50" w14:textId="04DA776D" w:rsidR="003F0F83" w:rsidRDefault="003F0F83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</w:p>
    <w:p w14:paraId="285CA72B" w14:textId="0585E501" w:rsidR="003F0F83" w:rsidRDefault="003F0F83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</w:p>
    <w:p w14:paraId="64EBCCFF" w14:textId="50D1F417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Б</w:t>
      </w:r>
    </w:p>
    <w:p w14:paraId="7080E30B" w14:textId="218DEA5A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Г</w:t>
      </w:r>
    </w:p>
    <w:p w14:paraId="3BB72DBE" w14:textId="5C6449EC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В</w:t>
      </w:r>
    </w:p>
    <w:p w14:paraId="16AA656A" w14:textId="0E74CAAA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Б</w:t>
      </w:r>
    </w:p>
    <w:p w14:paraId="656671BB" w14:textId="318F8CC3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В</w:t>
      </w:r>
    </w:p>
    <w:p w14:paraId="11BFBE38" w14:textId="6B17E6BC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Г</w:t>
      </w:r>
    </w:p>
    <w:p w14:paraId="466DA718" w14:textId="0EFBA898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Г</w:t>
      </w:r>
    </w:p>
    <w:p w14:paraId="3946E7C0" w14:textId="677F9114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Б</w:t>
      </w:r>
    </w:p>
    <w:p w14:paraId="39A8D06C" w14:textId="23ED9F82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Б</w:t>
      </w:r>
    </w:p>
    <w:p w14:paraId="16F6862D" w14:textId="6E0CFFA3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В</w:t>
      </w:r>
    </w:p>
    <w:p w14:paraId="11395776" w14:textId="03B80003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Б</w:t>
      </w:r>
    </w:p>
    <w:p w14:paraId="0991E476" w14:textId="44E526DE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Г</w:t>
      </w:r>
    </w:p>
    <w:p w14:paraId="25209659" w14:textId="2610D9D5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Б</w:t>
      </w:r>
    </w:p>
    <w:p w14:paraId="482BE451" w14:textId="6F818948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Г</w:t>
      </w:r>
    </w:p>
    <w:p w14:paraId="60D6EA12" w14:textId="577C853E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В</w:t>
      </w:r>
    </w:p>
    <w:p w14:paraId="3A88AD0D" w14:textId="5F107F8D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Б</w:t>
      </w:r>
    </w:p>
    <w:p w14:paraId="522EDEAC" w14:textId="16FA30DF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Г</w:t>
      </w:r>
    </w:p>
    <w:p w14:paraId="0177E4C2" w14:textId="17319D07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Б</w:t>
      </w:r>
    </w:p>
    <w:p w14:paraId="5AAC69DB" w14:textId="6561C9FE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Б</w:t>
      </w:r>
    </w:p>
    <w:p w14:paraId="72EE55B5" w14:textId="738EF4CE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А</w:t>
      </w:r>
    </w:p>
    <w:p w14:paraId="062956F3" w14:textId="4E527361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А</w:t>
      </w:r>
    </w:p>
    <w:p w14:paraId="77C9FADE" w14:textId="4C21237C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Г</w:t>
      </w:r>
    </w:p>
    <w:p w14:paraId="43202310" w14:textId="2E5B1E52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В</w:t>
      </w:r>
    </w:p>
    <w:p w14:paraId="74D1C477" w14:textId="78A6F432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В</w:t>
      </w:r>
    </w:p>
    <w:p w14:paraId="307C140E" w14:textId="37F31C26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В</w:t>
      </w:r>
    </w:p>
    <w:p w14:paraId="406E7E6C" w14:textId="048BAC8F" w:rsid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В</w:t>
      </w:r>
    </w:p>
    <w:p w14:paraId="61830F14" w14:textId="7D6799C0" w:rsidR="003F0F83" w:rsidRPr="003F0F83" w:rsidRDefault="0073319F" w:rsidP="003F0F8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F83">
        <w:rPr>
          <w:rFonts w:ascii="Times New Roman" w:hAnsi="Times New Roman" w:cs="Times New Roman"/>
          <w:sz w:val="28"/>
          <w:szCs w:val="28"/>
        </w:rPr>
        <w:t>Б</w:t>
      </w:r>
    </w:p>
    <w:sectPr w:rsidR="003F0F83" w:rsidRPr="003F0F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46B7B"/>
    <w:multiLevelType w:val="hybridMultilevel"/>
    <w:tmpl w:val="3342B2BC"/>
    <w:lvl w:ilvl="0" w:tplc="5DD2A02E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F4B0580"/>
    <w:multiLevelType w:val="hybridMultilevel"/>
    <w:tmpl w:val="2C60DB02"/>
    <w:lvl w:ilvl="0" w:tplc="7B3669A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572453"/>
    <w:multiLevelType w:val="hybridMultilevel"/>
    <w:tmpl w:val="60366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212DC1"/>
    <w:multiLevelType w:val="hybridMultilevel"/>
    <w:tmpl w:val="A1C6A0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973DF1"/>
    <w:multiLevelType w:val="hybridMultilevel"/>
    <w:tmpl w:val="F99C62E6"/>
    <w:lvl w:ilvl="0" w:tplc="9B1062C4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29322272">
    <w:abstractNumId w:val="1"/>
  </w:num>
  <w:num w:numId="2" w16cid:durableId="1592809370">
    <w:abstractNumId w:val="4"/>
  </w:num>
  <w:num w:numId="3" w16cid:durableId="240529962">
    <w:abstractNumId w:val="2"/>
  </w:num>
  <w:num w:numId="4" w16cid:durableId="1189027394">
    <w:abstractNumId w:val="3"/>
  </w:num>
  <w:num w:numId="5" w16cid:durableId="1015689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5EC"/>
    <w:rsid w:val="000130DE"/>
    <w:rsid w:val="00041E26"/>
    <w:rsid w:val="000751A5"/>
    <w:rsid w:val="000B5E8C"/>
    <w:rsid w:val="000F600E"/>
    <w:rsid w:val="0012176D"/>
    <w:rsid w:val="00137812"/>
    <w:rsid w:val="00147948"/>
    <w:rsid w:val="00190DB8"/>
    <w:rsid w:val="001C5E60"/>
    <w:rsid w:val="00225268"/>
    <w:rsid w:val="003A5F63"/>
    <w:rsid w:val="003F0F83"/>
    <w:rsid w:val="004110F5"/>
    <w:rsid w:val="004575EC"/>
    <w:rsid w:val="00545C8C"/>
    <w:rsid w:val="005C28F3"/>
    <w:rsid w:val="006D56F7"/>
    <w:rsid w:val="0073319F"/>
    <w:rsid w:val="007F7BFB"/>
    <w:rsid w:val="00983728"/>
    <w:rsid w:val="00992AE6"/>
    <w:rsid w:val="009C717A"/>
    <w:rsid w:val="00A95D73"/>
    <w:rsid w:val="00C51D1E"/>
    <w:rsid w:val="00C8307B"/>
    <w:rsid w:val="00D64EC8"/>
    <w:rsid w:val="00D83C5F"/>
    <w:rsid w:val="00E41082"/>
    <w:rsid w:val="00E81205"/>
    <w:rsid w:val="00E91B58"/>
    <w:rsid w:val="00EA5531"/>
    <w:rsid w:val="00F77844"/>
    <w:rsid w:val="00FE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1D3E6"/>
  <w15:chartTrackingRefBased/>
  <w15:docId w15:val="{6D2C3110-4BC6-43CA-9726-B3A9953B9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10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3131</Words>
  <Characters>1785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Петрівна</dc:creator>
  <cp:keywords/>
  <dc:description/>
  <cp:lastModifiedBy>Ірина Петрівна Лащук</cp:lastModifiedBy>
  <cp:revision>25</cp:revision>
  <dcterms:created xsi:type="dcterms:W3CDTF">2020-10-07T11:54:00Z</dcterms:created>
  <dcterms:modified xsi:type="dcterms:W3CDTF">2023-10-10T12:11:00Z</dcterms:modified>
</cp:coreProperties>
</file>