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6E0" w:rsidRPr="00016DAF" w:rsidRDefault="001450AD" w:rsidP="001450AD">
      <w:pPr>
        <w:shd w:val="clear" w:color="auto" w:fill="F5F5F5"/>
        <w:spacing w:before="100" w:beforeAutospacing="1" w:after="120" w:line="360" w:lineRule="auto"/>
        <w:ind w:left="-36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Урок №6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  <w:t xml:space="preserve"> </w:t>
      </w:r>
      <w:r w:rsidR="00C566E0" w:rsidRPr="00016D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Тема. </w:t>
      </w:r>
      <w:r w:rsidR="001B4AE7" w:rsidRPr="001B4AE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Фольклорне тло в повісті</w:t>
      </w:r>
      <w:r w:rsidR="001B4AE7" w:rsidRPr="001B4AE7">
        <w:t xml:space="preserve"> </w:t>
      </w:r>
      <w:r w:rsidR="001B4AE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М. Коцюбинського</w:t>
      </w:r>
      <w:r w:rsidR="001B4AE7" w:rsidRPr="001B4AE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«Тіні забутих предків». </w:t>
      </w:r>
      <w:r w:rsidR="001B4AE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C566E0" w:rsidRPr="00016DA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Світ людини у </w:t>
      </w:r>
      <w:r w:rsidR="00916855" w:rsidRPr="00016DA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зв’язку</w:t>
      </w:r>
      <w:r w:rsidR="00C566E0" w:rsidRPr="00016DA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зі світом природи. Образи й символи повісті.</w:t>
      </w:r>
    </w:p>
    <w:p w:rsidR="00C566E0" w:rsidRPr="00016DAF" w:rsidRDefault="00C566E0" w:rsidP="00016D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016DA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Мета уроку:</w:t>
      </w:r>
    </w:p>
    <w:p w:rsidR="00C566E0" w:rsidRPr="00016DAF" w:rsidRDefault="00C566E0" w:rsidP="00016DAF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Освітня (розвиток предметних </w:t>
      </w:r>
      <w:proofErr w:type="spellStart"/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>):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ознайомити здобувачів/ здобувачок освіти</w:t>
      </w:r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життям</w:t>
      </w:r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гуцулів, допомогти їм усвідомити неповторний колорит і чарівність цього краю</w:t>
      </w:r>
      <w:r w:rsidR="00453859" w:rsidRPr="00016DAF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через ефективний </w:t>
      </w:r>
      <w:proofErr w:type="spellStart"/>
      <w:r w:rsidR="00453859" w:rsidRPr="00016DAF">
        <w:rPr>
          <w:rFonts w:ascii="Times New Roman" w:hAnsi="Times New Roman" w:cs="Times New Roman"/>
          <w:sz w:val="28"/>
          <w:szCs w:val="28"/>
          <w:lang w:val="uk-UA"/>
        </w:rPr>
        <w:t>медіаформат</w:t>
      </w:r>
      <w:proofErr w:type="spellEnd"/>
      <w:r w:rsidR="00453859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="00453859" w:rsidRPr="00016DAF">
        <w:rPr>
          <w:rFonts w:ascii="Times New Roman" w:hAnsi="Times New Roman" w:cs="Times New Roman"/>
          <w:sz w:val="28"/>
          <w:szCs w:val="28"/>
          <w:lang w:val="uk-UA"/>
        </w:rPr>
        <w:t>літкаст</w:t>
      </w:r>
      <w:proofErr w:type="spellEnd"/>
      <w:r w:rsidR="00453859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 (на мобільному застосунку </w:t>
      </w:r>
      <w:r w:rsidR="00453859" w:rsidRPr="00016DAF">
        <w:rPr>
          <w:rFonts w:ascii="Times New Roman" w:hAnsi="Times New Roman" w:cs="Times New Roman"/>
          <w:sz w:val="28"/>
          <w:szCs w:val="28"/>
          <w:lang w:val="en-US"/>
        </w:rPr>
        <w:t>Litcom</w:t>
      </w:r>
      <w:r w:rsidR="00453859" w:rsidRPr="00016DA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 інформувати про історію написання, фольклорні  джерела; розкрити зміст і проблематику повісті «Тіні забутих предків» М.М. Коцюбинського.</w:t>
      </w:r>
    </w:p>
    <w:p w:rsidR="00C566E0" w:rsidRPr="00016DAF" w:rsidRDefault="00C566E0" w:rsidP="00016DAF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16DAF">
        <w:rPr>
          <w:rFonts w:ascii="Times New Roman" w:eastAsiaTheme="majorEastAsia" w:hAnsi="Times New Roman" w:cs="Times New Roman"/>
          <w:b/>
          <w:bCs/>
          <w:sz w:val="28"/>
          <w:szCs w:val="28"/>
          <w:lang w:val="uk-UA"/>
        </w:rPr>
        <w:t>Розвиваюча:</w:t>
      </w:r>
      <w:r w:rsidR="00DF60D0" w:rsidRPr="00016DAF">
        <w:rPr>
          <w:rFonts w:ascii="Times New Roman" w:eastAsiaTheme="majorEastAsia" w:hAnsi="Times New Roman" w:cs="Times New Roman"/>
          <w:b/>
          <w:bCs/>
          <w:sz w:val="28"/>
          <w:szCs w:val="28"/>
          <w:lang w:val="uk-UA"/>
        </w:rPr>
        <w:t xml:space="preserve"> </w:t>
      </w:r>
      <w:r w:rsidR="00DF60D0" w:rsidRPr="00016DAF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 xml:space="preserve">розвивати  у школярів/школярок уміння </w:t>
      </w:r>
      <w:r w:rsidR="00DF60D0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аналізувати, синтезувати й узагальнювати інформацію,</w:t>
      </w:r>
      <w:r w:rsidR="00453859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слухати подкасти та відчувати українську літературу;</w:t>
      </w:r>
      <w:r w:rsidR="00DF60D0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формувати полікультурну компетентність; спрямовувати учнів/учениць на розуміння творчого характеру взаємовпливу різних культур;</w:t>
      </w:r>
      <w:r w:rsidR="00DF60D0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творче мислення.</w:t>
      </w:r>
    </w:p>
    <w:p w:rsidR="00DF60D0" w:rsidRPr="00016DAF" w:rsidRDefault="00DF60D0" w:rsidP="00016DAF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Виховна: </w:t>
      </w:r>
      <w:r w:rsidR="00F7407E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плекати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духовний св</w:t>
      </w:r>
      <w:r w:rsidR="00F7407E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іт здобувачів/здобувачок освіти;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сприяти усвідомленню</w:t>
      </w:r>
      <w:r w:rsidR="00F7407E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багатозначності світу і людини; 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виховувати </w:t>
      </w:r>
      <w:r w:rsidR="00F7407E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зацікавленість і 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повагу до </w:t>
      </w:r>
      <w:r w:rsidR="00F7407E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гуцульських звичаїв та вірувань, 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високу людську гідність, любов до художнього слова, до всього прекрасного</w:t>
      </w:r>
      <w:r w:rsidR="00F7407E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7407E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формувати 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усвідомлення того, що тільки в </w:t>
      </w:r>
      <w:r w:rsidR="00F7407E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злагоді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природою людина може</w:t>
      </w:r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бути</w:t>
      </w:r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щасливою, жити за законами краси.</w:t>
      </w:r>
    </w:p>
    <w:p w:rsidR="00F7407E" w:rsidRPr="00016DAF" w:rsidRDefault="00F7407E" w:rsidP="00016DAF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Розвиток ключових </w:t>
      </w:r>
      <w:proofErr w:type="spellStart"/>
      <w:r w:rsidRPr="00016DA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>компетентностей</w:t>
      </w:r>
      <w:proofErr w:type="spellEnd"/>
      <w:r w:rsidRPr="00016DA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>:</w:t>
      </w:r>
    </w:p>
    <w:p w:rsidR="00F7407E" w:rsidRPr="00016DAF" w:rsidRDefault="00F7407E" w:rsidP="00016DAF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6DAF">
        <w:rPr>
          <w:rFonts w:ascii="Times New Roman" w:eastAsiaTheme="majorEastAsia" w:hAnsi="Times New Roman" w:cs="Times New Roman"/>
          <w:b/>
          <w:bCs/>
          <w:sz w:val="28"/>
          <w:szCs w:val="28"/>
          <w:lang w:val="uk-UA"/>
        </w:rPr>
        <w:t xml:space="preserve">Уміння </w:t>
      </w:r>
      <w:r w:rsidRPr="00016DA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навчатися впродовж життя:</w:t>
      </w:r>
      <w:r w:rsidRPr="00016DAF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 xml:space="preserve"> 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>здатність пов'язувати події художнього твору з реальним життям і робити висновки.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016DA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ab/>
        <w:t xml:space="preserve"> </w:t>
      </w:r>
      <w:r w:rsidRPr="00016DAF">
        <w:rPr>
          <w:rFonts w:ascii="Times New Roman" w:eastAsiaTheme="majorEastAsia" w:hAnsi="Times New Roman" w:cs="Times New Roman"/>
          <w:b/>
          <w:bCs/>
          <w:sz w:val="28"/>
          <w:szCs w:val="28"/>
          <w:lang w:val="uk-UA"/>
        </w:rPr>
        <w:t xml:space="preserve">Комунікативна </w:t>
      </w:r>
      <w:r w:rsidRPr="00016DAF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 xml:space="preserve">: </w:t>
      </w:r>
      <w:proofErr w:type="spellStart"/>
      <w:r w:rsidRPr="00016DAF">
        <w:rPr>
          <w:rFonts w:ascii="Times New Roman" w:hAnsi="Times New Roman" w:cs="Times New Roman"/>
          <w:sz w:val="28"/>
          <w:szCs w:val="28"/>
          <w:lang w:val="uk-UA"/>
        </w:rPr>
        <w:t>обгрунтовано</w:t>
      </w:r>
      <w:proofErr w:type="spellEnd"/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й толерантно відстоювати власні погляди в дискусії</w:t>
      </w:r>
      <w:r w:rsidRPr="00016DAF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>.</w:t>
      </w:r>
      <w:r w:rsidRPr="00016DAF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ab/>
      </w:r>
      <w:r w:rsidRPr="00016DAF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ab/>
      </w:r>
      <w:r w:rsidRPr="00016DAF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ab/>
      </w:r>
      <w:r w:rsidRPr="00016DAF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ab/>
      </w:r>
      <w:r w:rsidRPr="00016DAF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ab/>
      </w:r>
      <w:r w:rsidRPr="00016DAF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ab/>
      </w:r>
      <w:r w:rsidRPr="00016DAF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ab/>
      </w:r>
      <w:r w:rsidRPr="00016DAF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ab/>
      </w:r>
      <w:r w:rsidRPr="00016DAF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ab/>
      </w:r>
      <w:r w:rsidRPr="00016DAF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ab/>
        <w:t xml:space="preserve"> </w:t>
      </w:r>
      <w:r w:rsidRPr="00016DAF">
        <w:rPr>
          <w:rFonts w:ascii="Times New Roman" w:eastAsiaTheme="majorEastAsia" w:hAnsi="Times New Roman" w:cs="Times New Roman"/>
          <w:b/>
          <w:bCs/>
          <w:sz w:val="28"/>
          <w:szCs w:val="28"/>
          <w:lang w:val="uk-UA"/>
        </w:rPr>
        <w:t>Інформаційна:</w:t>
      </w:r>
      <w:r w:rsidRPr="00016DAF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 xml:space="preserve"> уміння знаходити потрібну інформацію та презентувати її. </w:t>
      </w:r>
      <w:r w:rsidRPr="00016DAF">
        <w:rPr>
          <w:rFonts w:ascii="Times New Roman" w:eastAsiaTheme="majorEastAsia" w:hAnsi="Times New Roman" w:cs="Times New Roman"/>
          <w:b/>
          <w:bCs/>
          <w:sz w:val="28"/>
          <w:szCs w:val="28"/>
          <w:lang w:val="uk-UA"/>
        </w:rPr>
        <w:t>Загальнокультурна:</w:t>
      </w:r>
      <w:r w:rsidRPr="00016DAF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 xml:space="preserve"> 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>усвідомлення гуманізму як основи світоглядних</w:t>
      </w:r>
      <w:r w:rsidR="00016D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переконань розвиненої особистості, оптимізму і життєствердження як важливих духовних цінностей буття.</w:t>
      </w:r>
    </w:p>
    <w:p w:rsidR="00F7407E" w:rsidRPr="00016DAF" w:rsidRDefault="00F7407E" w:rsidP="00016DAF">
      <w:pPr>
        <w:keepNext/>
        <w:keepLines/>
        <w:spacing w:before="200" w:after="0" w:line="360" w:lineRule="auto"/>
        <w:jc w:val="both"/>
        <w:outlineLvl w:val="1"/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</w:pPr>
      <w:r w:rsidRPr="00016DAF">
        <w:rPr>
          <w:rFonts w:ascii="Times New Roman" w:eastAsiaTheme="majorEastAsia" w:hAnsi="Times New Roman" w:cs="Times New Roman"/>
          <w:b/>
          <w:bCs/>
          <w:sz w:val="28"/>
          <w:szCs w:val="28"/>
          <w:lang w:val="uk-UA"/>
        </w:rPr>
        <w:t>Соціальна і громадянська:</w:t>
      </w:r>
      <w:r w:rsidRPr="00016DAF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 xml:space="preserve"> 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працювати в парі, групі, брати на себе відповідальність у груповій роботі та виконувати доручену роль, ухвалювати спільні рішення; </w:t>
      </w:r>
      <w:r w:rsidRPr="00016DAF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>толерантне ставлення до інших культур.</w:t>
      </w:r>
    </w:p>
    <w:p w:rsidR="0009099E" w:rsidRPr="00016DAF" w:rsidRDefault="00C566E0" w:rsidP="00016DA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>Очікування:</w:t>
      </w:r>
      <w:r w:rsidRPr="00016D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Pr="00016DAF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здобувачі/здобувачки освіти повинні </w:t>
      </w:r>
      <w:r w:rsidR="0009099E" w:rsidRPr="00016DAF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чути (слухати) </w:t>
      </w:r>
      <w:proofErr w:type="spellStart"/>
      <w:r w:rsidR="0009099E" w:rsidRPr="00016DAF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медіаформати</w:t>
      </w:r>
      <w:proofErr w:type="spellEnd"/>
      <w:r w:rsidR="0009099E" w:rsidRPr="00016DAF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: користуючись подкастами на мобільному застосунку</w:t>
      </w:r>
      <w:r w:rsidR="0009099E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9099E" w:rsidRPr="00016DAF">
        <w:rPr>
          <w:rFonts w:ascii="Times New Roman" w:hAnsi="Times New Roman" w:cs="Times New Roman"/>
          <w:sz w:val="28"/>
          <w:szCs w:val="28"/>
          <w:lang w:val="en-US"/>
        </w:rPr>
        <w:t>Litcom</w:t>
      </w:r>
      <w:proofErr w:type="spellEnd"/>
      <w:r w:rsidR="0009099E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9099E" w:rsidRPr="00016DAF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засвоїти зміст повісті, </w:t>
      </w:r>
      <w:r w:rsidR="0009099E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поставлені автором проблеми, пояснити обрану автором назву твору, навчитися визначати ідею, тему і основну</w:t>
      </w:r>
      <w:r w:rsidR="0009099E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="0009099E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проблему</w:t>
      </w:r>
      <w:r w:rsidR="0009099E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="0009099E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повісті, аналізувати й оцінювати</w:t>
      </w:r>
      <w:r w:rsidR="0009099E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="0009099E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образи</w:t>
      </w:r>
      <w:r w:rsidR="00016DAF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-символи</w:t>
      </w:r>
      <w:r w:rsidR="0009099E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життєві ситуації.</w:t>
      </w:r>
      <w:r w:rsidR="0009099E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566E0" w:rsidRPr="00016DAF" w:rsidRDefault="00C566E0" w:rsidP="00016DAF">
      <w:pPr>
        <w:spacing w:after="0" w:line="360" w:lineRule="auto"/>
        <w:ind w:left="-291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Тип уроку: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9099E" w:rsidRPr="00016DAF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="0009099E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099E" w:rsidRPr="00016DAF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="0009099E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099E" w:rsidRPr="00016DAF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="0009099E" w:rsidRPr="00016DA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09099E" w:rsidRPr="00016DAF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="0009099E" w:rsidRPr="00016DA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09099E" w:rsidRPr="00016DA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="0009099E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099E" w:rsidRPr="00016DAF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="0009099E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099E" w:rsidRPr="00016DAF">
        <w:rPr>
          <w:rFonts w:ascii="Times New Roman" w:hAnsi="Times New Roman" w:cs="Times New Roman"/>
          <w:sz w:val="28"/>
          <w:szCs w:val="28"/>
        </w:rPr>
        <w:t>вмінь</w:t>
      </w:r>
      <w:proofErr w:type="spellEnd"/>
      <w:r w:rsidR="0009099E" w:rsidRPr="00016DA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09099E" w:rsidRPr="00016DAF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="0009099E" w:rsidRPr="00016DAF">
        <w:rPr>
          <w:rFonts w:ascii="Times New Roman" w:hAnsi="Times New Roman" w:cs="Times New Roman"/>
          <w:sz w:val="28"/>
          <w:szCs w:val="28"/>
        </w:rPr>
        <w:t>.</w:t>
      </w:r>
    </w:p>
    <w:p w:rsidR="00C566E0" w:rsidRPr="00016DAF" w:rsidRDefault="00C566E0" w:rsidP="00016DAF">
      <w:pPr>
        <w:spacing w:after="0" w:line="360" w:lineRule="auto"/>
        <w:ind w:left="-29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</w:t>
      </w:r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>Форма уроку: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урок – </w:t>
      </w:r>
      <w:r w:rsidR="00CA28B4" w:rsidRPr="00016DAF">
        <w:rPr>
          <w:rFonts w:ascii="Times New Roman" w:hAnsi="Times New Roman" w:cs="Times New Roman"/>
          <w:sz w:val="28"/>
          <w:szCs w:val="28"/>
          <w:lang w:val="uk-UA"/>
        </w:rPr>
        <w:t>подорож.</w:t>
      </w:r>
    </w:p>
    <w:p w:rsidR="00910667" w:rsidRPr="00016DAF" w:rsidRDefault="00C566E0" w:rsidP="00016DA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>Методи та прийоми: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0667" w:rsidRPr="00016DAF">
        <w:rPr>
          <w:rStyle w:val="20"/>
          <w:color w:val="000000"/>
          <w:sz w:val="28"/>
          <w:szCs w:val="28"/>
          <w:lang w:val="uk-UA" w:eastAsia="uk-UA"/>
        </w:rPr>
        <w:t>п</w:t>
      </w:r>
      <w:r w:rsidR="00804E11" w:rsidRPr="00016DAF">
        <w:rPr>
          <w:rStyle w:val="20"/>
          <w:color w:val="000000"/>
          <w:sz w:val="28"/>
          <w:szCs w:val="28"/>
          <w:lang w:val="uk-UA" w:eastAsia="uk-UA"/>
        </w:rPr>
        <w:t>рийом «Звуковий імідж уроку»,</w:t>
      </w:r>
      <w:r w:rsidR="00804E11" w:rsidRPr="00016DA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910667" w:rsidRPr="00016DAF">
        <w:rPr>
          <w:rFonts w:ascii="Times New Roman" w:hAnsi="Times New Roman" w:cs="Times New Roman"/>
          <w:color w:val="000000"/>
          <w:sz w:val="28"/>
          <w:szCs w:val="28"/>
          <w:lang w:val="uk-UA"/>
        </w:rPr>
        <w:t>п</w:t>
      </w:r>
      <w:r w:rsidR="00804E11" w:rsidRPr="00016DA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ерегляд </w:t>
      </w:r>
      <w:proofErr w:type="spellStart"/>
      <w:r w:rsidR="00804E11" w:rsidRPr="00016DAF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відеофайлу</w:t>
      </w:r>
      <w:proofErr w:type="spellEnd"/>
      <w:r w:rsidR="00A24BD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24BD6" w:rsidRPr="00A24BD6">
        <w:rPr>
          <w:rFonts w:ascii="Times New Roman" w:hAnsi="Times New Roman" w:cs="Times New Roman"/>
          <w:color w:val="000000"/>
          <w:sz w:val="28"/>
          <w:szCs w:val="28"/>
          <w:lang w:val="uk-UA"/>
        </w:rPr>
        <w:t>«Карпати з висоти пташиного польоту»</w:t>
      </w:r>
      <w:r w:rsidR="00804E11" w:rsidRPr="00016DA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="00910667"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>вправи</w:t>
      </w:r>
      <w:r w:rsidR="00804E11"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804E11"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>Філворд</w:t>
      </w:r>
      <w:proofErr w:type="spellEnd"/>
      <w:r w:rsidR="00804E11"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804E11" w:rsidRPr="00016DA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04E11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«Літературознавчі нотатки»</w:t>
      </w:r>
      <w:r w:rsidR="00804E11" w:rsidRPr="00016DA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 </w:t>
      </w:r>
      <w:r w:rsidR="00910667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</w:t>
      </w:r>
      <w:r w:rsidR="00804E1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нтерактивна вправа «Мітки діалектів»</w:t>
      </w:r>
      <w:r w:rsidR="00910667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</w:t>
      </w:r>
      <w:r w:rsidR="00804E1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910667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</w:t>
      </w:r>
      <w:r w:rsidR="00804E1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рослуховування коломийки </w:t>
      </w:r>
      <w:r w:rsidR="00910667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«Про москаля», в</w:t>
      </w:r>
      <w:r w:rsidR="00804E1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права «Генератор ребусів», метод «</w:t>
      </w:r>
      <w:proofErr w:type="spellStart"/>
      <w:r w:rsidR="00804E1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Кросенс</w:t>
      </w:r>
      <w:proofErr w:type="spellEnd"/>
      <w:r w:rsidR="00804E1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», </w:t>
      </w:r>
      <w:r w:rsidR="00910667" w:rsidRPr="00016D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</w:t>
      </w:r>
      <w:r w:rsidR="00804E11" w:rsidRPr="00016D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рослуховування подкасту </w:t>
      </w:r>
      <w:r w:rsidR="00804E11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Вікторії </w:t>
      </w:r>
      <w:proofErr w:type="spellStart"/>
      <w:r w:rsidR="00804E11" w:rsidRPr="00016DAF">
        <w:rPr>
          <w:rFonts w:ascii="Times New Roman" w:hAnsi="Times New Roman" w:cs="Times New Roman"/>
          <w:sz w:val="28"/>
          <w:szCs w:val="28"/>
          <w:lang w:val="uk-UA"/>
        </w:rPr>
        <w:t>Краснікової</w:t>
      </w:r>
      <w:proofErr w:type="spellEnd"/>
      <w:r w:rsidR="00804E11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про «Тіні забутих предків» Михайла Коцюбинського </w:t>
      </w:r>
      <w:r w:rsidR="00910667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04E11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0667" w:rsidRPr="00016DAF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вправа «Кола Вена»: компаративний аналіз творів </w:t>
      </w:r>
      <w:r w:rsidR="00910667" w:rsidRPr="00016DA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В. Шекспіра «Ромео і Джульєтта» ,                               М. Коцюбинського «Тіні забутих предків», </w:t>
      </w:r>
      <w:r w:rsidR="00910667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флеш-картки «Літературний аналіз твору», метод «Мікрофон»,</w:t>
      </w:r>
      <w:r w:rsidR="00910667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інтерактивна вправа «Ланцюжок подій»,</w:t>
      </w:r>
      <w:r w:rsidR="00910667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перегляд відеофільму «Як створювався фільм «Тіні забутих  предків                        С. Параджановим», вправи «Влучний стрілець», «Плюс, мінус, цікаво».</w:t>
      </w:r>
    </w:p>
    <w:p w:rsidR="00016DAF" w:rsidRDefault="00C566E0" w:rsidP="00016DAF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Форми роботи: </w:t>
      </w:r>
      <w:r w:rsidR="0009099E" w:rsidRPr="00016DAF">
        <w:rPr>
          <w:rFonts w:ascii="Times New Roman" w:hAnsi="Times New Roman" w:cs="Times New Roman"/>
          <w:sz w:val="28"/>
          <w:szCs w:val="28"/>
          <w:lang w:val="uk-UA"/>
        </w:rPr>
        <w:t>фронтальна, індивідуальна, робота в групах, у парах.</w:t>
      </w:r>
    </w:p>
    <w:p w:rsidR="00910667" w:rsidRPr="00016DAF" w:rsidRDefault="00C566E0" w:rsidP="00016DAF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>Унаочнення і ТЗН: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10667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портрети </w:t>
      </w:r>
      <w:proofErr w:type="spellStart"/>
      <w:r w:rsidR="00910667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М.Коцюбинського</w:t>
      </w:r>
      <w:proofErr w:type="spellEnd"/>
      <w:r w:rsidR="00910667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текст повісті ,</w:t>
      </w:r>
      <w:proofErr w:type="spellStart"/>
      <w:r w:rsidR="00910667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відеофайли</w:t>
      </w:r>
      <w:proofErr w:type="spellEnd"/>
      <w:r w:rsidR="00910667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«Карпати </w:t>
      </w:r>
      <w:r w:rsidR="00A24B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висоти пташиного польоту</w:t>
      </w:r>
      <w:r w:rsidR="00910667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», «Коломийка про москаля»,</w:t>
      </w:r>
      <w:r w:rsidR="00016DAF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10667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уривки з кінофільму « </w:t>
      </w:r>
      <w:r w:rsidR="00910667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Як створювався фільм «Тіні забутих  предків» С. Параджановим», </w:t>
      </w:r>
      <w:r w:rsidR="00016DAF"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словник термінів, </w:t>
      </w:r>
      <w:r w:rsidR="00910667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 до уроку, ноутбук, </w:t>
      </w:r>
      <w:r w:rsidR="00910667" w:rsidRPr="00016DA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смартфони учнів/учениць, мобільний застосунок  </w:t>
      </w:r>
      <w:proofErr w:type="spellStart"/>
      <w:r w:rsidR="00910667" w:rsidRPr="00016DAF">
        <w:rPr>
          <w:rFonts w:ascii="Times New Roman" w:hAnsi="Times New Roman" w:cs="Times New Roman"/>
          <w:sz w:val="28"/>
          <w:szCs w:val="28"/>
          <w:lang w:val="en-US"/>
        </w:rPr>
        <w:t>Litcom</w:t>
      </w:r>
      <w:proofErr w:type="spellEnd"/>
      <w:r w:rsidR="00910667" w:rsidRPr="00016DAF">
        <w:rPr>
          <w:rFonts w:ascii="Times New Roman" w:hAnsi="Times New Roman" w:cs="Times New Roman"/>
          <w:sz w:val="28"/>
          <w:szCs w:val="28"/>
          <w:lang w:val="uk-UA"/>
        </w:rPr>
        <w:t>, аркуші із</w:t>
      </w:r>
      <w:r w:rsidR="00A24BD6">
        <w:rPr>
          <w:rFonts w:ascii="Times New Roman" w:hAnsi="Times New Roman" w:cs="Times New Roman"/>
          <w:sz w:val="28"/>
          <w:szCs w:val="28"/>
          <w:lang w:val="uk-UA"/>
        </w:rPr>
        <w:t xml:space="preserve"> завданнями (додатки 1,2,3</w:t>
      </w:r>
      <w:r w:rsidR="00910667" w:rsidRPr="00016DAF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C566E0" w:rsidRPr="00016DAF" w:rsidRDefault="00C566E0" w:rsidP="00016DAF">
      <w:pPr>
        <w:spacing w:after="0" w:line="360" w:lineRule="auto"/>
        <w:ind w:left="6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Міжпредметні та </w:t>
      </w:r>
      <w:proofErr w:type="spellStart"/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>міжмистецькі</w:t>
      </w:r>
      <w:proofErr w:type="spellEnd"/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зв’язки: </w:t>
      </w:r>
      <w:r w:rsidR="0009099E" w:rsidRPr="00016DA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зарубіжна література, музика, 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інформатика, </w:t>
      </w:r>
      <w:r w:rsidR="00016DAF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географія, 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>кіномистецтво.</w:t>
      </w:r>
    </w:p>
    <w:p w:rsidR="0009099E" w:rsidRPr="00016DAF" w:rsidRDefault="00C566E0" w:rsidP="00016DAF">
      <w:pPr>
        <w:spacing w:after="0" w:line="360" w:lineRule="auto"/>
        <w:ind w:left="-291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</w:t>
      </w:r>
      <w:proofErr w:type="spellStart"/>
      <w:r w:rsidRPr="00016DAF">
        <w:rPr>
          <w:rFonts w:ascii="Times New Roman" w:hAnsi="Times New Roman" w:cs="Times New Roman"/>
          <w:b/>
          <w:sz w:val="28"/>
          <w:szCs w:val="28"/>
        </w:rPr>
        <w:t>Основні</w:t>
      </w:r>
      <w:proofErr w:type="spellEnd"/>
      <w:r w:rsidRPr="00016D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b/>
          <w:sz w:val="28"/>
          <w:szCs w:val="28"/>
        </w:rPr>
        <w:t>терміни</w:t>
      </w:r>
      <w:proofErr w:type="spellEnd"/>
      <w:r w:rsidRPr="00016DAF">
        <w:rPr>
          <w:rFonts w:ascii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016DAF">
        <w:rPr>
          <w:rFonts w:ascii="Times New Roman" w:hAnsi="Times New Roman" w:cs="Times New Roman"/>
          <w:b/>
          <w:sz w:val="28"/>
          <w:szCs w:val="28"/>
        </w:rPr>
        <w:t>поняття</w:t>
      </w:r>
      <w:proofErr w:type="spellEnd"/>
      <w:r w:rsidRPr="00016DA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16DAF" w:rsidRPr="00016DAF">
        <w:rPr>
          <w:rFonts w:ascii="Times New Roman" w:hAnsi="Times New Roman" w:cs="Times New Roman"/>
          <w:sz w:val="28"/>
          <w:szCs w:val="28"/>
          <w:lang w:val="uk-UA"/>
        </w:rPr>
        <w:t>повість, трагедія, діалект.</w:t>
      </w:r>
    </w:p>
    <w:p w:rsidR="00C566E0" w:rsidRPr="00016DAF" w:rsidRDefault="00C566E0" w:rsidP="00016D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Перебіг уроку</w:t>
      </w:r>
    </w:p>
    <w:p w:rsidR="00DD280C" w:rsidRPr="00016DAF" w:rsidRDefault="00DD280C" w:rsidP="00016DAF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016DAF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І. </w:t>
      </w:r>
      <w:proofErr w:type="spellStart"/>
      <w:r w:rsidRPr="00016DAF">
        <w:rPr>
          <w:rFonts w:ascii="Times New Roman" w:hAnsi="Times New Roman" w:cs="Times New Roman"/>
          <w:b/>
          <w:sz w:val="28"/>
          <w:szCs w:val="28"/>
          <w:lang w:eastAsia="uk-UA"/>
        </w:rPr>
        <w:t>Організаційний</w:t>
      </w:r>
      <w:proofErr w:type="spellEnd"/>
      <w:r w:rsidRPr="00016DAF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момент.</w:t>
      </w:r>
    </w:p>
    <w:p w:rsidR="00DD280C" w:rsidRPr="00016DAF" w:rsidRDefault="00DD280C" w:rsidP="00016DAF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016DAF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 w:rsidRPr="00016DAF">
        <w:rPr>
          <w:rFonts w:ascii="Times New Roman" w:hAnsi="Times New Roman" w:cs="Times New Roman"/>
          <w:b/>
          <w:sz w:val="28"/>
          <w:szCs w:val="28"/>
          <w:lang w:eastAsia="uk-UA"/>
        </w:rPr>
        <w:t>Забезпечення</w:t>
      </w:r>
      <w:proofErr w:type="spellEnd"/>
      <w:r w:rsidRPr="00016DAF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 w:rsidRPr="00016DAF">
        <w:rPr>
          <w:rFonts w:ascii="Times New Roman" w:hAnsi="Times New Roman" w:cs="Times New Roman"/>
          <w:b/>
          <w:sz w:val="28"/>
          <w:szCs w:val="28"/>
          <w:lang w:eastAsia="uk-UA"/>
        </w:rPr>
        <w:t>емоційної</w:t>
      </w:r>
      <w:proofErr w:type="spellEnd"/>
      <w:r w:rsidRPr="00016DAF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 w:rsidRPr="00016DAF">
        <w:rPr>
          <w:rFonts w:ascii="Times New Roman" w:hAnsi="Times New Roman" w:cs="Times New Roman"/>
          <w:b/>
          <w:sz w:val="28"/>
          <w:szCs w:val="28"/>
          <w:lang w:eastAsia="uk-UA"/>
        </w:rPr>
        <w:t>готовності</w:t>
      </w:r>
      <w:proofErr w:type="spellEnd"/>
      <w:r w:rsidRPr="00016DAF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gramStart"/>
      <w:r w:rsidRPr="00016DAF">
        <w:rPr>
          <w:rFonts w:ascii="Times New Roman" w:hAnsi="Times New Roman" w:cs="Times New Roman"/>
          <w:b/>
          <w:sz w:val="28"/>
          <w:szCs w:val="28"/>
          <w:lang w:eastAsia="uk-UA"/>
        </w:rPr>
        <w:t>до</w:t>
      </w:r>
      <w:proofErr w:type="gramEnd"/>
      <w:r w:rsidRPr="00016DAF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уроку </w:t>
      </w:r>
      <w:r w:rsidRPr="00016DAF">
        <w:rPr>
          <w:rFonts w:ascii="Times New Roman" w:hAnsi="Times New Roman" w:cs="Times New Roman"/>
          <w:sz w:val="28"/>
          <w:szCs w:val="28"/>
          <w:lang w:eastAsia="uk-UA"/>
        </w:rPr>
        <w:t>(слайд 1).</w:t>
      </w:r>
    </w:p>
    <w:p w:rsidR="00CA28B4" w:rsidRPr="00016DAF" w:rsidRDefault="00DD280C" w:rsidP="00016DAF">
      <w:pPr>
        <w:pStyle w:val="a7"/>
        <w:numPr>
          <w:ilvl w:val="0"/>
          <w:numId w:val="2"/>
        </w:numPr>
        <w:spacing w:after="0" w:line="360" w:lineRule="auto"/>
        <w:jc w:val="both"/>
        <w:rPr>
          <w:rStyle w:val="20"/>
          <w:color w:val="000000"/>
          <w:sz w:val="28"/>
          <w:szCs w:val="28"/>
          <w:lang w:val="uk-UA" w:eastAsia="uk-UA"/>
        </w:rPr>
      </w:pPr>
      <w:r w:rsidRPr="00016DAF">
        <w:rPr>
          <w:rStyle w:val="20"/>
          <w:b/>
          <w:color w:val="000000"/>
          <w:sz w:val="28"/>
          <w:szCs w:val="28"/>
          <w:lang w:val="uk-UA" w:eastAsia="uk-UA"/>
        </w:rPr>
        <w:t>Прийом «</w:t>
      </w:r>
      <w:proofErr w:type="spellStart"/>
      <w:r w:rsidRPr="00016DAF">
        <w:rPr>
          <w:rStyle w:val="20"/>
          <w:b/>
          <w:color w:val="000000"/>
          <w:sz w:val="28"/>
          <w:szCs w:val="28"/>
          <w:lang w:eastAsia="uk-UA"/>
        </w:rPr>
        <w:t>Звуковий</w:t>
      </w:r>
      <w:proofErr w:type="spellEnd"/>
      <w:r w:rsidRPr="00016DAF">
        <w:rPr>
          <w:rStyle w:val="20"/>
          <w:b/>
          <w:color w:val="000000"/>
          <w:sz w:val="28"/>
          <w:szCs w:val="28"/>
          <w:lang w:eastAsia="uk-UA"/>
        </w:rPr>
        <w:t xml:space="preserve"> </w:t>
      </w:r>
      <w:proofErr w:type="spellStart"/>
      <w:r w:rsidRPr="00016DAF">
        <w:rPr>
          <w:rStyle w:val="20"/>
          <w:b/>
          <w:color w:val="000000"/>
          <w:sz w:val="28"/>
          <w:szCs w:val="28"/>
          <w:lang w:eastAsia="uk-UA"/>
        </w:rPr>
        <w:t>імідж</w:t>
      </w:r>
      <w:proofErr w:type="spellEnd"/>
      <w:r w:rsidRPr="00016DAF">
        <w:rPr>
          <w:rStyle w:val="20"/>
          <w:b/>
          <w:color w:val="000000"/>
          <w:sz w:val="28"/>
          <w:szCs w:val="28"/>
          <w:lang w:eastAsia="uk-UA"/>
        </w:rPr>
        <w:t xml:space="preserve"> уроку</w:t>
      </w:r>
      <w:r w:rsidRPr="00016DAF">
        <w:rPr>
          <w:rStyle w:val="20"/>
          <w:b/>
          <w:color w:val="000000"/>
          <w:sz w:val="28"/>
          <w:szCs w:val="28"/>
          <w:lang w:val="uk-UA" w:eastAsia="uk-UA"/>
        </w:rPr>
        <w:t>»</w:t>
      </w:r>
      <w:r w:rsidRPr="00016DAF">
        <w:rPr>
          <w:rStyle w:val="20"/>
          <w:b/>
          <w:color w:val="000000"/>
          <w:sz w:val="28"/>
          <w:szCs w:val="28"/>
          <w:lang w:eastAsia="uk-UA"/>
        </w:rPr>
        <w:t xml:space="preserve"> </w:t>
      </w:r>
      <w:r w:rsidRPr="00016DAF">
        <w:rPr>
          <w:rStyle w:val="20"/>
          <w:color w:val="000000"/>
          <w:sz w:val="28"/>
          <w:szCs w:val="28"/>
          <w:lang w:val="uk-UA" w:eastAsia="uk-UA"/>
        </w:rPr>
        <w:t>(</w:t>
      </w:r>
      <w:r w:rsidR="00CA28B4" w:rsidRPr="00016DAF">
        <w:rPr>
          <w:rStyle w:val="20"/>
          <w:color w:val="000000"/>
          <w:sz w:val="28"/>
          <w:szCs w:val="28"/>
          <w:lang w:val="uk-UA" w:eastAsia="uk-UA"/>
        </w:rPr>
        <w:t>мелодія трембіти на карпатських полонинах)</w:t>
      </w:r>
      <w:r w:rsidR="00CA28B4" w:rsidRPr="00016DAF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CA28B4" w:rsidRPr="00016DAF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  <w:lang w:val="uk-UA" w:eastAsia="uk-UA"/>
          </w:rPr>
          <w:t>https://www.youtube.com/watch?v=EcDvdpP8jDU</w:t>
        </w:r>
      </w:hyperlink>
      <w:r w:rsidR="00CA28B4" w:rsidRPr="00016DAF">
        <w:rPr>
          <w:rStyle w:val="20"/>
          <w:color w:val="000000"/>
          <w:sz w:val="28"/>
          <w:szCs w:val="28"/>
          <w:lang w:val="uk-UA" w:eastAsia="uk-UA"/>
        </w:rPr>
        <w:t xml:space="preserve"> </w:t>
      </w:r>
    </w:p>
    <w:p w:rsidR="008130F2" w:rsidRPr="00016DAF" w:rsidRDefault="008130F2" w:rsidP="00016DAF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</w:t>
      </w:r>
    </w:p>
    <w:p w:rsidR="008130F2" w:rsidRPr="00016DAF" w:rsidRDefault="00DD280C" w:rsidP="00016DAF">
      <w:pPr>
        <w:pStyle w:val="a4"/>
        <w:spacing w:line="360" w:lineRule="auto"/>
        <w:ind w:firstLine="284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16DAF">
        <w:rPr>
          <w:rFonts w:ascii="Times New Roman" w:hAnsi="Times New Roman" w:cs="Times New Roman"/>
          <w:sz w:val="28"/>
          <w:szCs w:val="28"/>
        </w:rPr>
        <w:t xml:space="preserve">Доброго дня, </w:t>
      </w:r>
      <w:r w:rsidR="00CA28B4" w:rsidRPr="00016DAF">
        <w:rPr>
          <w:rFonts w:ascii="Times New Roman" w:hAnsi="Times New Roman" w:cs="Times New Roman"/>
          <w:sz w:val="28"/>
          <w:szCs w:val="28"/>
          <w:lang w:val="uk-UA"/>
        </w:rPr>
        <w:t>друзі</w:t>
      </w:r>
      <w:r w:rsidRPr="00016DAF">
        <w:rPr>
          <w:rFonts w:ascii="Times New Roman" w:hAnsi="Times New Roman" w:cs="Times New Roman"/>
          <w:sz w:val="28"/>
          <w:szCs w:val="28"/>
        </w:rPr>
        <w:t xml:space="preserve">! </w:t>
      </w:r>
      <w:r w:rsidR="00CA28B4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розпочинаємо  подорож не тільки до знань, а ще й </w:t>
      </w:r>
      <w:r w:rsidR="008130F2" w:rsidRPr="00016DAF">
        <w:rPr>
          <w:rFonts w:ascii="Times New Roman" w:hAnsi="Times New Roman" w:cs="Times New Roman"/>
          <w:sz w:val="28"/>
          <w:szCs w:val="28"/>
          <w:lang w:val="uk-UA"/>
        </w:rPr>
        <w:t>до Карпат</w:t>
      </w:r>
      <w:r w:rsidR="00CA28B4" w:rsidRPr="00016DA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130F2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Тільки що ви почули голоси саме їх</w:t>
      </w:r>
      <w:r w:rsidR="005921A3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. Українські Карпати </w:t>
      </w:r>
      <w:r w:rsidR="005921A3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сягають неба</w:t>
      </w:r>
      <w:r w:rsidR="008130F2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</w:t>
      </w:r>
      <w:r w:rsidR="005921A3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лише вершинами, </w:t>
      </w:r>
      <w:r w:rsidR="008130F2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своїм</w:t>
      </w:r>
      <w:r w:rsidR="005921A3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високим</w:t>
      </w:r>
      <w:r w:rsidR="008130F2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духом, піснями</w:t>
      </w:r>
      <w:r w:rsidR="005921A3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коломийками</w:t>
      </w:r>
      <w:r w:rsidR="008130F2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5921A3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дзвоном гірських потоків, широкими полонинами</w:t>
      </w:r>
      <w:r w:rsidR="008130F2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proofErr w:type="gramStart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Стр</w:t>
      </w:r>
      <w:proofErr w:type="gramEnd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імкі</w:t>
      </w:r>
      <w:proofErr w:type="spellEnd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кам'янисті</w:t>
      </w:r>
      <w:proofErr w:type="spellEnd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порослі</w:t>
      </w:r>
      <w:proofErr w:type="spellEnd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ялівцем</w:t>
      </w:r>
      <w:proofErr w:type="spellEnd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чи</w:t>
      </w:r>
      <w:proofErr w:type="spellEnd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засніжені</w:t>
      </w:r>
      <w:proofErr w:type="spellEnd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</w:t>
      </w:r>
      <w:proofErr w:type="spellStart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високі</w:t>
      </w:r>
      <w:proofErr w:type="spellEnd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гори </w:t>
      </w:r>
      <w:proofErr w:type="spellStart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ваблять</w:t>
      </w:r>
      <w:proofErr w:type="spellEnd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будь-яку погоду </w:t>
      </w:r>
      <w:proofErr w:type="spellStart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чи</w:t>
      </w:r>
      <w:proofErr w:type="spellEnd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пору року. </w:t>
      </w:r>
      <w:r w:rsidR="005921A3" w:rsidRPr="00016DA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921A3" w:rsidRPr="00016DA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921A3" w:rsidRPr="00016DA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921A3" w:rsidRPr="00016DA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921A3" w:rsidRPr="00016DA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921A3" w:rsidRPr="00016DA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921A3" w:rsidRPr="00016DA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921A3" w:rsidRPr="00016DA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921A3" w:rsidRPr="00016DA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921A3" w:rsidRPr="00016DAF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130F2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Хто хоч раз </w:t>
      </w:r>
      <w:r w:rsidR="005921A3" w:rsidRPr="00016DAF">
        <w:rPr>
          <w:rFonts w:ascii="Times New Roman" w:hAnsi="Times New Roman" w:cs="Times New Roman"/>
          <w:sz w:val="28"/>
          <w:szCs w:val="28"/>
          <w:lang w:val="uk-UA"/>
        </w:rPr>
        <w:t>там побуває</w:t>
      </w:r>
      <w:r w:rsidR="008130F2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назавжди</w:t>
      </w:r>
      <w:proofErr w:type="spellEnd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перекон</w:t>
      </w:r>
      <w:proofErr w:type="spellEnd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proofErr w:type="spellStart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ється</w:t>
      </w:r>
      <w:proofErr w:type="spellEnd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вислові</w:t>
      </w:r>
      <w:proofErr w:type="spellEnd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proofErr w:type="spellStart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краще</w:t>
      </w:r>
      <w:proofErr w:type="spellEnd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гори </w:t>
      </w:r>
      <w:proofErr w:type="spellStart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можуть</w:t>
      </w:r>
      <w:proofErr w:type="spellEnd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бути... </w:t>
      </w:r>
      <w:proofErr w:type="spellStart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тільки</w:t>
      </w:r>
      <w:proofErr w:type="spellEnd"/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гори</w:t>
      </w:r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5921A3" w:rsidRPr="00016D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 w:rsidR="008130F2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Цей край </w:t>
      </w:r>
      <w:r w:rsidR="005921A3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манив </w:t>
      </w:r>
      <w:r w:rsidR="008130F2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до себе багатьох українських митців, вражав предковічною загадковістю й таємничістю, надихав на творчість. </w:t>
      </w:r>
    </w:p>
    <w:p w:rsidR="008130F2" w:rsidRPr="00016DAF" w:rsidRDefault="000B504A" w:rsidP="00016DA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6DAF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</w:rPr>
        <w:t>запрошую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</w:rPr>
        <w:t xml:space="preserve"> вас 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поринути у віртуальний чарівний </w:t>
      </w:r>
      <w:proofErr w:type="gramStart"/>
      <w:r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>св</w:t>
      </w:r>
      <w:proofErr w:type="gramEnd"/>
      <w:r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>іт Карпат</w:t>
      </w:r>
      <w:r w:rsidR="00A72698"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висоти пташиного польоту</w:t>
      </w:r>
      <w:r w:rsidR="002D6D1C"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2D6D1C" w:rsidRPr="00016DAF">
        <w:rPr>
          <w:rFonts w:ascii="Times New Roman" w:hAnsi="Times New Roman" w:cs="Times New Roman"/>
          <w:sz w:val="28"/>
          <w:szCs w:val="28"/>
        </w:rPr>
        <w:t>познайомитися</w:t>
      </w:r>
      <w:proofErr w:type="spellEnd"/>
      <w:r w:rsidR="002D6D1C" w:rsidRPr="00016DA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2D6D1C" w:rsidRPr="00016DAF">
        <w:rPr>
          <w:rFonts w:ascii="Times New Roman" w:hAnsi="Times New Roman" w:cs="Times New Roman"/>
          <w:sz w:val="28"/>
          <w:szCs w:val="28"/>
        </w:rPr>
        <w:t>сучасним</w:t>
      </w:r>
      <w:proofErr w:type="spellEnd"/>
      <w:r w:rsidR="002D6D1C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6D1C" w:rsidRPr="00016DAF">
        <w:rPr>
          <w:rFonts w:ascii="Times New Roman" w:hAnsi="Times New Roman" w:cs="Times New Roman"/>
          <w:sz w:val="28"/>
          <w:szCs w:val="28"/>
        </w:rPr>
        <w:t>життям</w:t>
      </w:r>
      <w:proofErr w:type="spellEnd"/>
      <w:r w:rsidR="002D6D1C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6D1C" w:rsidRPr="00016DAF">
        <w:rPr>
          <w:rFonts w:ascii="Times New Roman" w:hAnsi="Times New Roman" w:cs="Times New Roman"/>
          <w:sz w:val="28"/>
          <w:szCs w:val="28"/>
        </w:rPr>
        <w:t>гуцулів</w:t>
      </w:r>
      <w:proofErr w:type="spellEnd"/>
      <w:r w:rsidR="002D6D1C" w:rsidRPr="00016DAF">
        <w:rPr>
          <w:rFonts w:ascii="Times New Roman" w:hAnsi="Times New Roman" w:cs="Times New Roman"/>
          <w:sz w:val="28"/>
          <w:szCs w:val="28"/>
        </w:rPr>
        <w:t xml:space="preserve">, природою </w:t>
      </w:r>
      <w:proofErr w:type="spellStart"/>
      <w:r w:rsidR="002D6D1C" w:rsidRPr="00016DAF">
        <w:rPr>
          <w:rFonts w:ascii="Times New Roman" w:hAnsi="Times New Roman" w:cs="Times New Roman"/>
          <w:sz w:val="28"/>
          <w:szCs w:val="28"/>
        </w:rPr>
        <w:t>Прикарпаття</w:t>
      </w:r>
      <w:proofErr w:type="spellEnd"/>
      <w:r w:rsidR="002D6D1C" w:rsidRPr="00016DAF">
        <w:rPr>
          <w:rFonts w:ascii="Times New Roman" w:hAnsi="Times New Roman" w:cs="Times New Roman"/>
          <w:sz w:val="28"/>
          <w:szCs w:val="28"/>
        </w:rPr>
        <w:t>.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A28B4" w:rsidRPr="00016DAF">
        <w:rPr>
          <w:rFonts w:ascii="Times New Roman" w:hAnsi="Times New Roman" w:cs="Times New Roman"/>
          <w:sz w:val="28"/>
          <w:szCs w:val="28"/>
          <w:lang w:val="uk-UA"/>
        </w:rPr>
        <w:t>Зичу вам відкрити цей шлях з великим ентузіазмом та задоволенням!</w:t>
      </w:r>
    </w:p>
    <w:p w:rsidR="0009099E" w:rsidRPr="00016DAF" w:rsidRDefault="000B504A" w:rsidP="00016DAF">
      <w:pPr>
        <w:pStyle w:val="a7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Перегляд</w:t>
      </w:r>
      <w:r w:rsidR="00A72698" w:rsidRPr="00016DA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proofErr w:type="spellStart"/>
      <w:r w:rsidR="00A72698" w:rsidRPr="00016DA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відеофайлу</w:t>
      </w:r>
      <w:proofErr w:type="spellEnd"/>
      <w:r w:rsidR="00A72698" w:rsidRPr="00016DA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24BD6" w:rsidRPr="00A24BD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«Карпати з висоти пташиного польоту»</w:t>
      </w:r>
      <w:r w:rsidRPr="00A24BD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hyperlink r:id="rId9" w:history="1">
        <w:r w:rsidR="00A72698" w:rsidRPr="00016DAF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https://www.youtube.com/watch?v=wsrr27HEq4E</w:t>
        </w:r>
      </w:hyperlink>
      <w:r w:rsidR="00A72698" w:rsidRPr="00016DA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EA6783">
        <w:rPr>
          <w:rFonts w:ascii="Times New Roman" w:hAnsi="Times New Roman" w:cs="Times New Roman"/>
          <w:color w:val="000000"/>
          <w:sz w:val="28"/>
          <w:szCs w:val="28"/>
          <w:lang w:val="uk-UA"/>
        </w:rPr>
        <w:t>(слайд 2).</w:t>
      </w:r>
    </w:p>
    <w:p w:rsidR="008130F2" w:rsidRPr="00EA6783" w:rsidRDefault="008130F2" w:rsidP="00016DAF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>ІІІ</w:t>
      </w: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. Оголошення теми </w:t>
      </w: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ru-RU"/>
        </w:rPr>
        <w:t>та</w:t>
      </w:r>
      <w:r w:rsidR="00EA6783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мети уроку </w:t>
      </w:r>
      <w:r w:rsidR="00EA6783" w:rsidRPr="00EA6783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(слайд 3).</w:t>
      </w:r>
    </w:p>
    <w:p w:rsidR="00DA42A3" w:rsidRPr="00016DAF" w:rsidRDefault="008130F2" w:rsidP="00016DAF">
      <w:pPr>
        <w:shd w:val="clear" w:color="auto" w:fill="F5F5F5"/>
        <w:spacing w:before="100" w:beforeAutospacing="1" w:after="12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Про цей </w:t>
      </w:r>
      <w:r w:rsidR="00A72698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незрівнянний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Карпатський край, його звичаї, традиції писав і відомий український письменник М. Коцюбинський у творі «Тіні забутих предків».</w:t>
      </w:r>
      <w:r w:rsidR="00837DF5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Сьогодні ми разом із Коцюбинським відкриємо гуцульський світ, конкретизуємо той фольклорний матеріал, який письменник зібрав, мандруючи Карпатами, і відтворив на сторінках повісті.</w:t>
      </w:r>
    </w:p>
    <w:p w:rsidR="00DA42A3" w:rsidRPr="00016DAF" w:rsidRDefault="008130F2" w:rsidP="00016D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16DA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837DF5" w:rsidRPr="00016DAF">
        <w:rPr>
          <w:rFonts w:ascii="Times New Roman" w:eastAsia="Times New Roman" w:hAnsi="Times New Roman" w:cs="Times New Roman"/>
          <w:b/>
          <w:sz w:val="28"/>
          <w:szCs w:val="28"/>
        </w:rPr>
        <w:t xml:space="preserve">ІV. </w:t>
      </w:r>
      <w:r w:rsidR="00DA42A3" w:rsidRPr="00016DA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Актуалізація опорних знань.</w:t>
      </w:r>
    </w:p>
    <w:p w:rsidR="00EC3E08" w:rsidRPr="00016DAF" w:rsidRDefault="00EC3E08" w:rsidP="00016DAF">
      <w:pPr>
        <w:pStyle w:val="a7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6DA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Вправа «</w:t>
      </w:r>
      <w:proofErr w:type="spellStart"/>
      <w:r w:rsidRPr="00016DA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Філворд</w:t>
      </w:r>
      <w:proofErr w:type="spellEnd"/>
      <w:r w:rsidRPr="00016DA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» 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Філворд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угорський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кросворд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, головоломка.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Літери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вписані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хаотично, а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них є слова,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стосуються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певної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теми. Слова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повертатися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в будь-яку сторону </w:t>
      </w:r>
      <w:proofErr w:type="spellStart"/>
      <w:proofErr w:type="gramStart"/>
      <w:r w:rsidRPr="00016DA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16DAF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прямим кутом, але не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перетинаються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один з одни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>м,</w:t>
      </w:r>
      <w:r w:rsidRPr="00016DA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>додаток 1, слайд</w:t>
      </w:r>
      <w:r w:rsidR="00EA67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4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>).</w:t>
      </w:r>
    </w:p>
    <w:p w:rsidR="00EC3E08" w:rsidRPr="00016DAF" w:rsidRDefault="00EC3E08" w:rsidP="00016D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r w:rsidR="00FE12F0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>Завдання: в</w:t>
      </w:r>
      <w:r w:rsidR="00DA42A3"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дома ви прочитали повість </w:t>
      </w:r>
      <w:proofErr w:type="spellStart"/>
      <w:r w:rsidR="00DA42A3"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>М.Коцюбинського</w:t>
      </w:r>
      <w:proofErr w:type="spellEnd"/>
      <w:r w:rsidR="00DA42A3"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«Тіні забутих предків» пропоную 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створити власний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>філворд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 твору.</w:t>
      </w:r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слова (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образи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 w:rsidRPr="00016DA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5362F" w:rsidRPr="00016DAF">
        <w:rPr>
          <w:rFonts w:ascii="Times New Roman" w:hAnsi="Times New Roman" w:cs="Times New Roman"/>
          <w:sz w:val="28"/>
          <w:szCs w:val="28"/>
        </w:rPr>
        <w:t xml:space="preserve"> </w:t>
      </w:r>
      <w:r w:rsidR="0045362F" w:rsidRPr="00016DA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45362F" w:rsidRPr="00016DAF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45362F" w:rsidRPr="00016DAF">
        <w:rPr>
          <w:rFonts w:ascii="Times New Roman" w:hAnsi="Times New Roman" w:cs="Times New Roman"/>
          <w:sz w:val="28"/>
          <w:szCs w:val="28"/>
        </w:rPr>
        <w:t>зашифрує</w:t>
      </w:r>
      <w:proofErr w:type="spellEnd"/>
      <w:r w:rsidR="0045362F" w:rsidRPr="00016DAF">
        <w:rPr>
          <w:rFonts w:ascii="Times New Roman" w:hAnsi="Times New Roman" w:cs="Times New Roman"/>
          <w:sz w:val="28"/>
          <w:szCs w:val="28"/>
          <w:lang w:val="uk-UA"/>
        </w:rPr>
        <w:t>те</w:t>
      </w:r>
      <w:r w:rsidRPr="00016DA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>?</w:t>
      </w:r>
      <w:r w:rsidRPr="00016DA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130F2" w:rsidRPr="00016DAF" w:rsidRDefault="009519A1" w:rsidP="00016D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16DAF">
        <w:rPr>
          <w:rFonts w:ascii="Times New Roman" w:eastAsia="Times New Roman" w:hAnsi="Times New Roman" w:cs="Times New Roman"/>
          <w:b/>
          <w:sz w:val="28"/>
          <w:szCs w:val="28"/>
        </w:rPr>
        <w:t>V</w:t>
      </w:r>
      <w:r w:rsidRPr="009519A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837DF5" w:rsidRPr="00016DA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Сприйняття й засвоєння навчального</w:t>
      </w:r>
      <w:r w:rsidR="00837DF5" w:rsidRPr="009519A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матеріалу.</w:t>
      </w:r>
    </w:p>
    <w:p w:rsidR="00016DAF" w:rsidRPr="00016DAF" w:rsidRDefault="00016DAF" w:rsidP="00016D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16DA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Розповідь  </w:t>
      </w:r>
      <w:proofErr w:type="spellStart"/>
      <w:r w:rsidRPr="00016DA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педагогині</w:t>
      </w:r>
      <w:proofErr w:type="spellEnd"/>
      <w:r w:rsidRPr="00016DA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/педагога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про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історію написання повісті</w:t>
      </w:r>
      <w:r w:rsidR="0056265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56265F" w:rsidRPr="0056265F">
        <w:rPr>
          <w:rFonts w:ascii="Times New Roman" w:eastAsia="Times New Roman" w:hAnsi="Times New Roman" w:cs="Times New Roman"/>
          <w:sz w:val="28"/>
          <w:szCs w:val="28"/>
          <w:lang w:val="uk-UA"/>
        </w:rPr>
        <w:t>(слайд 5).</w:t>
      </w:r>
    </w:p>
    <w:p w:rsidR="00EC3E08" w:rsidRPr="00016DAF" w:rsidRDefault="00EC3E08" w:rsidP="00016DAF">
      <w:pPr>
        <w:shd w:val="clear" w:color="auto" w:fill="F5F5F5"/>
        <w:spacing w:before="100" w:beforeAutospacing="1" w:after="120" w:line="360" w:lineRule="auto"/>
        <w:rPr>
          <w:rFonts w:ascii="Times New Roman" w:eastAsia="Times New Roman" w:hAnsi="Times New Roman" w:cs="Times New Roman"/>
          <w:color w:val="0074B5"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Михайло Коцюбинський кілька років листувався з відомим фольклористом Володимиром Гнатюком, який вивчав гуцульську народну творчість. Саме він 1902 року надіслав письменнику видання етнографічної комісії Наукового товариства імені Тараса Шевченка, де були місцеві легенди, коломийки та анекдоти.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Безпосереднє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знайомство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Михайла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Коцюбинського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Гуцульщиною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відбулося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1910 року,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куди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приїхав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гостини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Гнатюка в село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Криворівня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Цікаво, що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Криворівня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одне з найстаріших сіл на Гуцульщині, мало якусь таємничу привабливу силу для українських видатних діячів культури й мистецтва.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тут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надихалися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Леся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Українка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Марко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Черемшина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Гнат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Хоткевич,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Ольга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Кобилянська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Василь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Стефаник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Цей край став відкриттям для Коцюбинського. Зачарований природою, побутом та звичаями горян, він повертається сюди і наступного року й досліджує місцевий фольклор, спостерігає за життям та віруваннями жителів 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Карпат. Буває в сусідніх селах, де збереглися прадавні гуцульські звичаї, ночує на полонині та слухає історії вівчарів про нечисту силу. </w:t>
      </w:r>
      <w:r w:rsidR="00916855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листі до Євгена </w:t>
      </w:r>
      <w:proofErr w:type="spellStart"/>
      <w:r w:rsidR="00916855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Чикаленка</w:t>
      </w:r>
      <w:proofErr w:type="spellEnd"/>
      <w:r w:rsidR="00916855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 свої враження від </w:t>
      </w:r>
      <w:proofErr w:type="spellStart"/>
      <w:r w:rsidR="00916855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Криворівні</w:t>
      </w:r>
      <w:proofErr w:type="spellEnd"/>
      <w:r w:rsidR="00916855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Михайло Коцюбинський писав: «Якби ви знали, яка тут велична природа, який цікавий народ гуцули, з багатою своєрідною психікою, з буйною фантазією, дивними звичаями і мовою».</w:t>
      </w:r>
      <w:r w:rsidR="0053293E" w:rsidRPr="00016DAF">
        <w:rPr>
          <w:rFonts w:ascii="Times New Roman" w:eastAsia="Times New Roman" w:hAnsi="Times New Roman" w:cs="Times New Roman"/>
          <w:color w:val="0074B5"/>
          <w:sz w:val="28"/>
          <w:szCs w:val="28"/>
          <w:lang w:val="uk-UA" w:eastAsia="ru-RU"/>
        </w:rPr>
        <w:tab/>
      </w:r>
      <w:r w:rsidR="0053293E" w:rsidRPr="00016DAF">
        <w:rPr>
          <w:rFonts w:ascii="Times New Roman" w:eastAsia="Times New Roman" w:hAnsi="Times New Roman" w:cs="Times New Roman"/>
          <w:color w:val="0074B5"/>
          <w:sz w:val="28"/>
          <w:szCs w:val="28"/>
          <w:lang w:val="uk-UA" w:eastAsia="ru-RU"/>
        </w:rPr>
        <w:tab/>
      </w:r>
      <w:r w:rsidR="0053293E" w:rsidRPr="00016DAF">
        <w:rPr>
          <w:rFonts w:ascii="Times New Roman" w:eastAsia="Times New Roman" w:hAnsi="Times New Roman" w:cs="Times New Roman"/>
          <w:color w:val="0074B5"/>
          <w:sz w:val="28"/>
          <w:szCs w:val="28"/>
          <w:lang w:val="uk-UA" w:eastAsia="ru-RU"/>
        </w:rPr>
        <w:tab/>
      </w:r>
      <w:r w:rsidR="0053293E" w:rsidRPr="00016DAF">
        <w:rPr>
          <w:rFonts w:ascii="Times New Roman" w:eastAsia="Times New Roman" w:hAnsi="Times New Roman" w:cs="Times New Roman"/>
          <w:color w:val="0074B5"/>
          <w:sz w:val="28"/>
          <w:szCs w:val="28"/>
          <w:lang w:val="uk-UA" w:eastAsia="ru-RU"/>
        </w:rPr>
        <w:tab/>
      </w:r>
      <w:r w:rsidR="0053293E" w:rsidRPr="00016DAF">
        <w:rPr>
          <w:rFonts w:ascii="Times New Roman" w:eastAsia="Times New Roman" w:hAnsi="Times New Roman" w:cs="Times New Roman"/>
          <w:color w:val="0074B5"/>
          <w:sz w:val="28"/>
          <w:szCs w:val="28"/>
          <w:lang w:val="uk-UA" w:eastAsia="ru-RU"/>
        </w:rPr>
        <w:tab/>
      </w:r>
      <w:r w:rsidR="0053293E" w:rsidRPr="00016DAF">
        <w:rPr>
          <w:rFonts w:ascii="Times New Roman" w:eastAsia="Times New Roman" w:hAnsi="Times New Roman" w:cs="Times New Roman"/>
          <w:color w:val="0074B5"/>
          <w:sz w:val="28"/>
          <w:szCs w:val="28"/>
          <w:lang w:val="uk-UA" w:eastAsia="ru-RU"/>
        </w:rPr>
        <w:tab/>
      </w:r>
      <w:r w:rsidR="0053293E" w:rsidRPr="00016DAF">
        <w:rPr>
          <w:rFonts w:ascii="Times New Roman" w:eastAsia="Times New Roman" w:hAnsi="Times New Roman" w:cs="Times New Roman"/>
          <w:color w:val="0074B5"/>
          <w:sz w:val="28"/>
          <w:szCs w:val="28"/>
          <w:lang w:val="uk-UA" w:eastAsia="ru-RU"/>
        </w:rPr>
        <w:tab/>
      </w:r>
      <w:r w:rsidR="0053293E" w:rsidRPr="00016DAF">
        <w:rPr>
          <w:rFonts w:ascii="Times New Roman" w:eastAsia="Times New Roman" w:hAnsi="Times New Roman" w:cs="Times New Roman"/>
          <w:color w:val="0074B5"/>
          <w:sz w:val="28"/>
          <w:szCs w:val="28"/>
          <w:lang w:val="uk-UA" w:eastAsia="ru-RU"/>
        </w:rPr>
        <w:tab/>
      </w:r>
      <w:r w:rsidR="0053293E" w:rsidRPr="00016DAF">
        <w:rPr>
          <w:rFonts w:ascii="Times New Roman" w:eastAsia="Times New Roman" w:hAnsi="Times New Roman" w:cs="Times New Roman"/>
          <w:color w:val="0074B5"/>
          <w:sz w:val="28"/>
          <w:szCs w:val="28"/>
          <w:lang w:val="uk-UA" w:eastAsia="ru-RU"/>
        </w:rPr>
        <w:tab/>
      </w:r>
      <w:r w:rsidR="0053293E" w:rsidRPr="00016DAF">
        <w:rPr>
          <w:rFonts w:ascii="Times New Roman" w:eastAsia="Times New Roman" w:hAnsi="Times New Roman" w:cs="Times New Roman"/>
          <w:color w:val="0074B5"/>
          <w:sz w:val="28"/>
          <w:szCs w:val="28"/>
          <w:lang w:val="uk-UA" w:eastAsia="ru-RU"/>
        </w:rPr>
        <w:tab/>
      </w:r>
      <w:r w:rsidR="0053293E" w:rsidRPr="00016DAF">
        <w:rPr>
          <w:rFonts w:ascii="Times New Roman" w:eastAsia="Times New Roman" w:hAnsi="Times New Roman" w:cs="Times New Roman"/>
          <w:color w:val="0074B5"/>
          <w:sz w:val="28"/>
          <w:szCs w:val="28"/>
          <w:lang w:val="uk-UA" w:eastAsia="ru-RU"/>
        </w:rPr>
        <w:tab/>
      </w:r>
      <w:r w:rsidR="0053293E" w:rsidRPr="00016DAF">
        <w:rPr>
          <w:rFonts w:ascii="Times New Roman" w:eastAsia="Times New Roman" w:hAnsi="Times New Roman" w:cs="Times New Roman"/>
          <w:color w:val="0074B5"/>
          <w:sz w:val="28"/>
          <w:szCs w:val="28"/>
          <w:lang w:val="uk-UA" w:eastAsia="ru-RU"/>
        </w:rPr>
        <w:tab/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Назва твору Коцюбинському далася не відразу. Він пер</w:t>
      </w:r>
      <w:r w:rsidR="00916855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ебирає тринадцять її варіантів.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Найважливіше, що йому хотілося підкреслити в назві, - це таємничість і казковість, показати Карпати як загадковий куточок, де панує свій світ.</w:t>
      </w:r>
      <w:r w:rsidR="00916855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 серед карпатських гір та міфологічного світу, як і сотні років тому, так і тепер живуть люди, що зберігають ось ці давні традиції. Назва тексту «Тіні забутих предків» стає ключем до розуміння, показує не лише дивний край, а й безсмертний дух народу, його уявлення й вірування, він натякає на загадковість, казковість і дихання віків.</w:t>
      </w:r>
    </w:p>
    <w:p w:rsidR="00EC3E08" w:rsidRPr="00016DAF" w:rsidRDefault="00AD4AD8" w:rsidP="0056265F">
      <w:pPr>
        <w:pStyle w:val="a7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Вправа «Літературознавчі нотатки» </w:t>
      </w:r>
      <w:r w:rsidR="0056265F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>(слайд 6</w:t>
      </w:r>
      <w:r w:rsidR="00FE12F0" w:rsidRPr="00016DAF">
        <w:rPr>
          <w:rFonts w:ascii="Times New Roman" w:eastAsiaTheme="majorEastAsia" w:hAnsi="Times New Roman" w:cs="Times New Roman"/>
          <w:bCs/>
          <w:sz w:val="28"/>
          <w:szCs w:val="28"/>
          <w:lang w:val="uk-UA"/>
        </w:rPr>
        <w:t>).</w:t>
      </w:r>
      <w:r w:rsidR="00FE12F0" w:rsidRPr="00016DAF">
        <w:rPr>
          <w:rFonts w:ascii="Times New Roman" w:eastAsiaTheme="majorEastAsia" w:hAnsi="Times New Roman" w:cs="Times New Roman"/>
          <w:b/>
          <w:bCs/>
          <w:sz w:val="28"/>
          <w:szCs w:val="28"/>
          <w:lang w:val="uk-UA"/>
        </w:rPr>
        <w:t xml:space="preserve">                         </w:t>
      </w:r>
      <w:r w:rsidR="00FE12F0" w:rsidRPr="00016DAF"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lang w:val="uk-UA"/>
        </w:rPr>
        <w:t>(Учні/учениці роблять запис у літературознавчому словнику, розміщеному на останніх сторінках робочого зошита).</w:t>
      </w:r>
    </w:p>
    <w:p w:rsidR="00AD4AD8" w:rsidRPr="00016DAF" w:rsidRDefault="00AD4AD8" w:rsidP="00016DA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Пригадаймо теорію літератури. Що називається повістю, трагедією?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Запишемо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ці відомості до робочого зошита.</w:t>
      </w:r>
    </w:p>
    <w:p w:rsidR="00AD4AD8" w:rsidRPr="00016DAF" w:rsidRDefault="00AD4AD8" w:rsidP="00016DAF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Повість - </w:t>
      </w:r>
      <w:r w:rsidRPr="00016DA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прозовий жанр описово-оповідного типу, в якому життя подається у вигляді епізодів із життя героїв, середня епічна форма, яка показує етап життя героя.</w:t>
      </w:r>
    </w:p>
    <w:p w:rsidR="00AD4AD8" w:rsidRPr="00016DAF" w:rsidRDefault="00AD4AD8" w:rsidP="00016DAF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Трагедія -</w:t>
      </w:r>
      <w:r w:rsidRPr="00016DA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один із основних видів драми, протилежний  комедії. Твір </w:t>
      </w:r>
      <w:proofErr w:type="spellStart"/>
      <w:r w:rsidRPr="00016DA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їз</w:t>
      </w:r>
      <w:proofErr w:type="spellEnd"/>
      <w:r w:rsidRPr="00016DA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винятково гострим, непримиренним життєвим конфліктом, що приховує  у собі трагічні наслідки і часто завершується загибеллю героя.</w:t>
      </w:r>
    </w:p>
    <w:p w:rsidR="00AD4AD8" w:rsidRPr="00016DAF" w:rsidRDefault="00AD4AD8" w:rsidP="00016D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</w:rPr>
        <w:t>таке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</w:rPr>
        <w:t>діалекти</w:t>
      </w:r>
      <w:r w:rsidR="000A1E27">
        <w:rPr>
          <w:rFonts w:ascii="Times New Roman" w:eastAsia="Times New Roman" w:hAnsi="Times New Roman" w:cs="Times New Roman"/>
          <w:sz w:val="28"/>
          <w:szCs w:val="28"/>
          <w:lang w:val="uk-UA"/>
        </w:rPr>
        <w:t>зми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</w:rPr>
        <w:t xml:space="preserve"> та з 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</w:rPr>
        <w:t>якою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</w:rPr>
        <w:t xml:space="preserve"> метою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</w:rPr>
        <w:t>письменник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</w:rPr>
        <w:t xml:space="preserve"> уводить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</w:rPr>
        <w:t xml:space="preserve"> в канву тексту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</w:rPr>
        <w:t>твору</w:t>
      </w:r>
      <w:proofErr w:type="spellEnd"/>
      <w:proofErr w:type="gramStart"/>
      <w:r w:rsidRPr="00016DAF">
        <w:rPr>
          <w:rFonts w:ascii="Times New Roman" w:eastAsia="Times New Roman" w:hAnsi="Times New Roman" w:cs="Times New Roman"/>
          <w:sz w:val="28"/>
          <w:szCs w:val="28"/>
        </w:rPr>
        <w:t xml:space="preserve"> ?</w:t>
      </w:r>
      <w:proofErr w:type="gramEnd"/>
    </w:p>
    <w:p w:rsidR="00FE12F0" w:rsidRPr="00016DAF" w:rsidRDefault="000A1E27" w:rsidP="00016D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0A1E2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Д</w:t>
      </w:r>
      <w:proofErr w:type="spellStart"/>
      <w:r w:rsidRPr="000A1E2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іалектизмами</w:t>
      </w:r>
      <w:proofErr w:type="spellEnd"/>
      <w:r w:rsidR="00760FBE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60FBE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називають</w:t>
      </w:r>
      <w:proofErr w:type="spellEnd"/>
      <w:r w:rsidR="00760FBE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60FBE" w:rsidRPr="00016DAF">
        <w:rPr>
          <w:rFonts w:ascii="Times New Roman" w:hAnsi="Times New Roman" w:cs="Times New Roman"/>
          <w:sz w:val="28"/>
          <w:szCs w:val="28"/>
        </w:rPr>
        <w:t xml:space="preserve">слова, </w:t>
      </w:r>
      <w:proofErr w:type="spellStart"/>
      <w:r w:rsidR="00760FBE" w:rsidRPr="00016DAF">
        <w:rPr>
          <w:rFonts w:ascii="Times New Roman" w:hAnsi="Times New Roman" w:cs="Times New Roman"/>
          <w:sz w:val="28"/>
          <w:szCs w:val="28"/>
        </w:rPr>
        <w:t>властиві</w:t>
      </w:r>
      <w:proofErr w:type="spellEnd"/>
      <w:r w:rsidR="00760FBE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FBE" w:rsidRPr="00016DAF">
        <w:rPr>
          <w:rFonts w:ascii="Times New Roman" w:hAnsi="Times New Roman" w:cs="Times New Roman"/>
          <w:sz w:val="28"/>
          <w:szCs w:val="28"/>
        </w:rPr>
        <w:t>мовленню</w:t>
      </w:r>
      <w:proofErr w:type="spellEnd"/>
      <w:r w:rsidR="00760FBE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FBE" w:rsidRPr="00016DAF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="00760FBE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FBE" w:rsidRPr="00016DAF">
        <w:rPr>
          <w:rFonts w:ascii="Times New Roman" w:hAnsi="Times New Roman" w:cs="Times New Roman"/>
          <w:sz w:val="28"/>
          <w:szCs w:val="28"/>
        </w:rPr>
        <w:t>жителів</w:t>
      </w:r>
      <w:proofErr w:type="spellEnd"/>
      <w:r w:rsidR="00760FBE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FBE" w:rsidRPr="00016DAF">
        <w:rPr>
          <w:rFonts w:ascii="Times New Roman" w:hAnsi="Times New Roman" w:cs="Times New Roman"/>
          <w:sz w:val="28"/>
          <w:szCs w:val="28"/>
        </w:rPr>
        <w:t>певної</w:t>
      </w:r>
      <w:proofErr w:type="spellEnd"/>
      <w:r w:rsidR="00760FBE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0FBE" w:rsidRPr="00016DAF">
        <w:rPr>
          <w:rFonts w:ascii="Times New Roman" w:hAnsi="Times New Roman" w:cs="Times New Roman"/>
          <w:sz w:val="28"/>
          <w:szCs w:val="28"/>
        </w:rPr>
        <w:t>місцевості</w:t>
      </w:r>
      <w:proofErr w:type="spellEnd"/>
      <w:r w:rsidR="00760FBE"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60FBE" w:rsidRPr="00016D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 </w:t>
      </w:r>
      <w:bookmarkStart w:id="0" w:name="_GoBack"/>
      <w:bookmarkEnd w:id="0"/>
    </w:p>
    <w:p w:rsidR="000F5A51" w:rsidRPr="00016DAF" w:rsidRDefault="000F5A51" w:rsidP="00016DAF">
      <w:pPr>
        <w:shd w:val="clear" w:color="auto" w:fill="F5F5F5"/>
        <w:spacing w:before="100" w:beforeAutospacing="1" w:after="12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lastRenderedPageBreak/>
        <w:t>Фольклорна складова повісті</w:t>
      </w:r>
    </w:p>
    <w:p w:rsidR="00760FBE" w:rsidRPr="00016DAF" w:rsidRDefault="00EF0800" w:rsidP="00016DAF">
      <w:pPr>
        <w:shd w:val="clear" w:color="auto" w:fill="F5F5F5"/>
        <w:spacing w:before="100" w:beforeAutospacing="1" w:after="12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016DAF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2398BDA" wp14:editId="74B6CB3C">
            <wp:simplePos x="0" y="0"/>
            <wp:positionH relativeFrom="margin">
              <wp:posOffset>4749165</wp:posOffset>
            </wp:positionH>
            <wp:positionV relativeFrom="margin">
              <wp:posOffset>1956435</wp:posOffset>
            </wp:positionV>
            <wp:extent cx="666750" cy="666750"/>
            <wp:effectExtent l="0" t="0" r="0" b="0"/>
            <wp:wrapSquare wrapText="bothSides"/>
            <wp:docPr id="2" name="Рисунок 1" descr="https://wordwall.net/resourceajax/qr?activityId=63922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ordwall.net/resourceajax/qr?activityId=6392248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Мова</w:t>
      </w:r>
      <w:proofErr w:type="spell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найкраще</w:t>
      </w:r>
      <w:proofErr w:type="spell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розкриває</w:t>
      </w:r>
      <w:proofErr w:type="spell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характер народу, </w:t>
      </w:r>
      <w:proofErr w:type="spell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його</w:t>
      </w:r>
      <w:proofErr w:type="spell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proofErr w:type="gram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</w:t>
      </w:r>
      <w:proofErr w:type="gram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ітогляд</w:t>
      </w:r>
      <w:proofErr w:type="spell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і </w:t>
      </w:r>
      <w:proofErr w:type="spell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спосіб</w:t>
      </w:r>
      <w:proofErr w:type="spell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життя</w:t>
      </w:r>
      <w:proofErr w:type="spell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proofErr w:type="spell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Саме</w:t>
      </w:r>
      <w:proofErr w:type="spell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тому </w:t>
      </w:r>
      <w:proofErr w:type="spell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вживання</w:t>
      </w:r>
      <w:proofErr w:type="spell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місцевої</w:t>
      </w:r>
      <w:proofErr w:type="spell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лексики (</w:t>
      </w:r>
      <w:proofErr w:type="spell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діалектизмів</w:t>
      </w:r>
      <w:proofErr w:type="spell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– </w:t>
      </w:r>
      <w:proofErr w:type="spell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</w:t>
      </w:r>
      <w:proofErr w:type="spell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необхідний</w:t>
      </w:r>
      <w:proofErr w:type="spell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засіб</w:t>
      </w:r>
      <w:proofErr w:type="spell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відображення</w:t>
      </w:r>
      <w:proofErr w:type="spell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гуцульського</w:t>
      </w:r>
      <w:proofErr w:type="spell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колориту.</w:t>
      </w:r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Дивна, часто </w:t>
      </w:r>
      <w:proofErr w:type="spell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незрозуміла</w:t>
      </w:r>
      <w:proofErr w:type="spell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лексика не </w:t>
      </w:r>
      <w:proofErr w:type="spell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заважає</w:t>
      </w:r>
      <w:proofErr w:type="spell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сприйняттю</w:t>
      </w:r>
      <w:proofErr w:type="spell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вона </w:t>
      </w:r>
      <w:proofErr w:type="spell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заворожу</w:t>
      </w:r>
      <w:proofErr w:type="gram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</w:t>
      </w:r>
      <w:proofErr w:type="spell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proofErr w:type="gram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бере</w:t>
      </w:r>
      <w:proofErr w:type="spell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полон </w:t>
      </w:r>
      <w:proofErr w:type="spellStart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музикою</w:t>
      </w:r>
      <w:proofErr w:type="spellEnd"/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слова.</w:t>
      </w:r>
      <w:r w:rsidR="000F5A5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</w:p>
    <w:p w:rsidR="004B10B4" w:rsidRPr="00016DAF" w:rsidRDefault="00760FBE" w:rsidP="00016DAF">
      <w:pPr>
        <w:pStyle w:val="a7"/>
        <w:numPr>
          <w:ilvl w:val="0"/>
          <w:numId w:val="2"/>
        </w:numPr>
        <w:shd w:val="clear" w:color="auto" w:fill="F5F5F5"/>
        <w:spacing w:before="100" w:beforeAutospacing="1" w:after="12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Інтерактивна вправа </w:t>
      </w:r>
      <w:r w:rsidR="005166F1" w:rsidRPr="00016D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«Мітки діалектів» </w:t>
      </w:r>
      <w:r w:rsidR="00EE16AA" w:rsidRPr="00EE16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(слайд 7). </w:t>
      </w:r>
      <w:hyperlink r:id="rId11" w:history="1">
        <w:r w:rsidR="005166F1" w:rsidRPr="00016DAF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https://wordwall.net/uk/resource/63922488</w:t>
        </w:r>
      </w:hyperlink>
      <w:r w:rsidR="005166F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</w:t>
      </w:r>
    </w:p>
    <w:p w:rsidR="005166F1" w:rsidRPr="00016DAF" w:rsidRDefault="005166F1" w:rsidP="00016DAF">
      <w:pPr>
        <w:shd w:val="clear" w:color="auto" w:fill="F5F5F5"/>
        <w:spacing w:before="100" w:beforeAutospacing="1" w:after="120" w:line="360" w:lineRule="auto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Завдання: </w:t>
      </w:r>
      <w:r w:rsidR="00C22038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перетягніть шпильки у правильне місце, пояснюючи діалекти</w:t>
      </w:r>
      <w:r w:rsidR="0053293E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повісті «Тіні забутих предків» </w:t>
      </w:r>
      <w:proofErr w:type="spellStart"/>
      <w:r w:rsidR="0053293E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М.Коцюбинського</w:t>
      </w:r>
      <w:proofErr w:type="spellEnd"/>
      <w:r w:rsidR="0053293E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</w:p>
    <w:p w:rsidR="00F94EEB" w:rsidRPr="00016DAF" w:rsidRDefault="00EF0800" w:rsidP="00016DAF">
      <w:pPr>
        <w:shd w:val="clear" w:color="auto" w:fill="F5F5F5"/>
        <w:spacing w:before="100" w:beforeAutospacing="1" w:after="120" w:line="360" w:lineRule="auto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016D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3B8E5B3" wp14:editId="3750C4B1">
            <wp:simplePos x="0" y="0"/>
            <wp:positionH relativeFrom="margin">
              <wp:posOffset>1713865</wp:posOffset>
            </wp:positionH>
            <wp:positionV relativeFrom="margin">
              <wp:posOffset>3440430</wp:posOffset>
            </wp:positionV>
            <wp:extent cx="2790825" cy="1268095"/>
            <wp:effectExtent l="0" t="0" r="9525" b="825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7" t="18974" r="27079" b="31026"/>
                    <a:stretch/>
                  </pic:blipFill>
                  <pic:spPr bwMode="auto">
                    <a:xfrm>
                      <a:off x="0" y="0"/>
                      <a:ext cx="2790825" cy="1268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4EEB" w:rsidRPr="00016DAF" w:rsidRDefault="00F94EEB" w:rsidP="00016DAF">
      <w:pPr>
        <w:shd w:val="clear" w:color="auto" w:fill="F5F5F5"/>
        <w:spacing w:before="100" w:beforeAutospacing="1" w:after="120" w:line="360" w:lineRule="auto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804E11" w:rsidRPr="00016DAF" w:rsidRDefault="00804E11" w:rsidP="00EF0800">
      <w:pPr>
        <w:shd w:val="clear" w:color="auto" w:fill="F5F5F5"/>
        <w:spacing w:before="100" w:beforeAutospacing="1" w:after="12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C22038" w:rsidRPr="00016DAF" w:rsidRDefault="000F5A51" w:rsidP="00016DAF">
      <w:pPr>
        <w:shd w:val="clear" w:color="auto" w:fill="F5F5F5"/>
        <w:spacing w:before="100" w:beforeAutospacing="1" w:after="120" w:line="36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Також фольк</w:t>
      </w:r>
      <w:r w:rsidR="002D6D1C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лорного колориту додають співано</w:t>
      </w:r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чки Марічки та коломийки — ці тексти, притаманні лише карпатському краєві, короткі, часто імпровізовані, легкі, з танцювальним ритмом про все в житті. </w:t>
      </w:r>
      <w:r w:rsidR="002D6D1C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ab/>
      </w:r>
      <w:r w:rsidR="002D6D1C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ab/>
      </w:r>
      <w:r w:rsidR="00C22038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Я вам пропон</w:t>
      </w:r>
      <w:r w:rsidR="002D6D1C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ую прослухати сучасну коломийку </w:t>
      </w:r>
      <w:r w:rsidR="00C22038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про москалів.</w:t>
      </w:r>
    </w:p>
    <w:p w:rsidR="0053293E" w:rsidRPr="00016DAF" w:rsidRDefault="00C22038" w:rsidP="00016DAF">
      <w:pPr>
        <w:pStyle w:val="a7"/>
        <w:numPr>
          <w:ilvl w:val="0"/>
          <w:numId w:val="2"/>
        </w:numPr>
        <w:shd w:val="clear" w:color="auto" w:fill="F5F5F5"/>
        <w:spacing w:before="100" w:beforeAutospacing="1" w:after="12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Прослуховування коломийки </w:t>
      </w:r>
      <w:r w:rsidR="00EE16AA" w:rsidRPr="00EE16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(слайд 8).</w:t>
      </w:r>
    </w:p>
    <w:p w:rsidR="00C22038" w:rsidRPr="00016DAF" w:rsidRDefault="00C03680" w:rsidP="00016DAF">
      <w:pPr>
        <w:pStyle w:val="a7"/>
        <w:shd w:val="clear" w:color="auto" w:fill="F5F5F5"/>
        <w:spacing w:before="100" w:beforeAutospacing="1" w:after="120" w:line="360" w:lineRule="auto"/>
        <w:ind w:left="644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hyperlink r:id="rId13" w:history="1">
        <w:r w:rsidR="00C22038" w:rsidRPr="00016DAF">
          <w:rPr>
            <w:rStyle w:val="a6"/>
            <w:rFonts w:ascii="Times New Roman" w:eastAsia="Times New Roman" w:hAnsi="Times New Roman" w:cs="Times New Roman"/>
            <w:b/>
            <w:sz w:val="28"/>
            <w:szCs w:val="28"/>
            <w:lang w:val="uk-UA" w:eastAsia="ru-RU"/>
          </w:rPr>
          <w:t>https://www.youtube.</w:t>
        </w:r>
        <w:r w:rsidR="0053293E" w:rsidRPr="00016DAF">
          <w:rPr>
            <w:rFonts w:ascii="Times New Roman" w:hAnsi="Times New Roman" w:cs="Times New Roman"/>
            <w:noProof/>
            <w:sz w:val="28"/>
            <w:szCs w:val="28"/>
            <w:lang w:val="uk-UA" w:eastAsia="ru-RU"/>
          </w:rPr>
          <w:t xml:space="preserve"> </w:t>
        </w:r>
        <w:proofErr w:type="spellStart"/>
        <w:r w:rsidR="00C22038" w:rsidRPr="00016DAF">
          <w:rPr>
            <w:rStyle w:val="a6"/>
            <w:rFonts w:ascii="Times New Roman" w:eastAsia="Times New Roman" w:hAnsi="Times New Roman" w:cs="Times New Roman"/>
            <w:b/>
            <w:sz w:val="28"/>
            <w:szCs w:val="28"/>
            <w:lang w:val="uk-UA" w:eastAsia="ru-RU"/>
          </w:rPr>
          <w:t>com</w:t>
        </w:r>
        <w:proofErr w:type="spellEnd"/>
        <w:r w:rsidR="00C22038" w:rsidRPr="00016DAF">
          <w:rPr>
            <w:rStyle w:val="a6"/>
            <w:rFonts w:ascii="Times New Roman" w:eastAsia="Times New Roman" w:hAnsi="Times New Roman" w:cs="Times New Roman"/>
            <w:b/>
            <w:sz w:val="28"/>
            <w:szCs w:val="28"/>
            <w:lang w:val="uk-UA" w:eastAsia="ru-RU"/>
          </w:rPr>
          <w:t>/</w:t>
        </w:r>
        <w:proofErr w:type="spellStart"/>
        <w:r w:rsidR="00C22038" w:rsidRPr="00016DAF">
          <w:rPr>
            <w:rStyle w:val="a6"/>
            <w:rFonts w:ascii="Times New Roman" w:eastAsia="Times New Roman" w:hAnsi="Times New Roman" w:cs="Times New Roman"/>
            <w:b/>
            <w:sz w:val="28"/>
            <w:szCs w:val="28"/>
            <w:lang w:val="uk-UA" w:eastAsia="ru-RU"/>
          </w:rPr>
          <w:t>watch?app</w:t>
        </w:r>
        <w:proofErr w:type="spellEnd"/>
        <w:r w:rsidR="00C22038" w:rsidRPr="00016DAF">
          <w:rPr>
            <w:rStyle w:val="a6"/>
            <w:rFonts w:ascii="Times New Roman" w:eastAsia="Times New Roman" w:hAnsi="Times New Roman" w:cs="Times New Roman"/>
            <w:b/>
            <w:sz w:val="28"/>
            <w:szCs w:val="28"/>
            <w:lang w:val="uk-UA" w:eastAsia="ru-RU"/>
          </w:rPr>
          <w:t>=</w:t>
        </w:r>
        <w:proofErr w:type="spellStart"/>
        <w:r w:rsidR="00C22038" w:rsidRPr="00016DAF">
          <w:rPr>
            <w:rStyle w:val="a6"/>
            <w:rFonts w:ascii="Times New Roman" w:eastAsia="Times New Roman" w:hAnsi="Times New Roman" w:cs="Times New Roman"/>
            <w:b/>
            <w:sz w:val="28"/>
            <w:szCs w:val="28"/>
            <w:lang w:val="uk-UA" w:eastAsia="ru-RU"/>
          </w:rPr>
          <w:t>desktop&amp;v</w:t>
        </w:r>
        <w:proofErr w:type="spellEnd"/>
        <w:r w:rsidR="00C22038" w:rsidRPr="00016DAF">
          <w:rPr>
            <w:rStyle w:val="a6"/>
            <w:rFonts w:ascii="Times New Roman" w:eastAsia="Times New Roman" w:hAnsi="Times New Roman" w:cs="Times New Roman"/>
            <w:b/>
            <w:sz w:val="28"/>
            <w:szCs w:val="28"/>
            <w:lang w:val="uk-UA" w:eastAsia="ru-RU"/>
          </w:rPr>
          <w:t>=UhzsWzhz7Bc</w:t>
        </w:r>
      </w:hyperlink>
      <w:r w:rsidR="00C22038" w:rsidRPr="00016D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 </w:t>
      </w:r>
    </w:p>
    <w:p w:rsidR="00530FF8" w:rsidRPr="00016DAF" w:rsidRDefault="00016DAF" w:rsidP="00016DAF">
      <w:pPr>
        <w:shd w:val="clear" w:color="auto" w:fill="F5F5F5"/>
        <w:spacing w:before="100" w:beforeAutospacing="1" w:after="120" w:line="360" w:lineRule="auto"/>
        <w:ind w:left="360" w:firstLine="34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016D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69E052CC" wp14:editId="5DD549BA">
            <wp:simplePos x="0" y="0"/>
            <wp:positionH relativeFrom="margin">
              <wp:posOffset>1110615</wp:posOffset>
            </wp:positionH>
            <wp:positionV relativeFrom="margin">
              <wp:posOffset>7090410</wp:posOffset>
            </wp:positionV>
            <wp:extent cx="3276600" cy="1840865"/>
            <wp:effectExtent l="0" t="0" r="0" b="698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7" t="18975" r="38457" b="28975"/>
                    <a:stretch/>
                  </pic:blipFill>
                  <pic:spPr bwMode="auto">
                    <a:xfrm>
                      <a:off x="0" y="0"/>
                      <a:ext cx="3276600" cy="1840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4E11" w:rsidRPr="00016DAF" w:rsidRDefault="00804E11" w:rsidP="00016DAF">
      <w:pPr>
        <w:shd w:val="clear" w:color="auto" w:fill="F5F5F5"/>
        <w:spacing w:before="100" w:beforeAutospacing="1" w:after="120" w:line="360" w:lineRule="auto"/>
        <w:ind w:left="360" w:firstLine="34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804E11" w:rsidRPr="00016DAF" w:rsidRDefault="00804E11" w:rsidP="00016DAF">
      <w:pPr>
        <w:shd w:val="clear" w:color="auto" w:fill="F5F5F5"/>
        <w:spacing w:before="100" w:beforeAutospacing="1" w:after="120" w:line="360" w:lineRule="auto"/>
        <w:ind w:left="360" w:firstLine="34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804E11" w:rsidRPr="00016DAF" w:rsidRDefault="00804E11" w:rsidP="00016DAF">
      <w:pPr>
        <w:shd w:val="clear" w:color="auto" w:fill="F5F5F5"/>
        <w:spacing w:before="100" w:beforeAutospacing="1" w:after="120" w:line="360" w:lineRule="auto"/>
        <w:ind w:left="360" w:firstLine="34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99491A" w:rsidRPr="00016DAF" w:rsidRDefault="000F5A51" w:rsidP="00016DAF">
      <w:pPr>
        <w:shd w:val="clear" w:color="auto" w:fill="F5F5F5"/>
        <w:spacing w:before="100" w:beforeAutospacing="1" w:after="120" w:line="360" w:lineRule="auto"/>
        <w:ind w:left="360" w:firstLine="34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lastRenderedPageBreak/>
        <w:t xml:space="preserve">Уже з перших сторінок стає зрозуміло, що гуцули поєднують християнське та язичницьке. </w:t>
      </w:r>
      <w:proofErr w:type="gramStart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proofErr w:type="gramEnd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одного боку, «</w:t>
      </w:r>
      <w:proofErr w:type="spellStart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всі</w:t>
      </w:r>
      <w:proofErr w:type="spellEnd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вони </w:t>
      </w:r>
      <w:proofErr w:type="spellStart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були</w:t>
      </w:r>
      <w:proofErr w:type="spellEnd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богомільні</w:t>
      </w:r>
      <w:proofErr w:type="spellEnd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любили </w:t>
      </w:r>
      <w:proofErr w:type="spellStart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ходити</w:t>
      </w:r>
      <w:proofErr w:type="spellEnd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 церкви, і особливо на храм»,</w:t>
      </w:r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з </w:t>
      </w:r>
      <w:proofErr w:type="spellStart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іншого</w:t>
      </w:r>
      <w:proofErr w:type="spellEnd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у </w:t>
      </w:r>
      <w:proofErr w:type="spellStart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стародавніх</w:t>
      </w:r>
      <w:proofErr w:type="spellEnd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звичаях</w:t>
      </w:r>
      <w:proofErr w:type="spellEnd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обрядах </w:t>
      </w:r>
      <w:proofErr w:type="spellStart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залишилися</w:t>
      </w:r>
      <w:proofErr w:type="spellEnd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давні</w:t>
      </w:r>
      <w:proofErr w:type="spellEnd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гуцульські</w:t>
      </w:r>
      <w:proofErr w:type="spellEnd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переконання</w:t>
      </w:r>
      <w:proofErr w:type="spellEnd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99491A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ab/>
      </w:r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Гуцули вірять, що їх оточують міфічні істоти, які можуть безпосередньо впливати на їхнє життя. </w:t>
      </w:r>
      <w:r w:rsidR="00A0033A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З’ясуємо, якими </w:t>
      </w:r>
      <w:r w:rsidR="0099491A" w:rsidRPr="00016D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9491A" w:rsidRPr="00016DAF">
        <w:rPr>
          <w:rFonts w:ascii="Times New Roman" w:eastAsia="Times New Roman" w:hAnsi="Times New Roman" w:cs="Times New Roman"/>
          <w:sz w:val="28"/>
          <w:szCs w:val="28"/>
        </w:rPr>
        <w:t>міфічними</w:t>
      </w:r>
      <w:proofErr w:type="spellEnd"/>
      <w:r w:rsidR="0099491A" w:rsidRPr="00016D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9491A" w:rsidRPr="00016DAF">
        <w:rPr>
          <w:rFonts w:ascii="Times New Roman" w:eastAsia="Times New Roman" w:hAnsi="Times New Roman" w:cs="Times New Roman"/>
          <w:sz w:val="28"/>
          <w:szCs w:val="28"/>
        </w:rPr>
        <w:t>і</w:t>
      </w:r>
      <w:r w:rsidR="00A0033A" w:rsidRPr="00016DAF">
        <w:rPr>
          <w:rFonts w:ascii="Times New Roman" w:eastAsia="Times New Roman" w:hAnsi="Times New Roman" w:cs="Times New Roman"/>
          <w:sz w:val="28"/>
          <w:szCs w:val="28"/>
        </w:rPr>
        <w:t>стотами</w:t>
      </w:r>
      <w:proofErr w:type="spellEnd"/>
      <w:r w:rsidR="00A0033A" w:rsidRPr="00016DAF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A0033A" w:rsidRPr="00016DAF">
        <w:rPr>
          <w:rFonts w:ascii="Times New Roman" w:eastAsia="Times New Roman" w:hAnsi="Times New Roman" w:cs="Times New Roman"/>
          <w:sz w:val="28"/>
          <w:szCs w:val="28"/>
        </w:rPr>
        <w:t>населяє</w:t>
      </w:r>
      <w:proofErr w:type="spellEnd"/>
      <w:r w:rsidR="00A0033A" w:rsidRPr="00016DAF">
        <w:rPr>
          <w:rFonts w:ascii="Times New Roman" w:eastAsia="Times New Roman" w:hAnsi="Times New Roman" w:cs="Times New Roman"/>
          <w:sz w:val="28"/>
          <w:szCs w:val="28"/>
        </w:rPr>
        <w:t xml:space="preserve">» автор </w:t>
      </w:r>
      <w:proofErr w:type="spellStart"/>
      <w:r w:rsidR="00A0033A" w:rsidRPr="00016DAF">
        <w:rPr>
          <w:rFonts w:ascii="Times New Roman" w:eastAsia="Times New Roman" w:hAnsi="Times New Roman" w:cs="Times New Roman"/>
          <w:sz w:val="28"/>
          <w:szCs w:val="28"/>
        </w:rPr>
        <w:t>повість</w:t>
      </w:r>
      <w:proofErr w:type="spellEnd"/>
      <w:r w:rsidR="00A0033A"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7E3D3D" w:rsidRPr="00016DAF" w:rsidRDefault="007E3D3D" w:rsidP="00016DAF">
      <w:pPr>
        <w:pStyle w:val="a7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Вправа </w:t>
      </w:r>
      <w:r w:rsidR="00EE16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«Генератор </w:t>
      </w:r>
      <w:proofErr w:type="spellStart"/>
      <w:r w:rsidR="00EE16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ребусів</w:t>
      </w:r>
      <w:proofErr w:type="spellEnd"/>
      <w:r w:rsidR="00EE16A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EE16A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EE16AA" w:rsidRPr="00EE16A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(слайд 9).</w:t>
      </w:r>
    </w:p>
    <w:p w:rsidR="007E3D3D" w:rsidRPr="00016DAF" w:rsidRDefault="00C03680" w:rsidP="00016DA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15" w:history="1">
        <w:r w:rsidR="007E3D3D" w:rsidRPr="00016DA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http://rebus1.com/ua/index.php?item=rebus_generator&amp;enter=1</w:t>
        </w:r>
      </w:hyperlink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0033A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програма </w:t>
      </w:r>
      <w:proofErr w:type="spellStart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дозволяє</w:t>
      </w:r>
      <w:proofErr w:type="spellEnd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доступу до </w:t>
      </w:r>
      <w:proofErr w:type="spellStart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мережі</w:t>
      </w:r>
      <w:proofErr w:type="spellEnd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33A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Інтернет</w:t>
      </w:r>
      <w:proofErr w:type="spellEnd"/>
      <w:r w:rsidR="00A0033A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ід</w:t>
      </w:r>
      <w:proofErr w:type="spellEnd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r w:rsidR="007E3D3D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освітнього процесу</w:t>
      </w:r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провести </w:t>
      </w:r>
      <w:proofErr w:type="spellStart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</w:t>
      </w:r>
      <w:proofErr w:type="spellEnd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</w:t>
      </w:r>
      <w:proofErr w:type="spellStart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ході</w:t>
      </w:r>
      <w:proofErr w:type="spellEnd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якої</w:t>
      </w:r>
      <w:proofErr w:type="spellEnd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3D3D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декілька учнів/учениць </w:t>
      </w:r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черзі</w:t>
      </w:r>
      <w:proofErr w:type="spellEnd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загадують</w:t>
      </w:r>
      <w:proofErr w:type="spellEnd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 (</w:t>
      </w:r>
      <w:r w:rsidR="007E3D3D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міфічну істоту з повісті</w:t>
      </w:r>
      <w:r w:rsidR="00A0033A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, </w:t>
      </w:r>
      <w:r w:rsidR="00A0033A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вона</w:t>
      </w:r>
      <w:r w:rsidR="00A0033A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033A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генерує</w:t>
      </w:r>
      <w:proofErr w:type="spellEnd"/>
      <w:r w:rsidR="00A0033A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33A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його</w:t>
      </w:r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ребус, а </w:t>
      </w:r>
      <w:proofErr w:type="spellStart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решта</w:t>
      </w:r>
      <w:proofErr w:type="spellEnd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33A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школярів/школярок </w:t>
      </w:r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відгадує</w:t>
      </w:r>
      <w:proofErr w:type="spellEnd"/>
      <w:r w:rsidR="007E3D3D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3D3D" w:rsidRPr="00016DAF" w:rsidRDefault="007E3D3D" w:rsidP="00016DA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Завдання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Записати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відгадане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слово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пояснити його значення.</w:t>
      </w:r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E3D3D" w:rsidRPr="00016DAF" w:rsidRDefault="00804E11" w:rsidP="00016DA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6D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D973E49" wp14:editId="5E3D5BE5">
            <wp:simplePos x="0" y="0"/>
            <wp:positionH relativeFrom="margin">
              <wp:posOffset>182880</wp:posOffset>
            </wp:positionH>
            <wp:positionV relativeFrom="margin">
              <wp:posOffset>4642485</wp:posOffset>
            </wp:positionV>
            <wp:extent cx="2674620" cy="1485900"/>
            <wp:effectExtent l="0" t="0" r="0" b="0"/>
            <wp:wrapSquare wrapText="bothSides"/>
            <wp:docPr id="13" name="Рисунок 13" descr="D:\Загрузки\визуализация\мойс\rebus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Загрузки\визуализация\мойс\rebus (2)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04E11" w:rsidRPr="00016DAF" w:rsidRDefault="007E3D3D" w:rsidP="00016D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Приклад: </w:t>
      </w:r>
      <w:r w:rsidR="00A0033A"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>нявка</w:t>
      </w:r>
    </w:p>
    <w:p w:rsidR="00804E11" w:rsidRPr="00016DAF" w:rsidRDefault="00804E11" w:rsidP="00016D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16DAF" w:rsidRDefault="00016DAF" w:rsidP="00016D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EE16AA" w:rsidRDefault="00EE16AA" w:rsidP="00016D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9491A" w:rsidRPr="00016DAF" w:rsidRDefault="0099491A" w:rsidP="00016D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gramStart"/>
      <w:r w:rsidRPr="00016DAF">
        <w:rPr>
          <w:rFonts w:ascii="Times New Roman" w:eastAsia="Times New Roman" w:hAnsi="Times New Roman" w:cs="Times New Roman"/>
          <w:sz w:val="28"/>
          <w:szCs w:val="28"/>
        </w:rPr>
        <w:t>За</w:t>
      </w:r>
      <w:proofErr w:type="gramEnd"/>
      <w:r w:rsidRPr="00016D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16DA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016DAF">
        <w:rPr>
          <w:rFonts w:ascii="Times New Roman" w:eastAsia="Times New Roman" w:hAnsi="Times New Roman" w:cs="Times New Roman"/>
          <w:sz w:val="28"/>
          <w:szCs w:val="28"/>
        </w:rPr>
        <w:t>ірою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</w:rPr>
        <w:t>гуцулів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</w:rPr>
        <w:t>людину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</w:rPr>
        <w:t>оточують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</w:rPr>
        <w:t>незвичайні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</w:rPr>
        <w:t>сили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</w:rPr>
        <w:t xml:space="preserve">, духи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</w:rPr>
        <w:t>істоти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</w:rPr>
        <w:t>перважно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</w:rPr>
        <w:t>недружні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</w:rPr>
        <w:t xml:space="preserve">, з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</w:rPr>
        <w:t>якими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</w:rPr>
        <w:t>слід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</w:rPr>
        <w:t>вміти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</w:rPr>
        <w:t>жити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2F06" w:rsidRPr="00016DAF" w:rsidRDefault="00312781" w:rsidP="00016DA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="00D92F06" w:rsidRPr="00016DAF">
        <w:rPr>
          <w:rFonts w:ascii="Times New Roman" w:hAnsi="Times New Roman" w:cs="Times New Roman"/>
          <w:b/>
          <w:sz w:val="28"/>
          <w:szCs w:val="28"/>
          <w:lang w:val="uk-UA"/>
        </w:rPr>
        <w:t>. Метод</w:t>
      </w:r>
      <w:r w:rsidR="00EE16A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«</w:t>
      </w:r>
      <w:proofErr w:type="spellStart"/>
      <w:r w:rsidR="00EE16A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Кросенс</w:t>
      </w:r>
      <w:proofErr w:type="spellEnd"/>
      <w:r w:rsidR="00EE16A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» </w:t>
      </w:r>
      <w:r w:rsidR="00EE16AA" w:rsidRPr="00EE16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(слайд 10).</w:t>
      </w:r>
    </w:p>
    <w:p w:rsidR="00D92F06" w:rsidRPr="00016DAF" w:rsidRDefault="008066C0" w:rsidP="00016DAF">
      <w:pPr>
        <w:shd w:val="clear" w:color="auto" w:fill="F5F5F5"/>
        <w:spacing w:before="100" w:beforeAutospacing="1" w:after="12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Поговори</w:t>
      </w:r>
      <w:r w:rsidR="00F47E73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 про образи-символи у повісті «Тіні забутих предків».</w:t>
      </w:r>
      <w:r w:rsidR="00D92F06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D92F06" w:rsidRPr="00016DAF" w:rsidRDefault="00D92F06" w:rsidP="00016DAF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16DAF">
        <w:rPr>
          <w:rFonts w:ascii="Times New Roman" w:hAnsi="Times New Roman" w:cs="Times New Roman"/>
          <w:b/>
          <w:bCs/>
          <w:sz w:val="28"/>
          <w:szCs w:val="28"/>
        </w:rPr>
        <w:t>Завдання</w:t>
      </w:r>
      <w:proofErr w:type="spellEnd"/>
      <w:r w:rsidRPr="00016DAF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кросенс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визначіть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>, як</w:t>
      </w:r>
      <w:proofErr w:type="spellStart"/>
      <w:r w:rsidRPr="00016DAF">
        <w:rPr>
          <w:rFonts w:ascii="Times New Roman" w:hAnsi="Times New Roman" w:cs="Times New Roman"/>
          <w:sz w:val="28"/>
          <w:szCs w:val="28"/>
          <w:lang w:val="uk-UA"/>
        </w:rPr>
        <w:t>ими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образами-символами </w:t>
      </w:r>
      <w:r w:rsidRPr="00016DAF">
        <w:rPr>
          <w:rFonts w:ascii="Times New Roman" w:hAnsi="Times New Roman" w:cs="Times New Roman"/>
          <w:sz w:val="28"/>
          <w:szCs w:val="28"/>
        </w:rPr>
        <w:t xml:space="preserve">автор 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>наділив твір.</w:t>
      </w:r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>Визнач</w:t>
      </w:r>
      <w:r w:rsidR="008066C0" w:rsidRPr="00016DAF">
        <w:rPr>
          <w:rFonts w:ascii="Times New Roman" w:hAnsi="Times New Roman" w:cs="Times New Roman"/>
          <w:sz w:val="28"/>
          <w:szCs w:val="28"/>
          <w:lang w:val="uk-UA"/>
        </w:rPr>
        <w:t>те</w:t>
      </w:r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чому </w:t>
      </w:r>
      <w:proofErr w:type="gramStart"/>
      <w:r w:rsidRPr="00016DAF">
        <w:rPr>
          <w:rFonts w:ascii="Times New Roman" w:hAnsi="Times New Roman" w:cs="Times New Roman"/>
          <w:sz w:val="28"/>
          <w:szCs w:val="28"/>
          <w:lang w:val="uk-UA"/>
        </w:rPr>
        <w:t>саме ц</w:t>
      </w:r>
      <w:proofErr w:type="gramEnd"/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і образи-символи? </w:t>
      </w:r>
    </w:p>
    <w:p w:rsidR="00D92F06" w:rsidRPr="00016DAF" w:rsidRDefault="00D92F06" w:rsidP="00016DAF">
      <w:pPr>
        <w:pStyle w:val="a4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Відповідь:</w:t>
      </w:r>
    </w:p>
    <w:p w:rsidR="00312781" w:rsidRPr="00016DAF" w:rsidRDefault="008D4520" w:rsidP="00016DA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1. </w:t>
      </w:r>
      <w:r w:rsidR="001C589C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Ватра — це символ життя, </w:t>
      </w:r>
      <w:proofErr w:type="spellStart"/>
      <w:r w:rsidR="001C589C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незнищенності</w:t>
      </w:r>
      <w:proofErr w:type="spellEnd"/>
      <w:r w:rsidR="001C589C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символ </w:t>
      </w:r>
      <w:proofErr w:type="spellStart"/>
      <w:r w:rsidR="001C589C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одвічної</w:t>
      </w:r>
      <w:proofErr w:type="spellEnd"/>
      <w:r w:rsidR="001C589C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вівчарської праці, що годує й підтримує людину.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278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Вогонь, добутий тертям двох сухих </w:t>
      </w:r>
      <w:r w:rsidR="00016DAF" w:rsidRPr="00016D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5F9CADB2" wp14:editId="18C05E3B">
            <wp:simplePos x="0" y="0"/>
            <wp:positionH relativeFrom="margin">
              <wp:posOffset>2872740</wp:posOffset>
            </wp:positionH>
            <wp:positionV relativeFrom="margin">
              <wp:posOffset>175260</wp:posOffset>
            </wp:positionV>
            <wp:extent cx="3133725" cy="3133725"/>
            <wp:effectExtent l="0" t="0" r="9525" b="952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278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скалок за допомогою шкіряного паса, наділяли особливими властивостями. Процес видобування й народження вогню доручався лише обраним, до яких належав ватаг, змальовуючи якого, автор ніби проводить паралель з образом язичницького </w:t>
      </w:r>
      <w:proofErr w:type="spellStart"/>
      <w:r w:rsidR="0031278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жерця</w:t>
      </w:r>
      <w:proofErr w:type="spellEnd"/>
      <w:r w:rsidR="0031278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який розпалює ватру, «серцем чує» ходу «живої хвилі худібки» та звертається з молитвою, щоб Господь оберігав домашнє господарство.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Перебуваючи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полонині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Іван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бачить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запалюють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священний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вогонь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побожно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ставляться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. юнак часто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згадує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Марічку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. Коли одного разу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захворів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доглядав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вогнищем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proofErr w:type="gramStart"/>
      <w:r w:rsidR="00312781" w:rsidRPr="00016DA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312781" w:rsidRPr="00016DAF">
        <w:rPr>
          <w:rFonts w:ascii="Times New Roman" w:hAnsi="Times New Roman" w:cs="Times New Roman"/>
          <w:sz w:val="28"/>
          <w:szCs w:val="28"/>
        </w:rPr>
        <w:t>ісце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став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Іван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. Коли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задрімав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ватри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приснився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сон, у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12781" w:rsidRPr="00016DAF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312781" w:rsidRPr="00016DAF">
        <w:rPr>
          <w:rFonts w:ascii="Times New Roman" w:hAnsi="Times New Roman" w:cs="Times New Roman"/>
          <w:sz w:val="28"/>
          <w:szCs w:val="28"/>
        </w:rPr>
        <w:t>іяк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міг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зустрітися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Марічкою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. І сон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виявився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2781" w:rsidRPr="00016DAF">
        <w:rPr>
          <w:rFonts w:ascii="Times New Roman" w:hAnsi="Times New Roman" w:cs="Times New Roman"/>
          <w:sz w:val="28"/>
          <w:szCs w:val="28"/>
        </w:rPr>
        <w:t>віщим</w:t>
      </w:r>
      <w:proofErr w:type="spellEnd"/>
      <w:r w:rsidR="00312781" w:rsidRPr="00016DAF">
        <w:rPr>
          <w:rFonts w:ascii="Times New Roman" w:hAnsi="Times New Roman" w:cs="Times New Roman"/>
          <w:sz w:val="28"/>
          <w:szCs w:val="28"/>
        </w:rPr>
        <w:t>.</w:t>
      </w:r>
    </w:p>
    <w:p w:rsidR="008D4520" w:rsidRPr="00016DAF" w:rsidRDefault="008D4520" w:rsidP="00016DA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Вівчар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– 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>символ (</w:t>
      </w:r>
      <w:r w:rsidRPr="00016DAF">
        <w:rPr>
          <w:rFonts w:ascii="Times New Roman" w:hAnsi="Times New Roman" w:cs="Times New Roman"/>
          <w:sz w:val="28"/>
          <w:szCs w:val="28"/>
        </w:rPr>
        <w:t>дух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полонини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посередник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16DAF">
        <w:rPr>
          <w:rFonts w:ascii="Times New Roman" w:hAnsi="Times New Roman" w:cs="Times New Roman"/>
          <w:sz w:val="28"/>
          <w:szCs w:val="28"/>
        </w:rPr>
        <w:t>між</w:t>
      </w:r>
      <w:proofErr w:type="spellEnd"/>
      <w:proofErr w:type="gramEnd"/>
      <w:r w:rsidRPr="00016DAF">
        <w:rPr>
          <w:rFonts w:ascii="Times New Roman" w:hAnsi="Times New Roman" w:cs="Times New Roman"/>
          <w:sz w:val="28"/>
          <w:szCs w:val="28"/>
        </w:rPr>
        <w:t xml:space="preserve"> природою і людьми. 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3. Флояра (сопілка) та співанки – символ таланту, духовності, вічності життя.</w:t>
      </w:r>
    </w:p>
    <w:p w:rsidR="008D4520" w:rsidRPr="00016DAF" w:rsidRDefault="008D4520" w:rsidP="00016DA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4. Вода — символ початку і кінця всього сущого на Землі; у християнстві — символ очищення від гріхів; чистоти і здоров'я; чесності й правдивості; кохання; сили; дівчини та жінки. За даними митрополита Іларіона, «вода — символ розмноження й парування». Вода і є </w:t>
      </w:r>
      <w:proofErr w:type="spellStart"/>
      <w:r w:rsidRPr="00016DAF">
        <w:rPr>
          <w:rFonts w:ascii="Times New Roman" w:hAnsi="Times New Roman" w:cs="Times New Roman"/>
          <w:sz w:val="28"/>
          <w:szCs w:val="28"/>
          <w:lang w:val="uk-UA"/>
        </w:rPr>
        <w:t>рубежем</w:t>
      </w:r>
      <w:proofErr w:type="spellEnd"/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між життям і смертю. У повісті вода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згадується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113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. У першу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зустріч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персонажі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Іван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кинув у воду </w:t>
      </w:r>
      <w:proofErr w:type="spellStart"/>
      <w:proofErr w:type="gramStart"/>
      <w:r w:rsidRPr="00016DAF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016DAF">
        <w:rPr>
          <w:rFonts w:ascii="Times New Roman" w:hAnsi="Times New Roman" w:cs="Times New Roman"/>
          <w:sz w:val="28"/>
          <w:szCs w:val="28"/>
        </w:rPr>
        <w:t>ічки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Марічки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підлітками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, вони пасли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води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вівці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купалися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в холодному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озері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Пізніше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вода забрала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Марічку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. Вона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поєднала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закоханих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, вона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розлучила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, тому,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lastRenderedPageBreak/>
        <w:t>Гутенюки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Палійчуки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готові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примирення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і не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пробачили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закоханих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сприйняли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</w:rPr>
        <w:t>побратися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>.</w:t>
      </w:r>
    </w:p>
    <w:p w:rsidR="001C589C" w:rsidRPr="00016DAF" w:rsidRDefault="00312781" w:rsidP="00016DA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8D4520" w:rsidRPr="00016DAF">
        <w:rPr>
          <w:rFonts w:ascii="Times New Roman" w:hAnsi="Times New Roman" w:cs="Times New Roman"/>
          <w:sz w:val="28"/>
          <w:szCs w:val="28"/>
          <w:lang w:val="uk-UA"/>
        </w:rPr>
        <w:t>Гірські вершини – символічний кордон, сигналізують нестійку рівновагу між реальним та ірреальним світами, де, перетнувши цей кордон, необізнаний у лабіринтах магічного іншо</w:t>
      </w:r>
      <w:r w:rsidR="00ED6FC9" w:rsidRPr="00016DAF">
        <w:rPr>
          <w:rFonts w:ascii="Times New Roman" w:hAnsi="Times New Roman" w:cs="Times New Roman"/>
          <w:sz w:val="28"/>
          <w:szCs w:val="28"/>
          <w:lang w:val="uk-UA"/>
        </w:rPr>
        <w:t>го світу</w:t>
      </w:r>
      <w:r w:rsidR="008D4520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герой обов’язково гине. Гори ніби слугують вертикальною площиною хреста, що поєднує земне буття з піднебесним, відокремлюючи одну реальність від іншої.</w:t>
      </w:r>
    </w:p>
    <w:p w:rsidR="001C589C" w:rsidRPr="00016DAF" w:rsidRDefault="00312781" w:rsidP="00016DA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7. </w:t>
      </w:r>
      <w:r w:rsidR="001C589C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Трембіта — </w:t>
      </w:r>
      <w:proofErr w:type="spellStart"/>
      <w:r w:rsidR="001C589C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особливи</w:t>
      </w:r>
      <w:proofErr w:type="spellEnd"/>
      <w:r w:rsidR="001C589C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</w:t>
      </w:r>
      <w:proofErr w:type="spellStart"/>
      <w:r w:rsidR="001C589C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музичний</w:t>
      </w:r>
      <w:proofErr w:type="spellEnd"/>
      <w:r w:rsidR="001C589C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589C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</w:t>
      </w:r>
      <w:proofErr w:type="spellEnd"/>
      <w:r w:rsidR="001C589C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1C589C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довга</w:t>
      </w:r>
      <w:proofErr w:type="spellEnd"/>
      <w:r w:rsidR="001C589C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труба), </w:t>
      </w:r>
      <w:proofErr w:type="spellStart"/>
      <w:r w:rsidR="001C589C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характерний</w:t>
      </w:r>
      <w:proofErr w:type="spellEnd"/>
      <w:r w:rsidR="001C589C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1C589C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гуцулів</w:t>
      </w:r>
      <w:proofErr w:type="spellEnd"/>
      <w:r w:rsidR="001C589C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Її протяжний сумний звук, як правило, </w:t>
      </w:r>
      <w:proofErr w:type="spellStart"/>
      <w:r w:rsidR="001C589C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сповіщає</w:t>
      </w:r>
      <w:proofErr w:type="spellEnd"/>
      <w:r w:rsidR="001C589C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="001C589C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нещастя</w:t>
      </w:r>
      <w:proofErr w:type="spellEnd"/>
      <w:r w:rsidR="001C589C"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D4520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Повість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закінчується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звучанням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трембіти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сумує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загубленим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життям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>: «</w:t>
      </w:r>
      <w:proofErr w:type="spellStart"/>
      <w:proofErr w:type="gramStart"/>
      <w:r w:rsidR="008D4520" w:rsidRPr="00016DA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D4520" w:rsidRPr="00016DAF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вікнами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сумно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ридали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трембіти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>».</w:t>
      </w:r>
    </w:p>
    <w:p w:rsidR="008D4520" w:rsidRPr="00016DAF" w:rsidRDefault="00312781" w:rsidP="00016DA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r w:rsidR="008D4520" w:rsidRPr="00016DAF">
        <w:rPr>
          <w:rFonts w:ascii="Times New Roman" w:hAnsi="Times New Roman" w:cs="Times New Roman"/>
          <w:sz w:val="28"/>
          <w:szCs w:val="28"/>
        </w:rPr>
        <w:t xml:space="preserve">Смерть —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символ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закінчення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епохи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розпаду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; символ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народження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джерела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духовного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відродження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матерії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; символ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вищої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свободи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вічного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>.</w:t>
      </w:r>
    </w:p>
    <w:p w:rsidR="00EC3BEF" w:rsidRPr="00016DAF" w:rsidRDefault="00312781" w:rsidP="00016DAF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9.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Похоронний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обряд –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символізує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єдність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лісового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духу, проявлений </w:t>
      </w:r>
      <w:proofErr w:type="gramStart"/>
      <w:r w:rsidR="008D4520" w:rsidRPr="00016DA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D4520" w:rsidRPr="00016DAF">
        <w:rPr>
          <w:rFonts w:ascii="Times New Roman" w:hAnsi="Times New Roman" w:cs="Times New Roman"/>
          <w:sz w:val="28"/>
          <w:szCs w:val="28"/>
        </w:rPr>
        <w:t>лон</w:t>
      </w:r>
      <w:proofErr w:type="gramEnd"/>
      <w:r w:rsidR="008D4520" w:rsidRPr="00016DA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синтез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смерті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повний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кругообіг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людського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буття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8D4520" w:rsidRPr="00016DAF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="008D4520" w:rsidRPr="00016DAF">
        <w:rPr>
          <w:rFonts w:ascii="Times New Roman" w:hAnsi="Times New Roman" w:cs="Times New Roman"/>
          <w:sz w:val="28"/>
          <w:szCs w:val="28"/>
        </w:rPr>
        <w:t>.</w:t>
      </w:r>
    </w:p>
    <w:p w:rsidR="00D92F06" w:rsidRPr="00016DAF" w:rsidRDefault="00D92F06" w:rsidP="00016DAF">
      <w:pPr>
        <w:pStyle w:val="a7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Прослуховування подкасту </w:t>
      </w:r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Вікторії </w:t>
      </w:r>
      <w:proofErr w:type="spellStart"/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>Краснікової</w:t>
      </w:r>
      <w:proofErr w:type="spellEnd"/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 «Тіні забутих предків» Михайла Коцюбинського  (</w:t>
      </w:r>
      <w:r w:rsidR="00EE16AA">
        <w:rPr>
          <w:rFonts w:ascii="Times New Roman" w:hAnsi="Times New Roman" w:cs="Times New Roman"/>
          <w:sz w:val="28"/>
          <w:szCs w:val="28"/>
          <w:lang w:val="uk-UA"/>
        </w:rPr>
        <w:t>слайд 11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D92F06" w:rsidRPr="00016DAF" w:rsidRDefault="00D92F06" w:rsidP="00016DAF">
      <w:pPr>
        <w:shd w:val="clear" w:color="auto" w:fill="F5F5F5"/>
        <w:spacing w:before="100" w:beforeAutospacing="1" w:after="12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Більш детально пропоную зануритися у твір- прослухати подкаст на мобільному застосунку </w:t>
      </w:r>
      <w:proofErr w:type="spellStart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Litcom</w:t>
      </w:r>
      <w:proofErr w:type="spellEnd"/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за покликанням </w:t>
      </w:r>
      <w:hyperlink r:id="rId18" w:tgtFrame="_blank" w:history="1">
        <w:r w:rsidRPr="00016DAF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  <w:shd w:val="clear" w:color="auto" w:fill="E9F5E9"/>
            <w:lang w:eastAsia="ru-RU"/>
          </w:rPr>
          <w:t>https</w:t>
        </w:r>
        <w:r w:rsidRPr="00016DAF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  <w:shd w:val="clear" w:color="auto" w:fill="E9F5E9"/>
            <w:lang w:val="uk-UA" w:eastAsia="ru-RU"/>
          </w:rPr>
          <w:t>://</w:t>
        </w:r>
        <w:r w:rsidRPr="00016DAF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  <w:shd w:val="clear" w:color="auto" w:fill="E9F5E9"/>
            <w:lang w:eastAsia="ru-RU"/>
          </w:rPr>
          <w:t>litcom</w:t>
        </w:r>
        <w:r w:rsidRPr="00016DAF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  <w:shd w:val="clear" w:color="auto" w:fill="E9F5E9"/>
            <w:lang w:val="uk-UA" w:eastAsia="ru-RU"/>
          </w:rPr>
          <w:t>.</w:t>
        </w:r>
        <w:r w:rsidRPr="00016DAF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  <w:shd w:val="clear" w:color="auto" w:fill="E9F5E9"/>
            <w:lang w:eastAsia="ru-RU"/>
          </w:rPr>
          <w:t>com</w:t>
        </w:r>
        <w:r w:rsidRPr="00016DAF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  <w:shd w:val="clear" w:color="auto" w:fill="E9F5E9"/>
            <w:lang w:val="uk-UA" w:eastAsia="ru-RU"/>
          </w:rPr>
          <w:t>/</w:t>
        </w:r>
        <w:r w:rsidRPr="00016DAF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  <w:shd w:val="clear" w:color="auto" w:fill="E9F5E9"/>
            <w:lang w:eastAsia="ru-RU"/>
          </w:rPr>
          <w:t>post</w:t>
        </w:r>
        <w:r w:rsidRPr="00016DAF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  <w:shd w:val="clear" w:color="auto" w:fill="E9F5E9"/>
            <w:lang w:val="uk-UA" w:eastAsia="ru-RU"/>
          </w:rPr>
          <w:t>/428</w:t>
        </w:r>
      </w:hyperlink>
      <w:r w:rsidRPr="00016DAF">
        <w:rPr>
          <w:rFonts w:ascii="Times New Roman" w:eastAsia="Times New Roman" w:hAnsi="Times New Roman" w:cs="Times New Roman"/>
          <w:color w:val="1155CC"/>
          <w:sz w:val="28"/>
          <w:szCs w:val="28"/>
          <w:u w:val="single"/>
          <w:shd w:val="clear" w:color="auto" w:fill="E9F5E9"/>
          <w:lang w:val="uk-UA" w:eastAsia="ru-RU"/>
        </w:rPr>
        <w:t xml:space="preserve"> </w:t>
      </w:r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(9хв.)  про казкову карпатську історію кохання</w:t>
      </w:r>
      <w:r w:rsidR="0031278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,</w:t>
      </w:r>
      <w:r w:rsidRPr="00016DAF">
        <w:rPr>
          <w:rFonts w:ascii="Times New Roman" w:eastAsia="Times New Roman" w:hAnsi="Times New Roman" w:cs="Times New Roman"/>
          <w:color w:val="0074B5"/>
          <w:sz w:val="28"/>
          <w:szCs w:val="28"/>
          <w:lang w:val="uk-UA" w:eastAsia="ru-RU"/>
        </w:rPr>
        <w:t xml:space="preserve"> 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відбулася між таємничих і стрімких потоків Черемошу</w:t>
      </w:r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, руйнівну силу зради, традиції та звичаї, </w:t>
      </w:r>
      <w:proofErr w:type="spellStart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потусторонні</w:t>
      </w:r>
      <w:proofErr w:type="spellEnd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марення. А також дати відповіді на питання: Чи перегукуються «Тіні забутих предків» із «Ромео та Джульєттою»?</w:t>
      </w:r>
    </w:p>
    <w:p w:rsidR="00D92F06" w:rsidRPr="00016DAF" w:rsidRDefault="006F6209" w:rsidP="00016DAF">
      <w:pPr>
        <w:pStyle w:val="a4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lastRenderedPageBreak/>
        <w:t xml:space="preserve"> </w:t>
      </w:r>
      <w:r w:rsidR="00D92F06" w:rsidRPr="00016DAF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Вправа «Кола Вена». Компаративний аналіз творів </w:t>
      </w:r>
      <w:r w:rsidR="00D92F06" w:rsidRPr="00016DA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В. Шекспіра «Ромео і Джульєтта» , М. Коцюб</w:t>
      </w:r>
      <w:r w:rsidR="00EE16A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инського «Тіні забутих предків» </w:t>
      </w:r>
      <w:r w:rsidR="00EE16AA" w:rsidRPr="00EE16AA">
        <w:rPr>
          <w:rFonts w:ascii="Times New Roman" w:hAnsi="Times New Roman" w:cs="Times New Roman"/>
          <w:color w:val="000000"/>
          <w:sz w:val="28"/>
          <w:szCs w:val="28"/>
          <w:lang w:val="uk-UA"/>
        </w:rPr>
        <w:t>(слайд 12</w:t>
      </w:r>
      <w:r w:rsidR="0059768F">
        <w:rPr>
          <w:rFonts w:ascii="Times New Roman" w:hAnsi="Times New Roman" w:cs="Times New Roman"/>
          <w:color w:val="000000"/>
          <w:sz w:val="28"/>
          <w:szCs w:val="28"/>
          <w:lang w:val="uk-UA"/>
        </w:rPr>
        <w:t>,13</w:t>
      </w:r>
      <w:r w:rsidR="00EE16AA" w:rsidRPr="00EE16AA">
        <w:rPr>
          <w:rFonts w:ascii="Times New Roman" w:hAnsi="Times New Roman" w:cs="Times New Roman"/>
          <w:color w:val="000000"/>
          <w:sz w:val="28"/>
          <w:szCs w:val="28"/>
          <w:lang w:val="uk-UA"/>
        </w:rPr>
        <w:t>).</w:t>
      </w:r>
    </w:p>
    <w:p w:rsidR="00D92F06" w:rsidRPr="00016DAF" w:rsidRDefault="00D92F06" w:rsidP="00016DA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(Звучить музика Мирослава Скорика із кінофільму «Тіні забутих предків»)</w:t>
      </w:r>
    </w:p>
    <w:p w:rsidR="00D92F06" w:rsidRPr="00016DAF" w:rsidRDefault="00EE16AA" w:rsidP="00016DAF">
      <w:pPr>
        <w:pStyle w:val="a4"/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289D5F9D" wp14:editId="3869DE41">
            <wp:simplePos x="0" y="0"/>
            <wp:positionH relativeFrom="margin">
              <wp:posOffset>819150</wp:posOffset>
            </wp:positionH>
            <wp:positionV relativeFrom="margin">
              <wp:posOffset>2185035</wp:posOffset>
            </wp:positionV>
            <wp:extent cx="3662680" cy="2381250"/>
            <wp:effectExtent l="0" t="0" r="0" b="0"/>
            <wp:wrapSquare wrapText="bothSides"/>
            <wp:docPr id="5" name="Рисунок 5" descr="Урок &quot;Тема: Повість &quot;Тіні забутих предків&quot;. Трагічна доля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рок &quot;Тема: Повість &quot;Тіні забутих предків&quot;. Трагічна доля ..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68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2F06" w:rsidRPr="00016DAF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Завдання: знайти спільне та відмінне в сюжетах творів.</w:t>
      </w:r>
      <w:r w:rsidR="001234C0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У спільну частину кіл запишіть, що об’єднує героїв, а в неспільній зазначте те, що їх різнить.</w:t>
      </w:r>
      <w:r w:rsidR="00D92F06" w:rsidRPr="00016DAF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="00D92F06" w:rsidRPr="00016DAF"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  <w:t>(робота у малих групах).</w:t>
      </w:r>
    </w:p>
    <w:p w:rsidR="00D92F06" w:rsidRPr="00016DAF" w:rsidRDefault="00D92F06" w:rsidP="00016DAF">
      <w:pPr>
        <w:pStyle w:val="a4"/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</w:pPr>
    </w:p>
    <w:p w:rsidR="00D92F06" w:rsidRPr="00016DAF" w:rsidRDefault="00D92F06" w:rsidP="00016DAF">
      <w:pPr>
        <w:pStyle w:val="a4"/>
        <w:spacing w:line="360" w:lineRule="auto"/>
        <w:rPr>
          <w:rFonts w:ascii="Times New Roman" w:hAnsi="Times New Roman" w:cs="Times New Roman"/>
          <w:bCs/>
          <w:iCs/>
          <w:color w:val="000000"/>
          <w:sz w:val="28"/>
          <w:szCs w:val="28"/>
          <w:lang w:val="uk-UA"/>
        </w:rPr>
      </w:pPr>
    </w:p>
    <w:p w:rsidR="00D92F06" w:rsidRPr="00016DAF" w:rsidRDefault="00D92F06" w:rsidP="00016DA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92F06" w:rsidRPr="00016DAF" w:rsidRDefault="00D92F06" w:rsidP="00016DA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b/>
          <w:iCs/>
          <w:color w:val="000000"/>
          <w:sz w:val="28"/>
          <w:szCs w:val="28"/>
          <w:lang w:val="uk-UA"/>
        </w:rPr>
        <w:tab/>
      </w:r>
      <w:r w:rsidRPr="00016DA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D92F06" w:rsidRPr="00016DAF" w:rsidRDefault="00D92F06" w:rsidP="00016DA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92F06" w:rsidRPr="00016DAF" w:rsidRDefault="00D92F06" w:rsidP="00016DA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92F06" w:rsidRPr="00016DAF" w:rsidRDefault="00D92F06" w:rsidP="00016DA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92F06" w:rsidRPr="00016DAF" w:rsidRDefault="00D92F06" w:rsidP="00016DA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92F06" w:rsidRPr="00016DAF" w:rsidRDefault="00D92F06" w:rsidP="00016DA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92F06" w:rsidRPr="00016DAF" w:rsidRDefault="00D92F06" w:rsidP="00016DA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Що ж  ми висвітлили? </w:t>
      </w:r>
    </w:p>
    <w:p w:rsidR="008D0610" w:rsidRPr="00016DAF" w:rsidRDefault="00D92F06" w:rsidP="00016DA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Найголовніше, що об’єднує ці твори- це справжнє кохання, яке ,на  жаль, закінчується трагічно.</w:t>
      </w:r>
      <w:r w:rsidR="00F94EEB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>«Кохання перебільшує. В цьому його сила - і його слабкість, джерело його ілюзій і розчарувань»,- так  говорив Реньє.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F94EEB" w:rsidRPr="00016DAF" w:rsidRDefault="00F47E73" w:rsidP="00016DAF">
      <w:pPr>
        <w:pStyle w:val="a7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Флеш-картки</w:t>
      </w:r>
      <w:r w:rsidR="00432BE0" w:rsidRPr="00016D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="00F94EEB" w:rsidRPr="00016DAF">
        <w:rPr>
          <w:rFonts w:ascii="Times New Roman" w:hAnsi="Times New Roman" w:cs="Times New Roman"/>
          <w:b/>
          <w:sz w:val="28"/>
          <w:szCs w:val="28"/>
          <w:lang w:val="uk-UA"/>
        </w:rPr>
        <w:t>Літературний аналіз твору</w:t>
      </w:r>
      <w:r w:rsidR="00432BE0" w:rsidRPr="00016DAF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6012F1" w:rsidRPr="00016D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012F1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(додаток 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6012F1" w:rsidRPr="00016DA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D0610" w:rsidRPr="00016DAF" w:rsidRDefault="00F47E73" w:rsidP="00016DAF">
      <w:pPr>
        <w:shd w:val="clear" w:color="auto" w:fill="F5F5F5"/>
        <w:spacing w:before="100" w:beforeAutospacing="1" w:after="120" w:line="360" w:lineRule="auto"/>
        <w:ind w:left="-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8D0610" w:rsidRPr="00016DAF">
        <w:rPr>
          <w:rFonts w:ascii="Times New Roman" w:hAnsi="Times New Roman" w:cs="Times New Roman"/>
          <w:b/>
          <w:sz w:val="28"/>
          <w:szCs w:val="28"/>
        </w:rPr>
        <w:t xml:space="preserve">Робота над </w:t>
      </w:r>
      <w:proofErr w:type="spellStart"/>
      <w:r w:rsidR="008D0610" w:rsidRPr="00016DAF">
        <w:rPr>
          <w:rFonts w:ascii="Times New Roman" w:hAnsi="Times New Roman" w:cs="Times New Roman"/>
          <w:b/>
          <w:sz w:val="28"/>
          <w:szCs w:val="28"/>
        </w:rPr>
        <w:t>композицією</w:t>
      </w:r>
      <w:proofErr w:type="spellEnd"/>
      <w:r w:rsidR="008D0610" w:rsidRPr="00016D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D0610" w:rsidRPr="00016DAF">
        <w:rPr>
          <w:rFonts w:ascii="Times New Roman" w:hAnsi="Times New Roman" w:cs="Times New Roman"/>
          <w:b/>
          <w:sz w:val="28"/>
          <w:szCs w:val="28"/>
        </w:rPr>
        <w:t>повісті</w:t>
      </w:r>
      <w:proofErr w:type="spellEnd"/>
      <w:r w:rsidR="00D672E8" w:rsidRPr="00016DA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D0610" w:rsidRPr="0059768F" w:rsidRDefault="0045362F" w:rsidP="00016DAF">
      <w:pPr>
        <w:pStyle w:val="a7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976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 «Мікрофон» </w:t>
      </w:r>
      <w:r w:rsidR="0059768F" w:rsidRPr="0059768F">
        <w:rPr>
          <w:rFonts w:ascii="Times New Roman" w:hAnsi="Times New Roman" w:cs="Times New Roman"/>
          <w:sz w:val="28"/>
          <w:szCs w:val="28"/>
          <w:lang w:val="uk-UA"/>
        </w:rPr>
        <w:t>(слайд 14).</w:t>
      </w:r>
    </w:p>
    <w:p w:rsidR="008D0610" w:rsidRPr="00016DAF" w:rsidRDefault="008D0610" w:rsidP="00016DAF">
      <w:pPr>
        <w:pStyle w:val="a7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016DAF">
        <w:rPr>
          <w:rFonts w:ascii="Times New Roman" w:hAnsi="Times New Roman" w:cs="Times New Roman"/>
          <w:iCs/>
          <w:sz w:val="28"/>
          <w:szCs w:val="28"/>
        </w:rPr>
        <w:t>Якою</w:t>
      </w:r>
      <w:proofErr w:type="spellEnd"/>
      <w:r w:rsidRPr="00016DAF">
        <w:rPr>
          <w:rFonts w:ascii="Times New Roman" w:hAnsi="Times New Roman" w:cs="Times New Roman"/>
          <w:iCs/>
          <w:sz w:val="28"/>
          <w:szCs w:val="28"/>
        </w:rPr>
        <w:t xml:space="preserve"> є </w:t>
      </w:r>
      <w:proofErr w:type="spellStart"/>
      <w:r w:rsidRPr="00016DAF">
        <w:rPr>
          <w:rFonts w:ascii="Times New Roman" w:hAnsi="Times New Roman" w:cs="Times New Roman"/>
          <w:iCs/>
          <w:sz w:val="28"/>
          <w:szCs w:val="28"/>
        </w:rPr>
        <w:t>композиція</w:t>
      </w:r>
      <w:proofErr w:type="spellEnd"/>
      <w:r w:rsidRPr="00016DAF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iCs/>
          <w:sz w:val="28"/>
          <w:szCs w:val="28"/>
        </w:rPr>
        <w:t>пові</w:t>
      </w:r>
      <w:proofErr w:type="gramStart"/>
      <w:r w:rsidRPr="00016DAF">
        <w:rPr>
          <w:rFonts w:ascii="Times New Roman" w:hAnsi="Times New Roman" w:cs="Times New Roman"/>
          <w:iCs/>
          <w:sz w:val="28"/>
          <w:szCs w:val="28"/>
        </w:rPr>
        <w:t>ст</w:t>
      </w:r>
      <w:proofErr w:type="gramEnd"/>
      <w:r w:rsidRPr="00016DAF">
        <w:rPr>
          <w:rFonts w:ascii="Times New Roman" w:hAnsi="Times New Roman" w:cs="Times New Roman"/>
          <w:iCs/>
          <w:sz w:val="28"/>
          <w:szCs w:val="28"/>
        </w:rPr>
        <w:t>і</w:t>
      </w:r>
      <w:proofErr w:type="spellEnd"/>
      <w:r w:rsidRPr="00016DAF">
        <w:rPr>
          <w:rFonts w:ascii="Times New Roman" w:hAnsi="Times New Roman" w:cs="Times New Roman"/>
          <w:iCs/>
          <w:sz w:val="28"/>
          <w:szCs w:val="28"/>
        </w:rPr>
        <w:t>?</w:t>
      </w:r>
    </w:p>
    <w:p w:rsidR="008D0610" w:rsidRPr="00016DAF" w:rsidRDefault="008D0610" w:rsidP="00016DAF">
      <w:pPr>
        <w:pStyle w:val="a7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16DAF">
        <w:rPr>
          <w:rFonts w:ascii="Times New Roman" w:hAnsi="Times New Roman" w:cs="Times New Roman"/>
          <w:iCs/>
          <w:sz w:val="28"/>
          <w:szCs w:val="28"/>
        </w:rPr>
        <w:t xml:space="preserve">На </w:t>
      </w:r>
      <w:proofErr w:type="spellStart"/>
      <w:r w:rsidRPr="00016DAF">
        <w:rPr>
          <w:rFonts w:ascii="Times New Roman" w:hAnsi="Times New Roman" w:cs="Times New Roman"/>
          <w:iCs/>
          <w:sz w:val="28"/>
          <w:szCs w:val="28"/>
        </w:rPr>
        <w:t>скільки</w:t>
      </w:r>
      <w:proofErr w:type="spellEnd"/>
      <w:r w:rsidRPr="00016DAF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iCs/>
          <w:sz w:val="28"/>
          <w:szCs w:val="28"/>
        </w:rPr>
        <w:t>частин</w:t>
      </w:r>
      <w:proofErr w:type="spellEnd"/>
      <w:r w:rsidRPr="00016DAF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iCs/>
          <w:sz w:val="28"/>
          <w:szCs w:val="28"/>
        </w:rPr>
        <w:t>її</w:t>
      </w:r>
      <w:proofErr w:type="spellEnd"/>
      <w:r w:rsidRPr="00016DAF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iCs/>
          <w:sz w:val="28"/>
          <w:szCs w:val="28"/>
        </w:rPr>
        <w:t>можна</w:t>
      </w:r>
      <w:proofErr w:type="spellEnd"/>
      <w:r w:rsidRPr="00016DAF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iCs/>
          <w:sz w:val="28"/>
          <w:szCs w:val="28"/>
        </w:rPr>
        <w:t>умовно</w:t>
      </w:r>
      <w:proofErr w:type="spellEnd"/>
      <w:r w:rsidRPr="00016DAF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iCs/>
          <w:sz w:val="28"/>
          <w:szCs w:val="28"/>
        </w:rPr>
        <w:t>поділити</w:t>
      </w:r>
      <w:proofErr w:type="spellEnd"/>
      <w:r w:rsidRPr="00016DAF">
        <w:rPr>
          <w:rFonts w:ascii="Times New Roman" w:hAnsi="Times New Roman" w:cs="Times New Roman"/>
          <w:iCs/>
          <w:sz w:val="28"/>
          <w:szCs w:val="28"/>
        </w:rPr>
        <w:t>?</w:t>
      </w:r>
    </w:p>
    <w:p w:rsidR="008D0610" w:rsidRPr="00016DAF" w:rsidRDefault="008D0610" w:rsidP="00016DAF">
      <w:pPr>
        <w:pStyle w:val="a7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016DAF">
        <w:rPr>
          <w:rFonts w:ascii="Times New Roman" w:hAnsi="Times New Roman" w:cs="Times New Roman"/>
          <w:iCs/>
          <w:sz w:val="28"/>
          <w:szCs w:val="28"/>
        </w:rPr>
        <w:t>Які</w:t>
      </w:r>
      <w:proofErr w:type="spellEnd"/>
      <w:r w:rsidRPr="00016DAF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iCs/>
          <w:sz w:val="28"/>
          <w:szCs w:val="28"/>
        </w:rPr>
        <w:t>сюжетні</w:t>
      </w:r>
      <w:proofErr w:type="spellEnd"/>
      <w:r w:rsidRPr="00016DAF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iCs/>
          <w:sz w:val="28"/>
          <w:szCs w:val="28"/>
        </w:rPr>
        <w:t>елементи</w:t>
      </w:r>
      <w:proofErr w:type="spellEnd"/>
      <w:r w:rsidRPr="00016DAF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iCs/>
          <w:sz w:val="28"/>
          <w:szCs w:val="28"/>
        </w:rPr>
        <w:t>ви</w:t>
      </w:r>
      <w:proofErr w:type="spellEnd"/>
      <w:r w:rsidRPr="00016DAF">
        <w:rPr>
          <w:rFonts w:ascii="Times New Roman" w:hAnsi="Times New Roman" w:cs="Times New Roman"/>
          <w:iCs/>
          <w:sz w:val="28"/>
          <w:szCs w:val="28"/>
        </w:rPr>
        <w:t xml:space="preserve"> можете </w:t>
      </w:r>
      <w:proofErr w:type="spellStart"/>
      <w:r w:rsidRPr="00016DAF">
        <w:rPr>
          <w:rFonts w:ascii="Times New Roman" w:hAnsi="Times New Roman" w:cs="Times New Roman"/>
          <w:iCs/>
          <w:sz w:val="28"/>
          <w:szCs w:val="28"/>
        </w:rPr>
        <w:t>виокремити</w:t>
      </w:r>
      <w:proofErr w:type="spellEnd"/>
      <w:r w:rsidRPr="00016DAF">
        <w:rPr>
          <w:rFonts w:ascii="Times New Roman" w:hAnsi="Times New Roman" w:cs="Times New Roman"/>
          <w:iCs/>
          <w:sz w:val="28"/>
          <w:szCs w:val="28"/>
        </w:rPr>
        <w:t xml:space="preserve">? </w:t>
      </w:r>
    </w:p>
    <w:p w:rsidR="008D0610" w:rsidRPr="00016DAF" w:rsidRDefault="008D0610" w:rsidP="00016DAF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259"/>
        <w:gridCol w:w="7312"/>
      </w:tblGrid>
      <w:tr w:rsidR="008D0610" w:rsidRPr="00016DAF" w:rsidTr="00D672E8">
        <w:tc>
          <w:tcPr>
            <w:tcW w:w="2259" w:type="dxa"/>
          </w:tcPr>
          <w:p w:rsidR="008D0610" w:rsidRPr="00016DAF" w:rsidRDefault="008D0610" w:rsidP="00016DA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 xml:space="preserve">Експозиція </w:t>
            </w:r>
          </w:p>
        </w:tc>
        <w:tc>
          <w:tcPr>
            <w:tcW w:w="7312" w:type="dxa"/>
          </w:tcPr>
          <w:p w:rsidR="008D0610" w:rsidRPr="00016DAF" w:rsidRDefault="008D0610" w:rsidP="00016DA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Знайомство з Іваном </w:t>
            </w:r>
            <w:proofErr w:type="spellStart"/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>Палійчуком</w:t>
            </w:r>
            <w:proofErr w:type="spellEnd"/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Історія ворожнечі між родами </w:t>
            </w:r>
            <w:proofErr w:type="spellStart"/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>Палійчуків</w:t>
            </w:r>
            <w:proofErr w:type="spellEnd"/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та Гуменюків</w:t>
            </w:r>
          </w:p>
        </w:tc>
      </w:tr>
      <w:tr w:rsidR="008D0610" w:rsidRPr="00016DAF" w:rsidTr="00D672E8">
        <w:tc>
          <w:tcPr>
            <w:tcW w:w="9571" w:type="dxa"/>
            <w:gridSpan w:val="2"/>
            <w:shd w:val="clear" w:color="auto" w:fill="EEECE1" w:themeFill="background2"/>
          </w:tcPr>
          <w:p w:rsidR="008D0610" w:rsidRPr="00016DAF" w:rsidRDefault="008D0610" w:rsidP="00016DA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lastRenderedPageBreak/>
              <w:t>Перша частина життя Івана</w:t>
            </w:r>
          </w:p>
        </w:tc>
      </w:tr>
      <w:tr w:rsidR="008D0610" w:rsidRPr="00016DAF" w:rsidTr="00D672E8">
        <w:tc>
          <w:tcPr>
            <w:tcW w:w="2259" w:type="dxa"/>
          </w:tcPr>
          <w:p w:rsidR="008D0610" w:rsidRPr="00016DAF" w:rsidRDefault="008D0610" w:rsidP="00016DA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Зав’язка</w:t>
            </w:r>
          </w:p>
        </w:tc>
        <w:tc>
          <w:tcPr>
            <w:tcW w:w="7312" w:type="dxa"/>
          </w:tcPr>
          <w:p w:rsidR="008D0610" w:rsidRPr="00016DAF" w:rsidRDefault="008D0610" w:rsidP="00016DA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>Знайомство Івана з Марічкою, початок дружби</w:t>
            </w:r>
          </w:p>
        </w:tc>
      </w:tr>
      <w:tr w:rsidR="008D0610" w:rsidRPr="00016DAF" w:rsidTr="00D672E8">
        <w:tc>
          <w:tcPr>
            <w:tcW w:w="2259" w:type="dxa"/>
          </w:tcPr>
          <w:p w:rsidR="008D0610" w:rsidRPr="00016DAF" w:rsidRDefault="008D0610" w:rsidP="00016DA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Розвиток дії</w:t>
            </w:r>
          </w:p>
        </w:tc>
        <w:tc>
          <w:tcPr>
            <w:tcW w:w="7312" w:type="dxa"/>
          </w:tcPr>
          <w:p w:rsidR="008D0610" w:rsidRPr="00016DAF" w:rsidRDefault="008D0610" w:rsidP="00016DAF">
            <w:pPr>
              <w:pStyle w:val="a7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>Кохання Івана та Марічки</w:t>
            </w:r>
          </w:p>
          <w:p w:rsidR="008D0610" w:rsidRPr="00016DAF" w:rsidRDefault="008D0610" w:rsidP="00016DAF">
            <w:pPr>
              <w:pStyle w:val="a7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>Іван йде в найми на полонину</w:t>
            </w:r>
          </w:p>
        </w:tc>
      </w:tr>
      <w:tr w:rsidR="008D0610" w:rsidRPr="00016DAF" w:rsidTr="00D672E8">
        <w:tc>
          <w:tcPr>
            <w:tcW w:w="2259" w:type="dxa"/>
          </w:tcPr>
          <w:p w:rsidR="008D0610" w:rsidRPr="00016DAF" w:rsidRDefault="008D0610" w:rsidP="00016DA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Кульмінація</w:t>
            </w:r>
          </w:p>
        </w:tc>
        <w:tc>
          <w:tcPr>
            <w:tcW w:w="7312" w:type="dxa"/>
          </w:tcPr>
          <w:p w:rsidR="008D0610" w:rsidRPr="00016DAF" w:rsidRDefault="008D0610" w:rsidP="00016DA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>Смерть Марічки</w:t>
            </w:r>
          </w:p>
        </w:tc>
      </w:tr>
      <w:tr w:rsidR="008D0610" w:rsidRPr="00016DAF" w:rsidTr="00D672E8">
        <w:tc>
          <w:tcPr>
            <w:tcW w:w="2259" w:type="dxa"/>
          </w:tcPr>
          <w:p w:rsidR="008D0610" w:rsidRPr="00016DAF" w:rsidRDefault="008D0610" w:rsidP="00016DA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Розв’язка</w:t>
            </w:r>
          </w:p>
        </w:tc>
        <w:tc>
          <w:tcPr>
            <w:tcW w:w="7312" w:type="dxa"/>
          </w:tcPr>
          <w:p w:rsidR="008D0610" w:rsidRPr="00016DAF" w:rsidRDefault="008D0610" w:rsidP="00016DA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Думки Івана про </w:t>
            </w:r>
            <w:proofErr w:type="spellStart"/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>самогубсто</w:t>
            </w:r>
            <w:proofErr w:type="spellEnd"/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>. Втеча на шість років</w:t>
            </w:r>
          </w:p>
        </w:tc>
      </w:tr>
      <w:tr w:rsidR="008D0610" w:rsidRPr="00016DAF" w:rsidTr="00D672E8">
        <w:tc>
          <w:tcPr>
            <w:tcW w:w="9571" w:type="dxa"/>
            <w:gridSpan w:val="2"/>
            <w:shd w:val="clear" w:color="auto" w:fill="EEECE1" w:themeFill="background2"/>
          </w:tcPr>
          <w:p w:rsidR="008D0610" w:rsidRPr="00016DAF" w:rsidRDefault="008D0610" w:rsidP="00016DA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Друга частина життя Івана</w:t>
            </w:r>
          </w:p>
        </w:tc>
      </w:tr>
      <w:tr w:rsidR="008D0610" w:rsidRPr="00016DAF" w:rsidTr="00D672E8">
        <w:tc>
          <w:tcPr>
            <w:tcW w:w="2259" w:type="dxa"/>
          </w:tcPr>
          <w:p w:rsidR="008D0610" w:rsidRPr="00016DAF" w:rsidRDefault="008D0610" w:rsidP="00016DA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Зав’язка</w:t>
            </w:r>
          </w:p>
        </w:tc>
        <w:tc>
          <w:tcPr>
            <w:tcW w:w="7312" w:type="dxa"/>
          </w:tcPr>
          <w:p w:rsidR="008D0610" w:rsidRPr="00016DAF" w:rsidRDefault="008D0610" w:rsidP="00016DA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Одруження Івана з </w:t>
            </w:r>
            <w:proofErr w:type="spellStart"/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>Палагною</w:t>
            </w:r>
            <w:proofErr w:type="spellEnd"/>
          </w:p>
        </w:tc>
      </w:tr>
      <w:tr w:rsidR="008D0610" w:rsidRPr="00016DAF" w:rsidTr="00D672E8">
        <w:tc>
          <w:tcPr>
            <w:tcW w:w="2259" w:type="dxa"/>
          </w:tcPr>
          <w:p w:rsidR="008D0610" w:rsidRPr="00016DAF" w:rsidRDefault="008D0610" w:rsidP="00016DA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Розвиток дії</w:t>
            </w:r>
          </w:p>
        </w:tc>
        <w:tc>
          <w:tcPr>
            <w:tcW w:w="7312" w:type="dxa"/>
          </w:tcPr>
          <w:p w:rsidR="008D0610" w:rsidRPr="00016DAF" w:rsidRDefault="008D0610" w:rsidP="00016DAF">
            <w:pPr>
              <w:pStyle w:val="a7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Ґаздування Івана та </w:t>
            </w:r>
            <w:proofErr w:type="spellStart"/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>Палагни</w:t>
            </w:r>
            <w:proofErr w:type="spellEnd"/>
          </w:p>
          <w:p w:rsidR="008D0610" w:rsidRPr="00016DAF" w:rsidRDefault="008D0610" w:rsidP="00016DAF">
            <w:pPr>
              <w:pStyle w:val="a7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>Ворожіння</w:t>
            </w:r>
          </w:p>
          <w:p w:rsidR="008D0610" w:rsidRPr="00016DAF" w:rsidRDefault="008D0610" w:rsidP="00016DAF">
            <w:pPr>
              <w:pStyle w:val="a7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>Палагна</w:t>
            </w:r>
            <w:proofErr w:type="spellEnd"/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стає коханкою Юри</w:t>
            </w:r>
          </w:p>
          <w:p w:rsidR="008D0610" w:rsidRPr="00016DAF" w:rsidRDefault="008D0610" w:rsidP="00016DAF">
            <w:pPr>
              <w:pStyle w:val="a7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>Бійка Івана з Юром</w:t>
            </w:r>
          </w:p>
        </w:tc>
      </w:tr>
      <w:tr w:rsidR="008D0610" w:rsidRPr="00016DAF" w:rsidTr="00D672E8">
        <w:tc>
          <w:tcPr>
            <w:tcW w:w="2259" w:type="dxa"/>
          </w:tcPr>
          <w:p w:rsidR="008D0610" w:rsidRPr="00016DAF" w:rsidRDefault="008D0610" w:rsidP="00016DA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Кульмінація</w:t>
            </w:r>
          </w:p>
        </w:tc>
        <w:tc>
          <w:tcPr>
            <w:tcW w:w="7312" w:type="dxa"/>
          </w:tcPr>
          <w:p w:rsidR="008D0610" w:rsidRPr="00016DAF" w:rsidRDefault="008D0610" w:rsidP="00016DA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Мавка-Марічка приходить за Іваном, танець з </w:t>
            </w:r>
            <w:proofErr w:type="spellStart"/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>чугайстром</w:t>
            </w:r>
            <w:proofErr w:type="spellEnd"/>
          </w:p>
        </w:tc>
      </w:tr>
      <w:tr w:rsidR="008D0610" w:rsidRPr="00016DAF" w:rsidTr="00D672E8">
        <w:tc>
          <w:tcPr>
            <w:tcW w:w="2259" w:type="dxa"/>
          </w:tcPr>
          <w:p w:rsidR="008D0610" w:rsidRPr="00016DAF" w:rsidRDefault="008D0610" w:rsidP="00016DA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Розв’язка</w:t>
            </w:r>
          </w:p>
        </w:tc>
        <w:tc>
          <w:tcPr>
            <w:tcW w:w="7312" w:type="dxa"/>
          </w:tcPr>
          <w:p w:rsidR="008D0610" w:rsidRPr="00016DAF" w:rsidRDefault="008D0610" w:rsidP="00016DA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>Смерть Івана</w:t>
            </w:r>
          </w:p>
        </w:tc>
      </w:tr>
      <w:tr w:rsidR="008D0610" w:rsidRPr="00016DAF" w:rsidTr="00D672E8">
        <w:tc>
          <w:tcPr>
            <w:tcW w:w="2259" w:type="dxa"/>
          </w:tcPr>
          <w:p w:rsidR="008D0610" w:rsidRPr="00016DAF" w:rsidRDefault="008D0610" w:rsidP="00016DA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</w:rPr>
              <w:t>Постпозиція</w:t>
            </w:r>
          </w:p>
        </w:tc>
        <w:tc>
          <w:tcPr>
            <w:tcW w:w="7312" w:type="dxa"/>
          </w:tcPr>
          <w:p w:rsidR="008D0610" w:rsidRPr="00016DAF" w:rsidRDefault="008D0610" w:rsidP="00016DA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16DAF">
              <w:rPr>
                <w:rFonts w:ascii="Times New Roman" w:hAnsi="Times New Roman" w:cs="Times New Roman"/>
                <w:bCs/>
                <w:sz w:val="28"/>
                <w:szCs w:val="28"/>
              </w:rPr>
              <w:t>Обряд поховання</w:t>
            </w:r>
          </w:p>
        </w:tc>
      </w:tr>
    </w:tbl>
    <w:p w:rsidR="00F47E73" w:rsidRPr="00016DAF" w:rsidRDefault="0059768F" w:rsidP="00016D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16D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3BB7F73E" wp14:editId="1B94DA7F">
            <wp:simplePos x="0" y="0"/>
            <wp:positionH relativeFrom="margin">
              <wp:posOffset>5101590</wp:posOffset>
            </wp:positionH>
            <wp:positionV relativeFrom="margin">
              <wp:posOffset>4890135</wp:posOffset>
            </wp:positionV>
            <wp:extent cx="762000" cy="762000"/>
            <wp:effectExtent l="0" t="0" r="0" b="0"/>
            <wp:wrapSquare wrapText="bothSides"/>
            <wp:docPr id="11" name="Рисунок 2" descr="https://learningapps.org/qrcode.php?id=pvb3t0t6t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earningapps.org/qrcode.php?id=pvb3t0t6t2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47E73" w:rsidRPr="00016DAF" w:rsidRDefault="008E7763" w:rsidP="00016DAF">
      <w:pPr>
        <w:pStyle w:val="a7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16DA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F47E73" w:rsidRPr="00016DA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Інтер</w:t>
      </w:r>
      <w:r w:rsidR="0059768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активна вправа «Ланцюжок подій» </w:t>
      </w:r>
      <w:r w:rsidR="0059768F" w:rsidRPr="005976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(слайд 15). </w:t>
      </w:r>
      <w:hyperlink r:id="rId21" w:history="1">
        <w:r w:rsidR="00F47E73" w:rsidRPr="00016DAF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/>
          </w:rPr>
          <w:t>https://learningapps.org/watch?v=pvb3t0t6t23</w:t>
        </w:r>
      </w:hyperlink>
      <w:r w:rsidR="00F47E73"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F47E73" w:rsidRPr="00016DAF" w:rsidRDefault="00F47E73" w:rsidP="00016DAF">
      <w:pPr>
        <w:pStyle w:val="a7"/>
        <w:shd w:val="clear" w:color="auto" w:fill="F5F5F5"/>
        <w:spacing w:before="100" w:beforeAutospacing="1" w:after="120" w:line="360" w:lineRule="auto"/>
        <w:ind w:left="64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Завдання: установіть </w:t>
      </w:r>
      <w:r w:rsidR="008E7763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ланцюжок подій у повісті М. Коцюбинського.</w:t>
      </w:r>
    </w:p>
    <w:p w:rsidR="008E7763" w:rsidRPr="00016DAF" w:rsidRDefault="008E7763" w:rsidP="00016DAF">
      <w:pPr>
        <w:pStyle w:val="a7"/>
        <w:shd w:val="clear" w:color="auto" w:fill="F5F5F5"/>
        <w:spacing w:before="100" w:beforeAutospacing="1" w:after="120" w:line="360" w:lineRule="auto"/>
        <w:ind w:left="64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16DA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01869E" wp14:editId="01961818">
            <wp:extent cx="4324350" cy="18859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l="12340" t="16409" r="14900" b="32821"/>
                    <a:stretch/>
                  </pic:blipFill>
                  <pic:spPr bwMode="auto">
                    <a:xfrm>
                      <a:off x="0" y="0"/>
                      <a:ext cx="4322309" cy="1885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7763" w:rsidRPr="00016DAF" w:rsidRDefault="008E7763" w:rsidP="00016DAF">
      <w:pPr>
        <w:pStyle w:val="a7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val="uk-UA"/>
        </w:rPr>
      </w:pPr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12781" w:rsidRPr="00016DAF">
        <w:rPr>
          <w:rFonts w:ascii="Times New Roman" w:hAnsi="Times New Roman" w:cs="Times New Roman"/>
          <w:b/>
          <w:sz w:val="28"/>
          <w:szCs w:val="28"/>
          <w:lang w:val="uk-UA"/>
        </w:rPr>
        <w:t>Перегляд відеофільму «Як створювався фільм «Тіні забутих  предків С.</w:t>
      </w:r>
      <w:r w:rsidR="00575429" w:rsidRPr="00016D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12781" w:rsidRPr="00016DAF">
        <w:rPr>
          <w:rFonts w:ascii="Times New Roman" w:hAnsi="Times New Roman" w:cs="Times New Roman"/>
          <w:b/>
          <w:sz w:val="28"/>
          <w:szCs w:val="28"/>
          <w:lang w:val="uk-UA"/>
        </w:rPr>
        <w:t>Параджановим»</w:t>
      </w:r>
      <w:r w:rsidR="00CD28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D28AE" w:rsidRPr="00CD28AE">
        <w:rPr>
          <w:rFonts w:ascii="Times New Roman" w:hAnsi="Times New Roman" w:cs="Times New Roman"/>
          <w:sz w:val="28"/>
          <w:szCs w:val="28"/>
          <w:lang w:val="uk-UA"/>
        </w:rPr>
        <w:t xml:space="preserve">(слайд 16). </w:t>
      </w:r>
      <w:hyperlink r:id="rId23" w:history="1">
        <w:r w:rsidR="00312781" w:rsidRPr="00016DAF">
          <w:rPr>
            <w:rStyle w:val="a6"/>
            <w:rFonts w:ascii="Times New Roman" w:hAnsi="Times New Roman" w:cs="Times New Roman"/>
            <w:sz w:val="28"/>
            <w:szCs w:val="28"/>
            <w:u w:val="none"/>
          </w:rPr>
          <w:t>https</w:t>
        </w:r>
        <w:r w:rsidR="00312781" w:rsidRPr="00016DAF">
          <w:rPr>
            <w:rStyle w:val="a6"/>
            <w:rFonts w:ascii="Times New Roman" w:hAnsi="Times New Roman" w:cs="Times New Roman"/>
            <w:sz w:val="28"/>
            <w:szCs w:val="28"/>
            <w:u w:val="none"/>
            <w:lang w:val="uk-UA"/>
          </w:rPr>
          <w:t>://</w:t>
        </w:r>
        <w:r w:rsidR="00312781" w:rsidRPr="00016DAF">
          <w:rPr>
            <w:rStyle w:val="a6"/>
            <w:rFonts w:ascii="Times New Roman" w:hAnsi="Times New Roman" w:cs="Times New Roman"/>
            <w:sz w:val="28"/>
            <w:szCs w:val="28"/>
            <w:u w:val="none"/>
          </w:rPr>
          <w:t>www</w:t>
        </w:r>
        <w:r w:rsidR="00312781" w:rsidRPr="00016DAF">
          <w:rPr>
            <w:rStyle w:val="a6"/>
            <w:rFonts w:ascii="Times New Roman" w:hAnsi="Times New Roman" w:cs="Times New Roman"/>
            <w:sz w:val="28"/>
            <w:szCs w:val="28"/>
            <w:u w:val="none"/>
            <w:lang w:val="uk-UA"/>
          </w:rPr>
          <w:t>.</w:t>
        </w:r>
        <w:r w:rsidR="00312781" w:rsidRPr="00016DAF">
          <w:rPr>
            <w:rStyle w:val="a6"/>
            <w:rFonts w:ascii="Times New Roman" w:hAnsi="Times New Roman" w:cs="Times New Roman"/>
            <w:sz w:val="28"/>
            <w:szCs w:val="28"/>
            <w:u w:val="none"/>
          </w:rPr>
          <w:t>youtube</w:t>
        </w:r>
        <w:r w:rsidR="00312781" w:rsidRPr="00016DAF">
          <w:rPr>
            <w:rStyle w:val="a6"/>
            <w:rFonts w:ascii="Times New Roman" w:hAnsi="Times New Roman" w:cs="Times New Roman"/>
            <w:sz w:val="28"/>
            <w:szCs w:val="28"/>
            <w:u w:val="none"/>
            <w:lang w:val="uk-UA"/>
          </w:rPr>
          <w:t>.</w:t>
        </w:r>
        <w:r w:rsidR="00312781" w:rsidRPr="00016DAF">
          <w:rPr>
            <w:rStyle w:val="a6"/>
            <w:rFonts w:ascii="Times New Roman" w:hAnsi="Times New Roman" w:cs="Times New Roman"/>
            <w:sz w:val="28"/>
            <w:szCs w:val="28"/>
            <w:u w:val="none"/>
          </w:rPr>
          <w:t>com</w:t>
        </w:r>
        <w:r w:rsidR="00312781" w:rsidRPr="00016DAF">
          <w:rPr>
            <w:rStyle w:val="a6"/>
            <w:rFonts w:ascii="Times New Roman" w:hAnsi="Times New Roman" w:cs="Times New Roman"/>
            <w:sz w:val="28"/>
            <w:szCs w:val="28"/>
            <w:u w:val="none"/>
            <w:lang w:val="uk-UA"/>
          </w:rPr>
          <w:t>/</w:t>
        </w:r>
        <w:r w:rsidR="00312781" w:rsidRPr="00016DAF">
          <w:rPr>
            <w:rStyle w:val="a6"/>
            <w:rFonts w:ascii="Times New Roman" w:hAnsi="Times New Roman" w:cs="Times New Roman"/>
            <w:sz w:val="28"/>
            <w:szCs w:val="28"/>
            <w:u w:val="none"/>
          </w:rPr>
          <w:t>watch</w:t>
        </w:r>
        <w:r w:rsidR="00312781" w:rsidRPr="00016DAF">
          <w:rPr>
            <w:rStyle w:val="a6"/>
            <w:rFonts w:ascii="Times New Roman" w:hAnsi="Times New Roman" w:cs="Times New Roman"/>
            <w:sz w:val="28"/>
            <w:szCs w:val="28"/>
            <w:u w:val="none"/>
            <w:lang w:val="uk-UA"/>
          </w:rPr>
          <w:t>?</w:t>
        </w:r>
        <w:r w:rsidR="00312781" w:rsidRPr="00016DAF">
          <w:rPr>
            <w:rStyle w:val="a6"/>
            <w:rFonts w:ascii="Times New Roman" w:hAnsi="Times New Roman" w:cs="Times New Roman"/>
            <w:sz w:val="28"/>
            <w:szCs w:val="28"/>
            <w:u w:val="none"/>
          </w:rPr>
          <w:t>v</w:t>
        </w:r>
        <w:r w:rsidR="00312781" w:rsidRPr="00016DAF">
          <w:rPr>
            <w:rStyle w:val="a6"/>
            <w:rFonts w:ascii="Times New Roman" w:hAnsi="Times New Roman" w:cs="Times New Roman"/>
            <w:sz w:val="28"/>
            <w:szCs w:val="28"/>
            <w:u w:val="none"/>
            <w:lang w:val="uk-UA"/>
          </w:rPr>
          <w:t>=2</w:t>
        </w:r>
        <w:r w:rsidR="00312781" w:rsidRPr="00016DAF">
          <w:rPr>
            <w:rStyle w:val="a6"/>
            <w:rFonts w:ascii="Times New Roman" w:hAnsi="Times New Roman" w:cs="Times New Roman"/>
            <w:sz w:val="28"/>
            <w:szCs w:val="28"/>
            <w:u w:val="none"/>
          </w:rPr>
          <w:t>jnyI</w:t>
        </w:r>
        <w:r w:rsidR="00312781" w:rsidRPr="00016DAF">
          <w:rPr>
            <w:rStyle w:val="a6"/>
            <w:rFonts w:ascii="Times New Roman" w:hAnsi="Times New Roman" w:cs="Times New Roman"/>
            <w:sz w:val="28"/>
            <w:szCs w:val="28"/>
            <w:u w:val="none"/>
            <w:lang w:val="uk-UA"/>
          </w:rPr>
          <w:t>8</w:t>
        </w:r>
        <w:proofErr w:type="spellStart"/>
        <w:r w:rsidR="00312781" w:rsidRPr="00016DAF">
          <w:rPr>
            <w:rStyle w:val="a6"/>
            <w:rFonts w:ascii="Times New Roman" w:hAnsi="Times New Roman" w:cs="Times New Roman"/>
            <w:sz w:val="28"/>
            <w:szCs w:val="28"/>
            <w:u w:val="none"/>
          </w:rPr>
          <w:t>neTro</w:t>
        </w:r>
        <w:proofErr w:type="spellEnd"/>
      </w:hyperlink>
      <w:r w:rsidRPr="00016DAF">
        <w:rPr>
          <w:rStyle w:val="a6"/>
          <w:rFonts w:ascii="Times New Roman" w:hAnsi="Times New Roman" w:cs="Times New Roman"/>
          <w:sz w:val="28"/>
          <w:szCs w:val="28"/>
          <w:u w:val="none"/>
          <w:lang w:val="uk-UA"/>
        </w:rPr>
        <w:tab/>
      </w:r>
      <w:r w:rsidRPr="00016DAF">
        <w:rPr>
          <w:rStyle w:val="a6"/>
          <w:rFonts w:ascii="Times New Roman" w:hAnsi="Times New Roman" w:cs="Times New Roman"/>
          <w:sz w:val="28"/>
          <w:szCs w:val="28"/>
          <w:u w:val="none"/>
          <w:lang w:val="uk-UA"/>
        </w:rPr>
        <w:tab/>
      </w:r>
      <w:r w:rsidRPr="00016DAF">
        <w:rPr>
          <w:rStyle w:val="a6"/>
          <w:rFonts w:ascii="Times New Roman" w:hAnsi="Times New Roman" w:cs="Times New Roman"/>
          <w:sz w:val="28"/>
          <w:szCs w:val="28"/>
          <w:u w:val="none"/>
          <w:lang w:val="uk-UA"/>
        </w:rPr>
        <w:tab/>
      </w:r>
      <w:r w:rsidRPr="00016DAF">
        <w:rPr>
          <w:rStyle w:val="a6"/>
          <w:rFonts w:ascii="Times New Roman" w:hAnsi="Times New Roman" w:cs="Times New Roman"/>
          <w:sz w:val="28"/>
          <w:szCs w:val="28"/>
          <w:u w:val="none"/>
          <w:lang w:val="uk-UA"/>
        </w:rPr>
        <w:tab/>
      </w:r>
      <w:r w:rsidRPr="00016DAF">
        <w:rPr>
          <w:rStyle w:val="a6"/>
          <w:rFonts w:ascii="Times New Roman" w:hAnsi="Times New Roman" w:cs="Times New Roman"/>
          <w:sz w:val="28"/>
          <w:szCs w:val="28"/>
          <w:u w:val="none"/>
          <w:lang w:val="uk-UA"/>
        </w:rPr>
        <w:tab/>
      </w:r>
      <w:r w:rsidRPr="00016DAF">
        <w:rPr>
          <w:rStyle w:val="a6"/>
          <w:rFonts w:ascii="Times New Roman" w:hAnsi="Times New Roman" w:cs="Times New Roman"/>
          <w:sz w:val="28"/>
          <w:szCs w:val="28"/>
          <w:u w:val="none"/>
          <w:lang w:val="uk-UA"/>
        </w:rPr>
        <w:tab/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Повість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утвердження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прагнення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ідеалу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гармонії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дочекалася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свого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режисера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екранізації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Давайте переглянемо історичні моменти щодо створення фільму на повість «Тіні забутих предків» М. Коцюбинського.</w:t>
      </w:r>
    </w:p>
    <w:p w:rsidR="00D9290B" w:rsidRPr="00016DAF" w:rsidRDefault="00D9290B" w:rsidP="00016DAF">
      <w:pPr>
        <w:shd w:val="clear" w:color="auto" w:fill="F5F5F5"/>
        <w:spacing w:before="100" w:beforeAutospacing="1" w:after="120" w:line="36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</w:t>
      </w: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</w:t>
      </w: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 Закріплення знань, умінь та навичок.</w:t>
      </w:r>
    </w:p>
    <w:p w:rsidR="008E7763" w:rsidRDefault="00CD28AE" w:rsidP="00016DAF">
      <w:pPr>
        <w:pStyle w:val="a7"/>
        <w:numPr>
          <w:ilvl w:val="0"/>
          <w:numId w:val="16"/>
        </w:numPr>
        <w:shd w:val="clear" w:color="auto" w:fill="F5F5F5"/>
        <w:spacing w:before="100" w:beforeAutospacing="1" w:after="12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AC6B3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Прийом «Декодування твору» </w:t>
      </w:r>
      <w:r w:rsidRPr="00AC6B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(</w:t>
      </w:r>
      <w:r w:rsidR="00AC6B34" w:rsidRPr="00AC6B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AC6B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слайд 17).</w:t>
      </w:r>
    </w:p>
    <w:p w:rsidR="00AC6B34" w:rsidRPr="00AC6B34" w:rsidRDefault="00AC6B34" w:rsidP="00AC6B34">
      <w:pPr>
        <w:pStyle w:val="a7"/>
        <w:shd w:val="clear" w:color="auto" w:fill="F5F5F5"/>
        <w:spacing w:before="100" w:beforeAutospacing="1" w:after="120" w:line="360" w:lineRule="auto"/>
        <w:ind w:left="64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AC6B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(з метою  усвідомлення змісту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тексту </w:t>
      </w:r>
      <w:r w:rsidRPr="00AC6B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( підтексту,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«коду»</w:t>
      </w:r>
      <w:r w:rsidRPr="00AC6B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)</w:t>
      </w:r>
    </w:p>
    <w:p w:rsidR="00AC6B34" w:rsidRPr="00AC6B34" w:rsidRDefault="00AC6B34" w:rsidP="00AC6B34">
      <w:pPr>
        <w:pStyle w:val="a7"/>
        <w:shd w:val="clear" w:color="auto" w:fill="F5F5F5"/>
        <w:spacing w:before="100" w:beforeAutospacing="1" w:after="120" w:line="360" w:lineRule="auto"/>
        <w:ind w:left="64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AC6B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Алгоритм роботи:</w:t>
      </w:r>
    </w:p>
    <w:p w:rsidR="00AC6B34" w:rsidRPr="00AC6B34" w:rsidRDefault="00077CDE" w:rsidP="00AC6B34">
      <w:pPr>
        <w:pStyle w:val="a7"/>
        <w:shd w:val="clear" w:color="auto" w:fill="F5F5F5"/>
        <w:spacing w:before="100" w:beforeAutospacing="1" w:after="120" w:line="360" w:lineRule="auto"/>
        <w:ind w:left="64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1.   Текст ділимо на 2</w:t>
      </w:r>
      <w:r w:rsidR="00AC6B34" w:rsidRPr="00AC6B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частини</w:t>
      </w:r>
    </w:p>
    <w:p w:rsidR="00AC6B34" w:rsidRPr="00AC6B34" w:rsidRDefault="00077CDE" w:rsidP="00AC6B34">
      <w:pPr>
        <w:pStyle w:val="a7"/>
        <w:shd w:val="clear" w:color="auto" w:fill="F5F5F5"/>
        <w:spacing w:before="100" w:beforeAutospacing="1" w:after="120" w:line="360" w:lineRule="auto"/>
        <w:ind w:left="64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2.  </w:t>
      </w:r>
      <w:r w:rsidR="00AC6B34" w:rsidRPr="00AC6B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Ділимось на групи і кожна група ставить запитання до однієї з частин:</w:t>
      </w:r>
    </w:p>
    <w:p w:rsidR="00AC6B34" w:rsidRPr="00AC6B34" w:rsidRDefault="00AC6B34" w:rsidP="00AC6B34">
      <w:pPr>
        <w:pStyle w:val="a7"/>
        <w:shd w:val="clear" w:color="auto" w:fill="F5F5F5"/>
        <w:spacing w:before="100" w:beforeAutospacing="1" w:after="120" w:line="360" w:lineRule="auto"/>
        <w:ind w:left="64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AC6B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1 г</w:t>
      </w:r>
      <w:r w:rsidR="00077CD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рупа- 2 частина тексту;</w:t>
      </w:r>
    </w:p>
    <w:p w:rsidR="00AC6B34" w:rsidRPr="00AC6B34" w:rsidRDefault="00077CDE" w:rsidP="00AC6B34">
      <w:pPr>
        <w:pStyle w:val="a7"/>
        <w:shd w:val="clear" w:color="auto" w:fill="F5F5F5"/>
        <w:spacing w:before="100" w:beforeAutospacing="1" w:after="120" w:line="360" w:lineRule="auto"/>
        <w:ind w:left="64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2 група- до 1 частини.</w:t>
      </w:r>
    </w:p>
    <w:p w:rsidR="00AC6B34" w:rsidRPr="00AC6B34" w:rsidRDefault="00077CDE" w:rsidP="00AC6B34">
      <w:pPr>
        <w:pStyle w:val="a7"/>
        <w:shd w:val="clear" w:color="auto" w:fill="F5F5F5"/>
        <w:spacing w:before="100" w:beforeAutospacing="1" w:after="120" w:line="360" w:lineRule="auto"/>
        <w:ind w:left="64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3.Відповіді на запитання:</w:t>
      </w:r>
    </w:p>
    <w:p w:rsidR="00AC6B34" w:rsidRPr="00AC6B34" w:rsidRDefault="00AC6B34" w:rsidP="00AC6B34">
      <w:pPr>
        <w:pStyle w:val="a7"/>
        <w:shd w:val="clear" w:color="auto" w:fill="F5F5F5"/>
        <w:spacing w:before="100" w:beforeAutospacing="1" w:after="120" w:line="360" w:lineRule="auto"/>
        <w:ind w:left="64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AC6B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Відповідають на запитання 1 групи</w:t>
      </w:r>
      <w:r w:rsidR="00077CD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- </w:t>
      </w:r>
      <w:r w:rsidRPr="00AC6B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 </w:t>
      </w:r>
      <w:r w:rsidR="00077CD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2</w:t>
      </w:r>
      <w:r w:rsidRPr="00AC6B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AC6B34" w:rsidRPr="00AC6B34" w:rsidRDefault="00AC6B34" w:rsidP="00AC6B34">
      <w:pPr>
        <w:pStyle w:val="a7"/>
        <w:shd w:val="clear" w:color="auto" w:fill="F5F5F5"/>
        <w:spacing w:before="100" w:beforeAutospacing="1" w:after="120" w:line="360" w:lineRule="auto"/>
        <w:ind w:left="64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AC6B3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Відповідають на запитання 2 групи </w:t>
      </w:r>
      <w:r w:rsidR="00077CD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- 1</w:t>
      </w:r>
    </w:p>
    <w:p w:rsidR="00F47E73" w:rsidRPr="00016DAF" w:rsidRDefault="00D9290B" w:rsidP="00016D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</w:t>
      </w: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 Підсумок.</w:t>
      </w: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016DAF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proofErr w:type="spellStart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>М.Коцюбинський</w:t>
      </w:r>
      <w:proofErr w:type="spellEnd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>письменник</w:t>
      </w:r>
      <w:proofErr w:type="spellEnd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 xml:space="preserve">, психолог. </w:t>
      </w:r>
      <w:proofErr w:type="spellStart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>Змальовуючи</w:t>
      </w:r>
      <w:proofErr w:type="spellEnd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>казкову</w:t>
      </w:r>
      <w:proofErr w:type="spellEnd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 xml:space="preserve"> природу</w:t>
      </w:r>
      <w:r w:rsidR="00F47E73" w:rsidRPr="00016DAF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>Гуцульщини</w:t>
      </w:r>
      <w:proofErr w:type="spellEnd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>прагнув</w:t>
      </w:r>
      <w:proofErr w:type="spellEnd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>зазирнути</w:t>
      </w:r>
      <w:proofErr w:type="spellEnd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 xml:space="preserve"> в душу </w:t>
      </w:r>
      <w:proofErr w:type="spellStart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>людини</w:t>
      </w:r>
      <w:proofErr w:type="spellEnd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>зрозуміти</w:t>
      </w:r>
      <w:proofErr w:type="spellEnd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>чим</w:t>
      </w:r>
      <w:proofErr w:type="spellEnd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 xml:space="preserve"> вона </w:t>
      </w:r>
      <w:proofErr w:type="spellStart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>живе</w:t>
      </w:r>
      <w:proofErr w:type="spellEnd"/>
      <w:r w:rsidR="00F47E73" w:rsidRPr="00016DA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E602EB" w:rsidRPr="00016DAF" w:rsidRDefault="00D9290B" w:rsidP="00016DA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Отже, сьогодні на </w:t>
      </w:r>
      <w:proofErr w:type="spellStart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уроці</w:t>
      </w:r>
      <w:proofErr w:type="spellEnd"/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ми проаналізували фольклорну складову повісті «Тіні забутих предків», дослідили язичницьке та християнське в цьому тексті, образи-символи повісті</w:t>
      </w:r>
      <w:r w:rsidR="00253881"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. </w:t>
      </w:r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1234C0"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>У сучасному світі відбувається процес зникнення національних рис, культур,</w:t>
      </w:r>
      <w:r w:rsidR="00B909B3"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1234C0"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>мов. Люди забувають рідні традиції. Твір актуальний. Його фольклорно – етнографічна основа повертає читача до витоків національної культури, допомагає віднайти національну ідентичність, знайомить майже із втраченою культурою</w:t>
      </w:r>
      <w:r w:rsidR="00B909B3" w:rsidRPr="00016DA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E602EB" w:rsidRPr="00016DAF" w:rsidRDefault="00253881" w:rsidP="00016DAF">
      <w:pPr>
        <w:pStyle w:val="a7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909B3" w:rsidRPr="00016DAF">
        <w:rPr>
          <w:rFonts w:ascii="Times New Roman" w:hAnsi="Times New Roman" w:cs="Times New Roman"/>
          <w:b/>
          <w:sz w:val="28"/>
          <w:szCs w:val="28"/>
          <w:lang w:val="uk-UA"/>
        </w:rPr>
        <w:t>Вправа «Влучний стрілець»</w:t>
      </w:r>
      <w:r w:rsidR="00B909B3"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(додаток </w:t>
      </w:r>
      <w:r w:rsidR="00AC6B34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CD28AE">
        <w:rPr>
          <w:rFonts w:ascii="Times New Roman" w:hAnsi="Times New Roman" w:cs="Times New Roman"/>
          <w:sz w:val="28"/>
          <w:szCs w:val="28"/>
          <w:lang w:val="uk-UA"/>
        </w:rPr>
        <w:t>, слайд 18</w:t>
      </w:r>
      <w:r w:rsidR="00B909B3" w:rsidRPr="00016DAF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E602EB" w:rsidRPr="00016DAF" w:rsidRDefault="00E602EB" w:rsidP="00016D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Завдання: як ви думаєте, яку ціль поставив перед собою автор, написавши цей твір? Чи досягнуто її? Доведіть 5 аргументами свою думку.</w:t>
      </w:r>
    </w:p>
    <w:p w:rsidR="00253881" w:rsidRPr="00016DAF" w:rsidRDefault="00253881" w:rsidP="00016DA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6DAF">
        <w:rPr>
          <w:rFonts w:ascii="Times New Roman" w:hAnsi="Times New Roman" w:cs="Times New Roman"/>
          <w:sz w:val="28"/>
          <w:szCs w:val="28"/>
          <w:lang w:val="uk-UA"/>
        </w:rPr>
        <w:t>Завершу</w:t>
      </w:r>
      <w:r w:rsidR="00016DAF">
        <w:rPr>
          <w:rFonts w:ascii="Times New Roman" w:hAnsi="Times New Roman" w:cs="Times New Roman"/>
          <w:sz w:val="28"/>
          <w:szCs w:val="28"/>
          <w:lang w:val="uk-UA"/>
        </w:rPr>
        <w:t>ючи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 наш урок хочеться пригадати </w:t>
      </w:r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слова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Терези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53881" w:rsidRPr="00016DAF" w:rsidRDefault="00253881" w:rsidP="00016DAF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шанс.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Скористайся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ним.</w:t>
      </w:r>
    </w:p>
    <w:p w:rsidR="00253881" w:rsidRPr="00016DAF" w:rsidRDefault="00253881" w:rsidP="00016DAF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краса. Милуйся нею.</w:t>
      </w:r>
    </w:p>
    <w:p w:rsidR="00253881" w:rsidRPr="00016DAF" w:rsidRDefault="00253881" w:rsidP="00016DAF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мрія</w:t>
      </w:r>
      <w:proofErr w:type="spellEnd"/>
      <w:proofErr w:type="gram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Здійсни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3881" w:rsidRPr="00016DAF" w:rsidRDefault="00253881" w:rsidP="00016DAF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Живіть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кожен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своїм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життям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</w:t>
      </w:r>
      <w:proofErr w:type="gram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`я</w:t>
      </w:r>
      <w:proofErr w:type="gram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тайте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об`єднує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те,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українці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Зберігайте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примножуйте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звичаї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рідного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краю,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нашої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держави</w:t>
      </w:r>
      <w:proofErr w:type="spellEnd"/>
      <w:r w:rsidRPr="00016D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3881" w:rsidRPr="00016DAF" w:rsidRDefault="00D9290B" w:rsidP="00016DAF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Рефлексія </w:t>
      </w:r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ab/>
      </w:r>
    </w:p>
    <w:p w:rsidR="00253881" w:rsidRPr="00016DAF" w:rsidRDefault="00253881" w:rsidP="00016DA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(Перегляд (прослуховування) відео Квітки </w:t>
      </w:r>
      <w:proofErr w:type="spellStart"/>
      <w:r w:rsidRPr="00016DAF">
        <w:rPr>
          <w:rFonts w:ascii="Times New Roman" w:hAnsi="Times New Roman" w:cs="Times New Roman"/>
          <w:sz w:val="28"/>
          <w:szCs w:val="28"/>
          <w:lang w:val="uk-UA"/>
        </w:rPr>
        <w:t>Цісик</w:t>
      </w:r>
      <w:proofErr w:type="spellEnd"/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 «Я піду в далекі гори»).</w:t>
      </w:r>
    </w:p>
    <w:p w:rsidR="00A72A3F" w:rsidRPr="00016DAF" w:rsidRDefault="00D9290B" w:rsidP="00016DAF">
      <w:pPr>
        <w:pStyle w:val="a7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16D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7930E1" w:rsidRPr="00016D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Вправа «</w:t>
      </w:r>
      <w:r w:rsidR="00C0775B" w:rsidRPr="00016D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Плюс, мінус, цікаво</w:t>
      </w:r>
      <w:r w:rsidR="007930E1" w:rsidRPr="00016D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»</w:t>
      </w:r>
      <w:r w:rsidR="00AA612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 </w:t>
      </w:r>
      <w:r w:rsidR="00AA6120" w:rsidRPr="00AA61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(слайд 19).</w:t>
      </w:r>
    </w:p>
    <w:p w:rsidR="00C27A7E" w:rsidRPr="00016DAF" w:rsidRDefault="001D58B4" w:rsidP="00016DAF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Мета:</w:t>
      </w:r>
      <w:r w:rsidR="00C0775B" w:rsidRPr="00016D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поглянути</w:t>
      </w:r>
      <w:proofErr w:type="spellEnd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урок </w:t>
      </w:r>
      <w:proofErr w:type="spellStart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очима</w:t>
      </w:r>
      <w:proofErr w:type="spellEnd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0775B" w:rsidRPr="00016D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здобувачів/здобувачок освіти</w:t>
      </w:r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проаналізувати</w:t>
      </w:r>
      <w:proofErr w:type="spellEnd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точки </w:t>
      </w:r>
      <w:proofErr w:type="spellStart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зору</w:t>
      </w:r>
      <w:proofErr w:type="spellEnd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цінності</w:t>
      </w:r>
      <w:proofErr w:type="spellEnd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proofErr w:type="gramStart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кожного</w:t>
      </w:r>
      <w:proofErr w:type="gramEnd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учня</w:t>
      </w:r>
      <w:proofErr w:type="spellEnd"/>
      <w:r w:rsidR="00C27A7E" w:rsidRPr="00016D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/учениці</w:t>
      </w:r>
      <w:r w:rsidR="00C0775B" w:rsidRPr="00016D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C0775B" w:rsidRPr="00016DAF" w:rsidRDefault="001D58B4" w:rsidP="00016DAF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Хід</w:t>
      </w:r>
      <w:proofErr w:type="spellEnd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вправи</w:t>
      </w:r>
      <w:proofErr w:type="spellEnd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Можна</w:t>
      </w:r>
      <w:proofErr w:type="spellEnd"/>
      <w:r w:rsidR="00C27A7E" w:rsidRPr="00016DA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використовувати</w:t>
      </w:r>
      <w:proofErr w:type="spellEnd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уроці</w:t>
      </w:r>
      <w:proofErr w:type="spellEnd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як </w:t>
      </w:r>
      <w:proofErr w:type="spellStart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письмово</w:t>
      </w:r>
      <w:proofErr w:type="spellEnd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так і </w:t>
      </w:r>
      <w:proofErr w:type="spellStart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усно</w:t>
      </w:r>
      <w:proofErr w:type="spellEnd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 </w:t>
      </w:r>
      <w:proofErr w:type="spellStart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залежності</w:t>
      </w:r>
      <w:proofErr w:type="spellEnd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від</w:t>
      </w:r>
      <w:proofErr w:type="spellEnd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>наявності</w:t>
      </w:r>
      <w:proofErr w:type="spellEnd"/>
      <w:r w:rsidRPr="00016D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часу. </w:t>
      </w:r>
    </w:p>
    <w:p w:rsidR="00A72A3F" w:rsidRPr="00016DAF" w:rsidRDefault="00C27A7E" w:rsidP="00016DA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6270923" wp14:editId="52967B4D">
            <wp:extent cx="4276725" cy="1876425"/>
            <wp:effectExtent l="0" t="0" r="0" b="9525"/>
            <wp:docPr id="9" name="Схема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  <w:r w:rsidRPr="00016D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  <w:r w:rsidRPr="00016D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ab/>
      </w:r>
    </w:p>
    <w:p w:rsidR="00C27A7E" w:rsidRPr="00016DAF" w:rsidRDefault="00C27A7E" w:rsidP="00016DA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</w:p>
    <w:p w:rsidR="00D9290B" w:rsidRPr="00016DAF" w:rsidRDefault="00D9290B" w:rsidP="00016DA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16DAF">
        <w:rPr>
          <w:rFonts w:ascii="Times New Roman" w:hAnsi="Times New Roman" w:cs="Times New Roman"/>
          <w:b/>
          <w:sz w:val="28"/>
          <w:szCs w:val="28"/>
        </w:rPr>
        <w:t>Домашнє</w:t>
      </w:r>
      <w:proofErr w:type="spellEnd"/>
      <w:r w:rsidRPr="00016D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016DA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016DAF">
        <w:rPr>
          <w:rFonts w:ascii="Times New Roman" w:hAnsi="Times New Roman" w:cs="Times New Roman"/>
          <w:b/>
          <w:sz w:val="28"/>
          <w:szCs w:val="28"/>
        </w:rPr>
        <w:t>інструктаж</w:t>
      </w:r>
      <w:proofErr w:type="spellEnd"/>
      <w:r w:rsidRPr="00016D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b/>
          <w:sz w:val="28"/>
          <w:szCs w:val="28"/>
        </w:rPr>
        <w:t>щодо</w:t>
      </w:r>
      <w:proofErr w:type="spellEnd"/>
      <w:r w:rsidRPr="00016D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b/>
          <w:sz w:val="28"/>
          <w:szCs w:val="28"/>
        </w:rPr>
        <w:t>його</w:t>
      </w:r>
      <w:proofErr w:type="spellEnd"/>
      <w:r w:rsidRPr="00016DA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16DAF">
        <w:rPr>
          <w:rFonts w:ascii="Times New Roman" w:hAnsi="Times New Roman" w:cs="Times New Roman"/>
          <w:b/>
          <w:sz w:val="28"/>
          <w:szCs w:val="28"/>
        </w:rPr>
        <w:t>виконання</w:t>
      </w:r>
      <w:proofErr w:type="spellEnd"/>
      <w:r w:rsidRPr="00016DAF">
        <w:rPr>
          <w:rFonts w:ascii="Times New Roman" w:hAnsi="Times New Roman" w:cs="Times New Roman"/>
          <w:sz w:val="28"/>
          <w:szCs w:val="28"/>
        </w:rPr>
        <w:t xml:space="preserve"> (Слайд 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>30</w:t>
      </w:r>
      <w:proofErr w:type="gramStart"/>
      <w:r w:rsidRPr="00016DAF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016DAF">
        <w:rPr>
          <w:rFonts w:ascii="Times New Roman" w:hAnsi="Times New Roman" w:cs="Times New Roman"/>
          <w:sz w:val="28"/>
          <w:szCs w:val="28"/>
        </w:rPr>
        <w:t>.</w:t>
      </w:r>
    </w:p>
    <w:p w:rsidR="00D40D87" w:rsidRPr="00016DAF" w:rsidRDefault="00D40D87" w:rsidP="00016DAF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16DA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Робота в творчих групах (на вибір).</w:t>
      </w:r>
    </w:p>
    <w:p w:rsidR="00D40D87" w:rsidRPr="00016DAF" w:rsidRDefault="00D9290B" w:rsidP="00016DAF">
      <w:pPr>
        <w:pStyle w:val="a7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>На середній рівень</w:t>
      </w:r>
      <w:r w:rsidRPr="00016DAF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D40D87" w:rsidRPr="00016DAF">
        <w:rPr>
          <w:rFonts w:ascii="Times New Roman" w:hAnsi="Times New Roman" w:cs="Times New Roman"/>
          <w:sz w:val="28"/>
          <w:szCs w:val="28"/>
          <w:lang w:val="uk-UA"/>
        </w:rPr>
        <w:t>вправа «</w:t>
      </w:r>
      <w:r w:rsidR="00D40D87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Літературний практикум», завдання: </w:t>
      </w:r>
    </w:p>
    <w:p w:rsidR="001234C0" w:rsidRPr="00016DAF" w:rsidRDefault="00D40D87" w:rsidP="00016DAF">
      <w:pPr>
        <w:pStyle w:val="a7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скласти  акровірші до образів твору (письмово)</w:t>
      </w:r>
    </w:p>
    <w:p w:rsidR="001234C0" w:rsidRPr="00AA6120" w:rsidRDefault="00D9290B" w:rsidP="00AA6120">
      <w:pPr>
        <w:pStyle w:val="a7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достатній рівень: </w:t>
      </w:r>
      <w:r w:rsidR="00D40D87" w:rsidRPr="00016D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Написати міні-сценарій для постановки у шкільному театрі  «Кохання не знає кордонів» (за мотивами повісті М. Коцюбинського «Тіні забутих предків» і трагедії В. Шекспіра «Ромео та Джульєтта»).</w:t>
      </w:r>
    </w:p>
    <w:p w:rsidR="00D9290B" w:rsidRPr="00016DAF" w:rsidRDefault="00D9290B" w:rsidP="00016DAF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016D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високий рівень: </w:t>
      </w:r>
      <w:r w:rsidR="001234C0" w:rsidRPr="00016DA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F506BF" w:rsidRPr="00016DAF">
        <w:rPr>
          <w:rFonts w:ascii="Times New Roman" w:hAnsi="Times New Roman" w:cs="Times New Roman"/>
          <w:sz w:val="28"/>
          <w:szCs w:val="28"/>
          <w:lang w:val="uk-UA"/>
        </w:rPr>
        <w:t>права «Рекламний агент», завдання:</w:t>
      </w:r>
      <w:r w:rsidR="00F506BF" w:rsidRPr="00016D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506BF" w:rsidRPr="00016DA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створити рекламу чи </w:t>
      </w:r>
      <w:proofErr w:type="spellStart"/>
      <w:r w:rsidR="00F506BF" w:rsidRPr="00016DA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буктлейлер</w:t>
      </w:r>
      <w:proofErr w:type="spellEnd"/>
      <w:r w:rsidRPr="00016DA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до </w:t>
      </w:r>
      <w:proofErr w:type="spellStart"/>
      <w:r w:rsidRPr="00016DA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прочитанної</w:t>
      </w:r>
      <w:proofErr w:type="spellEnd"/>
      <w:r w:rsidRPr="00016DA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повісті</w:t>
      </w:r>
      <w:r w:rsidR="00F506BF" w:rsidRPr="00016DA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. Ваша мета – заохотити до читання твору «Тіні забутих предків» М.</w:t>
      </w:r>
      <w:r w:rsidR="00D40D87" w:rsidRPr="00016DA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</w:t>
      </w:r>
      <w:r w:rsidR="00F506BF" w:rsidRPr="00016DAF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Коцюбинського іншими.</w:t>
      </w:r>
    </w:p>
    <w:p w:rsidR="00AA6120" w:rsidRDefault="00AA6120" w:rsidP="00D9290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AA6120" w:rsidRDefault="00AA6120" w:rsidP="00D9290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077CDE" w:rsidRDefault="00077CDE" w:rsidP="00D9290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077CDE" w:rsidRDefault="00077CDE" w:rsidP="00D9290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077CDE" w:rsidRDefault="00077CDE" w:rsidP="00D9290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1450AD" w:rsidRDefault="001450AD" w:rsidP="00D9290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1450AD" w:rsidRDefault="001450AD" w:rsidP="00D9290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1450AD" w:rsidRDefault="001450AD" w:rsidP="00D9290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1450AD" w:rsidRDefault="001450AD" w:rsidP="00D9290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1450AD" w:rsidRDefault="001450AD" w:rsidP="00D9290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1450AD" w:rsidRDefault="001450AD" w:rsidP="00D9290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1450AD" w:rsidRDefault="001450AD" w:rsidP="00D9290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1450AD" w:rsidRDefault="001450AD" w:rsidP="00D9290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1450AD" w:rsidRDefault="001450AD" w:rsidP="00D9290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1450AD" w:rsidRDefault="001450AD" w:rsidP="00D9290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1450AD" w:rsidRDefault="001450AD" w:rsidP="00D9290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1450AD" w:rsidRPr="001450AD" w:rsidRDefault="001450AD" w:rsidP="001450A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50A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Список використаних джерел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450AD">
        <w:rPr>
          <w:rFonts w:ascii="Times New Roman" w:hAnsi="Times New Roman" w:cs="Times New Roman"/>
          <w:sz w:val="28"/>
          <w:szCs w:val="28"/>
          <w:lang w:val="uk-UA"/>
        </w:rPr>
        <w:t>Авраменко О., Українська література, 10 клас (рівень стандарту) – К.: Грамота. – 2019.-256с.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450AD">
        <w:rPr>
          <w:rFonts w:ascii="Times New Roman" w:hAnsi="Times New Roman" w:cs="Times New Roman"/>
          <w:sz w:val="28"/>
          <w:szCs w:val="28"/>
          <w:lang w:val="uk-UA"/>
        </w:rPr>
        <w:t>Войтович В. Міфи та легенди давньої України / В. Войтович // Тернопіль: Навчальна книга – Богдан, 2005. – С. 132–147.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450AD">
        <w:rPr>
          <w:rFonts w:ascii="Times New Roman" w:hAnsi="Times New Roman" w:cs="Times New Roman"/>
          <w:sz w:val="28"/>
          <w:szCs w:val="28"/>
          <w:lang w:val="uk-UA"/>
        </w:rPr>
        <w:t>Головатюк</w:t>
      </w:r>
      <w:proofErr w:type="spellEnd"/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С., Ващенко О. Українська література. 10 клас. I семестр.- Харків, Основа, 2010. – 128 с.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450AD">
        <w:rPr>
          <w:rFonts w:ascii="Times New Roman" w:hAnsi="Times New Roman" w:cs="Times New Roman"/>
          <w:sz w:val="28"/>
          <w:szCs w:val="28"/>
          <w:lang w:val="uk-UA"/>
        </w:rPr>
        <w:t>Дроздовський</w:t>
      </w:r>
      <w:proofErr w:type="spellEnd"/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Д.І., </w:t>
      </w:r>
      <w:proofErr w:type="spellStart"/>
      <w:r w:rsidRPr="001450AD">
        <w:rPr>
          <w:rFonts w:ascii="Times New Roman" w:hAnsi="Times New Roman" w:cs="Times New Roman"/>
          <w:sz w:val="28"/>
          <w:szCs w:val="28"/>
          <w:lang w:val="uk-UA"/>
        </w:rPr>
        <w:t>Черешневська</w:t>
      </w:r>
      <w:proofErr w:type="spellEnd"/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Т.М. Українська література (рівень стандарту) : 10 клас. Книга для вчителя. Харків : Соняшник. - 160 с.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450AD">
        <w:rPr>
          <w:rFonts w:ascii="Times New Roman" w:hAnsi="Times New Roman" w:cs="Times New Roman"/>
          <w:sz w:val="28"/>
          <w:szCs w:val="28"/>
          <w:lang w:val="uk-UA"/>
        </w:rPr>
        <w:t>Коцюбинський М. «Вибрані твори» / М. Коцюбинський. - Київ, «</w:t>
      </w:r>
      <w:proofErr w:type="spellStart"/>
      <w:r w:rsidRPr="001450AD">
        <w:rPr>
          <w:rFonts w:ascii="Times New Roman" w:hAnsi="Times New Roman" w:cs="Times New Roman"/>
          <w:sz w:val="28"/>
          <w:szCs w:val="28"/>
          <w:lang w:val="uk-UA"/>
        </w:rPr>
        <w:t>Генеза</w:t>
      </w:r>
      <w:proofErr w:type="spellEnd"/>
      <w:r w:rsidRPr="001450AD">
        <w:rPr>
          <w:rFonts w:ascii="Times New Roman" w:hAnsi="Times New Roman" w:cs="Times New Roman"/>
          <w:sz w:val="28"/>
          <w:szCs w:val="28"/>
          <w:lang w:val="uk-UA"/>
        </w:rPr>
        <w:t>», 2004.С. 5–20.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Масенко Л. Шляхетна природа людини [До другої річниці відходу у вічність Михайлини Коцюбинської] / Л. Масенко. – </w:t>
      </w:r>
      <w:proofErr w:type="spellStart"/>
      <w:r w:rsidRPr="001450AD">
        <w:rPr>
          <w:rFonts w:ascii="Times New Roman" w:hAnsi="Times New Roman" w:cs="Times New Roman"/>
          <w:sz w:val="28"/>
          <w:szCs w:val="28"/>
          <w:lang w:val="uk-UA"/>
        </w:rPr>
        <w:t>Дивослово</w:t>
      </w:r>
      <w:proofErr w:type="spellEnd"/>
      <w:r w:rsidRPr="001450AD">
        <w:rPr>
          <w:rFonts w:ascii="Times New Roman" w:hAnsi="Times New Roman" w:cs="Times New Roman"/>
          <w:sz w:val="28"/>
          <w:szCs w:val="28"/>
          <w:lang w:val="uk-UA"/>
        </w:rPr>
        <w:t>, 2013.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№ 1 – С.59–63.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Мирошниченко В.В. Символіка як компонент художньої системи </w:t>
      </w:r>
      <w:proofErr w:type="spellStart"/>
      <w:r w:rsidRPr="001450AD">
        <w:rPr>
          <w:rFonts w:ascii="Times New Roman" w:hAnsi="Times New Roman" w:cs="Times New Roman"/>
          <w:sz w:val="28"/>
          <w:szCs w:val="28"/>
          <w:lang w:val="uk-UA"/>
        </w:rPr>
        <w:t>М.Коцюбинського</w:t>
      </w:r>
      <w:proofErr w:type="spellEnd"/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та специфіка відтворення її в перекладі// </w:t>
      </w:r>
      <w:proofErr w:type="spellStart"/>
      <w:r w:rsidRPr="001450AD">
        <w:rPr>
          <w:rFonts w:ascii="Times New Roman" w:hAnsi="Times New Roman" w:cs="Times New Roman"/>
          <w:sz w:val="28"/>
          <w:szCs w:val="28"/>
          <w:lang w:val="uk-UA"/>
        </w:rPr>
        <w:t>Зб</w:t>
      </w:r>
      <w:proofErr w:type="spellEnd"/>
      <w:r w:rsidRPr="001450AD">
        <w:rPr>
          <w:rFonts w:ascii="Times New Roman" w:hAnsi="Times New Roman" w:cs="Times New Roman"/>
          <w:sz w:val="28"/>
          <w:szCs w:val="28"/>
          <w:lang w:val="uk-UA"/>
        </w:rPr>
        <w:t>. статей та повідомлень Мі</w:t>
      </w:r>
      <w:r>
        <w:rPr>
          <w:rFonts w:ascii="Times New Roman" w:hAnsi="Times New Roman" w:cs="Times New Roman"/>
          <w:sz w:val="28"/>
          <w:szCs w:val="28"/>
          <w:lang w:val="uk-UA"/>
        </w:rPr>
        <w:t>жнародної наукової конференції «Проблеми зіставної семантики»</w:t>
      </w:r>
      <w:r w:rsidRPr="001450AD">
        <w:rPr>
          <w:rFonts w:ascii="Times New Roman" w:hAnsi="Times New Roman" w:cs="Times New Roman"/>
          <w:sz w:val="28"/>
          <w:szCs w:val="28"/>
          <w:lang w:val="uk-UA"/>
        </w:rPr>
        <w:t>. – К.: КДЛУ, 1999.-С.405-409.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Химера Н.В. НМК </w:t>
      </w:r>
      <w:r w:rsidRPr="001450AD">
        <w:rPr>
          <w:rFonts w:ascii="Times New Roman" w:hAnsi="Times New Roman" w:cs="Times New Roman"/>
          <w:sz w:val="28"/>
          <w:szCs w:val="28"/>
          <w:lang w:val="uk-UA"/>
        </w:rPr>
        <w:t>Українська література. 10 клас. Навчально-методичний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450AD">
        <w:rPr>
          <w:rFonts w:ascii="Times New Roman" w:hAnsi="Times New Roman" w:cs="Times New Roman"/>
          <w:sz w:val="28"/>
          <w:szCs w:val="28"/>
          <w:lang w:val="uk-UA"/>
        </w:rPr>
        <w:t>посібник із мультимедійни</w:t>
      </w:r>
      <w:r>
        <w:rPr>
          <w:rFonts w:ascii="Times New Roman" w:hAnsi="Times New Roman" w:cs="Times New Roman"/>
          <w:sz w:val="28"/>
          <w:szCs w:val="28"/>
          <w:lang w:val="uk-UA"/>
        </w:rPr>
        <w:t>ми додатками: книга для вчителя</w:t>
      </w:r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450AD">
        <w:rPr>
          <w:rFonts w:ascii="Times New Roman" w:hAnsi="Times New Roman" w:cs="Times New Roman"/>
          <w:sz w:val="28"/>
          <w:szCs w:val="28"/>
          <w:lang w:val="uk-UA"/>
        </w:rPr>
        <w:t>Біла Церква : Олімп, 2018. 278 с.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450AD">
        <w:rPr>
          <w:rFonts w:ascii="Times New Roman" w:hAnsi="Times New Roman" w:cs="Times New Roman"/>
          <w:sz w:val="28"/>
          <w:szCs w:val="28"/>
          <w:lang w:val="uk-UA"/>
        </w:rPr>
        <w:t>Відеофайл</w:t>
      </w:r>
      <w:proofErr w:type="spellEnd"/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«Карпати з висоти пташиного польоту» [Електронний ресурс]. – Режим доступу:  </w:t>
      </w:r>
      <w:hyperlink r:id="rId29" w:history="1">
        <w:r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https://www.youtube.com/watch?v=wsrr27HEq4E</w:t>
        </w:r>
      </w:hyperlink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Відеофільм «Як створювався фільм «Тіні забутих  предків С. Параджановим» [Електронний ресурс]. – Режим доступу: </w:t>
      </w:r>
      <w:hyperlink r:id="rId30" w:history="1">
        <w:r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https://www.youtube.com/watch?v=2jnyI8neTro</w:t>
        </w:r>
      </w:hyperlink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Всеукраїнська школа онлайн. Українська література, 10 клас.». Образи й символи повісті «Тіні забутих предків» [Електронний ресурс]. – Режим доступу: </w:t>
      </w:r>
      <w:hyperlink r:id="rId31" w:history="1">
        <w:r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s://lms.e-school.net.ua/asset-v1:UIED+Ukrainian-literature-10th-grade+2020+type@asset+block@10_%D0%BA%D0%BB%D0%B0%D1%81._%D0%A3%D0%BA%D1%80%D0%B0%D1%96_%D0%BD%D1%81%D1%8C%D0%BA%D0%B0_%D0%BB%D1%96%D1%82%D0%B5%D1%80%D0%B0%D1%82%D1%83%D1%80%D0%B0._%D1%83%D1%80%D0%BE%D0%BA_13.pdf</w:t>
        </w:r>
      </w:hyperlink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Всеукраїнська школа онлайн. Українська література, 10 клас. Фольклорне тло в повісті М. Коцюбинського «Тіні забутих предків».  [Електронний ресурс]. – Режим доступу: </w:t>
      </w:r>
      <w:hyperlink r:id="rId32" w:history="1"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s://lms.e-school.net.ua/asset-v1:UIED+Ukrainian-literature-10th-grade+2020+type@asset+block@10_%D0%BA%D0%BB%D0%B0%D1%81._%D0%A3%D0%BA%D1%80%D0%B0%D1%96_%D0%BD%D1%81%D1%8C%D0%BA%D0%B0_%D0%BB%D1%96%D1%82%D0%B5%D1%80%D0%B0%D1%82%D1%83%D1%80%D0%B0._%D1%83%D1%80%D0%BE%D0%BA_12.pdf</w:t>
        </w:r>
      </w:hyperlink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450AD">
        <w:rPr>
          <w:rFonts w:ascii="Times New Roman" w:hAnsi="Times New Roman" w:cs="Times New Roman"/>
          <w:sz w:val="28"/>
          <w:szCs w:val="28"/>
          <w:lang w:val="uk-UA"/>
        </w:rPr>
        <w:lastRenderedPageBreak/>
        <w:t>Дележа</w:t>
      </w:r>
      <w:proofErr w:type="spellEnd"/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Альбіна Ярославівна. Конспекти уроків з української літератури, 10 клас [Електронний ресурс]. – Режим доступу: </w:t>
      </w:r>
      <w:hyperlink r:id="rId33" w:history="1">
        <w:r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https://www.schoollife.org.ua/21-2022/</w:t>
        </w:r>
      </w:hyperlink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Державна прикордонна служба України. Коломийка про москалів. [Електронний ресурс]. – Режим доступу: </w:t>
      </w:r>
      <w:hyperlink r:id="rId34" w:history="1">
        <w:r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https://www.youtube.com/watch?app=desktop&amp;v=UhzsWzhz7Bс</w:t>
        </w:r>
      </w:hyperlink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Е-бібліотека. Критика «Тіні забутих предків» Коцюбинський [Електронний ресурс]. – Режим доступу: </w:t>
      </w:r>
      <w:hyperlink r:id="rId35" w:history="1">
        <w:r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https://ukrclassic.com.ua/katalog/k/kotsyubinskij-mikhajlo/3384-kritika-tini-zabutikh-predkiv-kotsyubinskij</w:t>
        </w:r>
      </w:hyperlink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Е-бібліотека «Чтиво» [Електронний ресурс]. – Режим доступу: </w:t>
      </w:r>
      <w:hyperlink r:id="rId36" w:history="1">
        <w:r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http://shron1.chtyvo.org.ua/Kotsur_Viktor/Entsyklopedychnyi_slovnyk_symvoliv_kultury_Ukrainy.pdf</w:t>
        </w:r>
      </w:hyperlink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450AD">
        <w:rPr>
          <w:rFonts w:ascii="Times New Roman" w:hAnsi="Times New Roman" w:cs="Times New Roman"/>
          <w:sz w:val="28"/>
          <w:szCs w:val="28"/>
          <w:lang w:val="uk-UA"/>
        </w:rPr>
        <w:t>Котелевич</w:t>
      </w:r>
      <w:proofErr w:type="spellEnd"/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450AD">
        <w:rPr>
          <w:rFonts w:ascii="Times New Roman" w:hAnsi="Times New Roman" w:cs="Times New Roman"/>
          <w:sz w:val="28"/>
          <w:szCs w:val="28"/>
          <w:lang w:val="uk-UA"/>
        </w:rPr>
        <w:t>Оксана.Інтерактивна</w:t>
      </w:r>
      <w:proofErr w:type="spellEnd"/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вправа «Мітки діалектів» [Електронний ресурс]. – Режим доступу:  </w:t>
      </w:r>
      <w:hyperlink r:id="rId37" w:history="1">
        <w:r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https://wordwall.net/uk/resource/63922488</w:t>
        </w:r>
      </w:hyperlink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450AD">
        <w:rPr>
          <w:rFonts w:ascii="Times New Roman" w:hAnsi="Times New Roman" w:cs="Times New Roman"/>
          <w:sz w:val="28"/>
          <w:szCs w:val="28"/>
          <w:lang w:val="uk-UA"/>
        </w:rPr>
        <w:t>Котелевич</w:t>
      </w:r>
      <w:proofErr w:type="spellEnd"/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Оксана. Інтерактивна вправа «Ланцюжок подій» [Електронний ресурс]. – Режим доступу:  </w:t>
      </w:r>
      <w:hyperlink r:id="rId38" w:history="1">
        <w:r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https://learningapps.org/watch?v=pvb3t0t6t23</w:t>
        </w:r>
      </w:hyperlink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450AD">
        <w:rPr>
          <w:rFonts w:ascii="Times New Roman" w:hAnsi="Times New Roman" w:cs="Times New Roman"/>
          <w:sz w:val="28"/>
          <w:szCs w:val="28"/>
          <w:lang w:val="uk-UA"/>
        </w:rPr>
        <w:t>Краснікова</w:t>
      </w:r>
      <w:proofErr w:type="spellEnd"/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 Вікторія про «Тіні забутих предків» Михайла Коцюбинського [Електронний ресурс]. – Режим доступу: </w:t>
      </w:r>
      <w:hyperlink r:id="rId39" w:history="1">
        <w:r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https://litcom.com/post/428</w:t>
        </w:r>
      </w:hyperlink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450AD">
        <w:rPr>
          <w:rFonts w:ascii="Times New Roman" w:hAnsi="Times New Roman" w:cs="Times New Roman"/>
          <w:sz w:val="28"/>
          <w:szCs w:val="28"/>
          <w:lang w:val="uk-UA"/>
        </w:rPr>
        <w:t>Лаліменко</w:t>
      </w:r>
      <w:proofErr w:type="spellEnd"/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Наталія Анатоліївна. Українська література, 10 клас, розробки уроків. [Електронний ресурс]. – Режим доступу:  </w:t>
      </w:r>
      <w:hyperlink r:id="rId40" w:history="1">
        <w:r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https://naurok.com.ua/m-kocyubinskiy-tini-zabutih-predkiv-3666.html</w:t>
        </w:r>
      </w:hyperlink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450AD">
        <w:rPr>
          <w:rFonts w:ascii="Times New Roman" w:hAnsi="Times New Roman" w:cs="Times New Roman"/>
          <w:sz w:val="28"/>
          <w:szCs w:val="28"/>
          <w:lang w:val="uk-UA"/>
        </w:rPr>
        <w:t>Лехкобит</w:t>
      </w:r>
      <w:proofErr w:type="spellEnd"/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Людмила Миколаївна. Українська література, 10 клас, матеріали до уроків. [Електронний ресурс]. – Режим доступу: </w:t>
      </w:r>
      <w:hyperlink r:id="rId41" w:history="1">
        <w:r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https://naurok.com.ua/navchalno-metodichniy-posibnik-komparativniy-analiz-yak-zasib-rozvitku-polikulturno-kompetentnosti-uchniv-na-urokah-ukra-nsko-literaturi-25636.html</w:t>
        </w:r>
      </w:hyperlink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Мелодія трембіти на карпатських полонинах [Електронний ресурс]. – Режим доступу: </w:t>
      </w:r>
      <w:hyperlink r:id="rId42" w:history="1">
        <w:r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https://www.youtube.com/watch?v=EcDvdpP8jDU</w:t>
        </w:r>
      </w:hyperlink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Онлайн-сервіс [Електронний ресурс]. – Режим доступу:  </w:t>
      </w:r>
      <w:hyperlink r:id="rId43" w:history="1">
        <w:r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http://rebus1.com/ua/index.php?item=rebus_generator&amp;enter=1</w:t>
        </w:r>
      </w:hyperlink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450AD">
        <w:rPr>
          <w:rFonts w:ascii="Times New Roman" w:hAnsi="Times New Roman" w:cs="Times New Roman"/>
          <w:sz w:val="28"/>
          <w:szCs w:val="28"/>
          <w:lang w:val="uk-UA"/>
        </w:rPr>
        <w:t>Потапенко</w:t>
      </w:r>
      <w:proofErr w:type="spellEnd"/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О.І., Дмитренко М.К. Словник символів. [Електронний ресурс]. – Режим доступу: </w:t>
      </w:r>
      <w:hyperlink r:id="rId44" w:history="1">
        <w:r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https://studfile.net/preview/5252915/page:4/</w:t>
        </w:r>
      </w:hyperlink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450AD" w:rsidRPr="001450AD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450AD">
        <w:rPr>
          <w:rFonts w:ascii="Times New Roman" w:hAnsi="Times New Roman" w:cs="Times New Roman"/>
          <w:sz w:val="28"/>
          <w:szCs w:val="28"/>
          <w:lang w:val="uk-UA"/>
        </w:rPr>
        <w:t>Степанчук</w:t>
      </w:r>
      <w:proofErr w:type="spellEnd"/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Галина Олексіївна . Українська література 10 клас, конспект уроку [Електронний ресурс]. – Режим доступу: </w:t>
      </w:r>
      <w:hyperlink r:id="rId45" w:history="1">
        <w:r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https://urok.osvita.ua/materials/literature/m-kocubinskij-psihologicna-novela-intermezzo-poetika-impresionizmu-zagadka-dijovih-osib-u-noveli/</w:t>
        </w:r>
      </w:hyperlink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77CDE" w:rsidRDefault="001450AD" w:rsidP="001450AD">
      <w:pPr>
        <w:numPr>
          <w:ilvl w:val="0"/>
          <w:numId w:val="19"/>
        </w:numPr>
        <w:spacing w:line="240" w:lineRule="auto"/>
        <w:ind w:left="284" w:hanging="142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1450AD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Українська мова, 10 клас, розробки уроків [Електронний ресурс]. – Режим доступу: </w:t>
      </w:r>
      <w:hyperlink r:id="rId46" w:history="1"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https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://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naurok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.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com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.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ua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/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komparativniy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-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analiz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-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toru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-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v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-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shekspira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-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romeo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-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i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-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dzhuletta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-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ta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-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m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-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kocyubinskogo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-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tini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-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zabutih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-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predkiv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-61373.</w:t>
        </w:r>
        <w:r w:rsidR="00644645" w:rsidRPr="001450A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html</w:t>
        </w:r>
      </w:hyperlink>
      <w:r w:rsidRPr="001450AD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1450AD" w:rsidRDefault="001450AD" w:rsidP="001450A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</w:p>
    <w:p w:rsidR="001450AD" w:rsidRPr="001450AD" w:rsidRDefault="001450AD" w:rsidP="001450A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uk-UA"/>
        </w:rPr>
      </w:pPr>
    </w:p>
    <w:p w:rsidR="00D9290B" w:rsidRDefault="00EF0800" w:rsidP="00B909B3">
      <w:pPr>
        <w:spacing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-851535</wp:posOffset>
            </wp:positionH>
            <wp:positionV relativeFrom="margin">
              <wp:posOffset>-577215</wp:posOffset>
            </wp:positionV>
            <wp:extent cx="1790700" cy="181864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87" t="513" r="58868" b="79257"/>
                    <a:stretch/>
                  </pic:blipFill>
                  <pic:spPr bwMode="auto">
                    <a:xfrm>
                      <a:off x="0" y="0"/>
                      <a:ext cx="1790700" cy="1818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09B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додаток 1</w:t>
      </w:r>
    </w:p>
    <w:p w:rsidR="00B909B3" w:rsidRPr="00EF0800" w:rsidRDefault="00EF0800" w:rsidP="00EF0800">
      <w:pPr>
        <w:spacing w:line="360" w:lineRule="auto"/>
        <w:rPr>
          <w:rFonts w:ascii="Times New Roman" w:eastAsia="Times New Roman" w:hAnsi="Times New Roman" w:cs="Times New Roman"/>
          <w:b/>
          <w:bCs/>
          <w:sz w:val="32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8"/>
          <w:lang w:val="uk-UA" w:eastAsia="uk-UA"/>
        </w:rPr>
        <w:t xml:space="preserve">                            </w:t>
      </w:r>
      <w:r w:rsidR="00B909B3" w:rsidRPr="00EF0800">
        <w:rPr>
          <w:rFonts w:ascii="Times New Roman" w:eastAsia="Times New Roman" w:hAnsi="Times New Roman" w:cs="Times New Roman"/>
          <w:b/>
          <w:bCs/>
          <w:sz w:val="32"/>
          <w:szCs w:val="28"/>
          <w:lang w:val="uk-UA" w:eastAsia="uk-UA"/>
        </w:rPr>
        <w:t>Вправа «</w:t>
      </w:r>
      <w:proofErr w:type="spellStart"/>
      <w:r w:rsidR="00B909B3" w:rsidRPr="00EF0800">
        <w:rPr>
          <w:rFonts w:ascii="Times New Roman" w:eastAsia="Times New Roman" w:hAnsi="Times New Roman" w:cs="Times New Roman"/>
          <w:b/>
          <w:bCs/>
          <w:sz w:val="32"/>
          <w:szCs w:val="28"/>
          <w:lang w:val="uk-UA" w:eastAsia="uk-UA"/>
        </w:rPr>
        <w:t>Філворд</w:t>
      </w:r>
      <w:proofErr w:type="spellEnd"/>
      <w:r w:rsidR="00B909B3" w:rsidRPr="00EF0800">
        <w:rPr>
          <w:rFonts w:ascii="Times New Roman" w:eastAsia="Times New Roman" w:hAnsi="Times New Roman" w:cs="Times New Roman"/>
          <w:b/>
          <w:bCs/>
          <w:sz w:val="32"/>
          <w:szCs w:val="28"/>
          <w:lang w:val="uk-UA" w:eastAsia="uk-UA"/>
        </w:rPr>
        <w:t>»</w:t>
      </w:r>
    </w:p>
    <w:p w:rsidR="00D9290B" w:rsidRDefault="00B909B3" w:rsidP="00D9290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 w:rsidRPr="00B909B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(</w:t>
      </w:r>
      <w:proofErr w:type="spellStart"/>
      <w:r w:rsidRPr="00B909B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Філворд</w:t>
      </w:r>
      <w:proofErr w:type="spellEnd"/>
      <w:r w:rsidRPr="00B909B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 - це угорський кросворд, головоломка. Літери вписані хаотично, а серед них є слова, які стосуються певної теми. Слова можуть повертатися в будь-яку сторону під прямим кутом, але не перетинаютьс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я один з одним</w:t>
      </w:r>
      <w:r w:rsidRPr="00B909B3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).</w:t>
      </w:r>
    </w:p>
    <w:p w:rsidR="0045362F" w:rsidRPr="00EC3E08" w:rsidRDefault="00B909B3" w:rsidP="0045362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F0800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 w:eastAsia="uk-UA"/>
        </w:rPr>
        <w:t>Завдання:</w:t>
      </w:r>
      <w:r w:rsidRPr="00EF0800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uk-UA" w:eastAsia="uk-UA"/>
        </w:rPr>
        <w:t xml:space="preserve"> </w:t>
      </w:r>
      <w:r w:rsidR="0045362F" w:rsidRPr="00EC3E08">
        <w:rPr>
          <w:rFonts w:ascii="Times New Roman" w:eastAsia="Times New Roman" w:hAnsi="Times New Roman" w:cs="Times New Roman"/>
          <w:sz w:val="28"/>
          <w:szCs w:val="28"/>
          <w:lang w:val="uk-UA"/>
        </w:rPr>
        <w:t>створити</w:t>
      </w:r>
      <w:r w:rsidR="0045362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власний</w:t>
      </w:r>
      <w:r w:rsidR="0045362F" w:rsidRPr="00EC3E0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5362F" w:rsidRPr="00EC3E08">
        <w:rPr>
          <w:rFonts w:ascii="Times New Roman" w:eastAsia="Times New Roman" w:hAnsi="Times New Roman" w:cs="Times New Roman"/>
          <w:sz w:val="28"/>
          <w:szCs w:val="28"/>
          <w:lang w:val="uk-UA"/>
        </w:rPr>
        <w:t>філворд</w:t>
      </w:r>
      <w:proofErr w:type="spellEnd"/>
      <w:r w:rsidR="0045362F" w:rsidRPr="00EC3E0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 твору.</w:t>
      </w:r>
      <w:r w:rsidR="0045362F" w:rsidRPr="00EC3E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62F" w:rsidRPr="00EC3E08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45362F" w:rsidRPr="00EC3E08">
        <w:rPr>
          <w:rFonts w:ascii="Times New Roman" w:hAnsi="Times New Roman" w:cs="Times New Roman"/>
          <w:sz w:val="28"/>
          <w:szCs w:val="28"/>
        </w:rPr>
        <w:t xml:space="preserve"> слова (</w:t>
      </w:r>
      <w:proofErr w:type="spellStart"/>
      <w:r w:rsidR="0045362F" w:rsidRPr="00EC3E08">
        <w:rPr>
          <w:rFonts w:ascii="Times New Roman" w:hAnsi="Times New Roman" w:cs="Times New Roman"/>
          <w:sz w:val="28"/>
          <w:szCs w:val="28"/>
        </w:rPr>
        <w:t>поняття</w:t>
      </w:r>
      <w:proofErr w:type="spellEnd"/>
      <w:r w:rsidR="0045362F" w:rsidRPr="00EC3E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5362F" w:rsidRPr="00EC3E08">
        <w:rPr>
          <w:rFonts w:ascii="Times New Roman" w:hAnsi="Times New Roman" w:cs="Times New Roman"/>
          <w:sz w:val="28"/>
          <w:szCs w:val="28"/>
        </w:rPr>
        <w:t>образи</w:t>
      </w:r>
      <w:proofErr w:type="spellEnd"/>
      <w:r w:rsidR="0045362F" w:rsidRPr="00EC3E0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5362F" w:rsidRPr="00EC3E08"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 w:rsidR="0045362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5362F">
        <w:rPr>
          <w:rFonts w:ascii="Times New Roman" w:hAnsi="Times New Roman" w:cs="Times New Roman"/>
          <w:sz w:val="28"/>
          <w:szCs w:val="28"/>
        </w:rPr>
        <w:t xml:space="preserve"> </w:t>
      </w:r>
      <w:r w:rsidR="0045362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45362F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45362F">
        <w:rPr>
          <w:rFonts w:ascii="Times New Roman" w:hAnsi="Times New Roman" w:cs="Times New Roman"/>
          <w:sz w:val="28"/>
          <w:szCs w:val="28"/>
        </w:rPr>
        <w:t>зашифру</w:t>
      </w:r>
      <w:r w:rsidR="0045362F">
        <w:rPr>
          <w:rFonts w:ascii="Times New Roman" w:hAnsi="Times New Roman" w:cs="Times New Roman"/>
          <w:sz w:val="28"/>
          <w:szCs w:val="28"/>
          <w:lang w:val="uk-UA"/>
        </w:rPr>
        <w:t>єте</w:t>
      </w:r>
      <w:proofErr w:type="spellEnd"/>
      <w:r w:rsidR="0045362F" w:rsidRPr="00EC3E0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45362F" w:rsidRPr="00EC3E08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="0045362F" w:rsidRPr="00EC3E08">
        <w:rPr>
          <w:rFonts w:ascii="Times New Roman" w:hAnsi="Times New Roman" w:cs="Times New Roman"/>
          <w:sz w:val="28"/>
          <w:szCs w:val="28"/>
        </w:rPr>
        <w:t>?</w:t>
      </w:r>
      <w:r w:rsidR="0045362F" w:rsidRPr="00EC3E0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5362F" w:rsidRDefault="0045362F" w:rsidP="00D9290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tbl>
      <w:tblPr>
        <w:tblStyle w:val="aa"/>
        <w:tblW w:w="9681" w:type="dxa"/>
        <w:tblLook w:val="04A0" w:firstRow="1" w:lastRow="0" w:firstColumn="1" w:lastColumn="0" w:noHBand="0" w:noVBand="1"/>
      </w:tblPr>
      <w:tblGrid>
        <w:gridCol w:w="968"/>
        <w:gridCol w:w="968"/>
        <w:gridCol w:w="968"/>
        <w:gridCol w:w="968"/>
        <w:gridCol w:w="968"/>
        <w:gridCol w:w="968"/>
        <w:gridCol w:w="968"/>
        <w:gridCol w:w="968"/>
        <w:gridCol w:w="968"/>
        <w:gridCol w:w="969"/>
      </w:tblGrid>
      <w:tr w:rsidR="00EF0800" w:rsidTr="00EF0800">
        <w:trPr>
          <w:trHeight w:val="515"/>
        </w:trPr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9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</w:tr>
      <w:tr w:rsidR="00EF0800" w:rsidTr="00EF0800">
        <w:trPr>
          <w:trHeight w:val="498"/>
        </w:trPr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9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</w:tr>
      <w:tr w:rsidR="00EF0800" w:rsidTr="00EF0800">
        <w:trPr>
          <w:trHeight w:val="515"/>
        </w:trPr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9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</w:tr>
      <w:tr w:rsidR="00EF0800" w:rsidTr="00EF0800">
        <w:trPr>
          <w:trHeight w:val="515"/>
        </w:trPr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9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</w:tr>
      <w:tr w:rsidR="00EF0800" w:rsidTr="00EF0800">
        <w:trPr>
          <w:trHeight w:val="515"/>
        </w:trPr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9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</w:tr>
      <w:tr w:rsidR="00EF0800" w:rsidTr="00EF0800">
        <w:trPr>
          <w:trHeight w:val="515"/>
        </w:trPr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9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</w:tr>
      <w:tr w:rsidR="00EF0800" w:rsidTr="00EF0800">
        <w:trPr>
          <w:trHeight w:val="515"/>
        </w:trPr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9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</w:tr>
      <w:tr w:rsidR="00EF0800" w:rsidTr="00EF0800">
        <w:trPr>
          <w:trHeight w:val="515"/>
        </w:trPr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9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</w:tr>
      <w:tr w:rsidR="00EF0800" w:rsidTr="00EF0800">
        <w:trPr>
          <w:trHeight w:val="498"/>
        </w:trPr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9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</w:tr>
      <w:tr w:rsidR="00EF0800" w:rsidTr="00EF0800">
        <w:trPr>
          <w:trHeight w:val="515"/>
        </w:trPr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9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</w:tr>
      <w:tr w:rsidR="00EF0800" w:rsidTr="00EF0800">
        <w:trPr>
          <w:trHeight w:val="515"/>
        </w:trPr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9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</w:tr>
      <w:tr w:rsidR="00EF0800" w:rsidTr="00EF0800">
        <w:trPr>
          <w:trHeight w:val="515"/>
        </w:trPr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9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</w:tr>
      <w:tr w:rsidR="00EF0800" w:rsidTr="00EF0800">
        <w:trPr>
          <w:trHeight w:val="515"/>
        </w:trPr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9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</w:tr>
      <w:tr w:rsidR="00EF0800" w:rsidTr="00EF0800">
        <w:trPr>
          <w:trHeight w:val="515"/>
        </w:trPr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8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  <w:tc>
          <w:tcPr>
            <w:tcW w:w="969" w:type="dxa"/>
          </w:tcPr>
          <w:p w:rsidR="00EF0800" w:rsidRDefault="00EF0800" w:rsidP="00D9290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</w:tr>
    </w:tbl>
    <w:p w:rsidR="0045362F" w:rsidRDefault="0045362F" w:rsidP="00D9290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45362F" w:rsidRDefault="0045362F" w:rsidP="00D9290B">
      <w:pPr>
        <w:spacing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45362F" w:rsidRDefault="0045362F" w:rsidP="0045362F">
      <w:pPr>
        <w:tabs>
          <w:tab w:val="left" w:pos="3930"/>
          <w:tab w:val="right" w:pos="9355"/>
        </w:tabs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45362F" w:rsidRDefault="0045362F" w:rsidP="0045362F">
      <w:pPr>
        <w:tabs>
          <w:tab w:val="left" w:pos="3930"/>
          <w:tab w:val="right" w:pos="9355"/>
        </w:tabs>
        <w:spacing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lastRenderedPageBreak/>
        <w:tab/>
        <w:t>додаток 2</w:t>
      </w:r>
    </w:p>
    <w:p w:rsidR="0045362F" w:rsidRPr="0045362F" w:rsidRDefault="0045362F" w:rsidP="0045362F">
      <w:pPr>
        <w:spacing w:after="0" w:line="240" w:lineRule="auto"/>
        <w:ind w:left="644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uk-UA" w:eastAsia="uk-UA"/>
        </w:rPr>
      </w:pPr>
      <w:r w:rsidRPr="0045362F">
        <w:rPr>
          <w:rFonts w:ascii="Times New Roman" w:eastAsiaTheme="minorEastAsia" w:hAnsi="Times New Roman" w:cs="Times New Roman"/>
          <w:b/>
          <w:sz w:val="32"/>
          <w:szCs w:val="32"/>
          <w:lang w:val="uk-UA" w:eastAsia="uk-UA"/>
        </w:rPr>
        <w:t xml:space="preserve">Флеш-картки </w:t>
      </w:r>
      <w:r w:rsidR="00C415E9" w:rsidRPr="0045362F">
        <w:rPr>
          <w:rFonts w:ascii="Times New Roman" w:eastAsiaTheme="minorEastAsia" w:hAnsi="Times New Roman" w:cs="Times New Roman"/>
          <w:b/>
          <w:sz w:val="28"/>
          <w:szCs w:val="28"/>
          <w:lang w:val="uk-UA" w:eastAsia="uk-UA"/>
        </w:rPr>
        <w:t>«Літературний аналіз твору»</w:t>
      </w:r>
    </w:p>
    <w:p w:rsidR="0045362F" w:rsidRPr="0045362F" w:rsidRDefault="0045362F" w:rsidP="0045362F">
      <w:pPr>
        <w:spacing w:after="0" w:line="240" w:lineRule="auto"/>
        <w:ind w:left="284"/>
        <w:jc w:val="center"/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</w:pPr>
      <w:r w:rsidRPr="0045362F">
        <w:rPr>
          <w:rFonts w:ascii="Times New Roman" w:eastAsia="Times New Roman" w:hAnsi="Times New Roman" w:cs="Times New Roman"/>
          <w:b/>
          <w:sz w:val="32"/>
          <w:szCs w:val="32"/>
          <w:lang w:val="uk-UA"/>
        </w:rPr>
        <w:t>(за повістю М. Коцюбинського «Тіні забутих предків»)    10кл.</w:t>
      </w:r>
    </w:p>
    <w:tbl>
      <w:tblPr>
        <w:tblStyle w:val="aa"/>
        <w:tblW w:w="9889" w:type="dxa"/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4219"/>
        <w:gridCol w:w="5670"/>
      </w:tblGrid>
      <w:tr w:rsidR="0045362F" w:rsidRPr="000A1E27" w:rsidTr="0045362F">
        <w:tc>
          <w:tcPr>
            <w:tcW w:w="4219" w:type="dxa"/>
            <w:shd w:val="clear" w:color="auto" w:fill="FFFF66"/>
          </w:tcPr>
          <w:p w:rsidR="0045362F" w:rsidRPr="0045362F" w:rsidRDefault="0045362F" w:rsidP="004536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362F" w:rsidRPr="0045362F" w:rsidRDefault="0045362F" w:rsidP="0045362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362F">
              <w:rPr>
                <w:rFonts w:ascii="Times New Roman" w:hAnsi="Times New Roman" w:cs="Times New Roman"/>
                <w:sz w:val="28"/>
                <w:szCs w:val="28"/>
              </w:rPr>
              <w:t xml:space="preserve">Яка тема повісті «Тіні забутих предків» </w:t>
            </w:r>
            <w:proofErr w:type="spellStart"/>
            <w:r w:rsidRPr="0045362F">
              <w:rPr>
                <w:rFonts w:ascii="Times New Roman" w:hAnsi="Times New Roman" w:cs="Times New Roman"/>
                <w:sz w:val="28"/>
                <w:szCs w:val="28"/>
              </w:rPr>
              <w:t>М.Коцюбинського</w:t>
            </w:r>
            <w:proofErr w:type="spellEnd"/>
            <w:r w:rsidRPr="0045362F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5362F" w:rsidRPr="0045362F" w:rsidRDefault="0045362F" w:rsidP="004536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362F" w:rsidRPr="0045362F" w:rsidRDefault="0045362F" w:rsidP="004536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shd w:val="clear" w:color="auto" w:fill="8DB3E2" w:themeFill="text2" w:themeFillTint="66"/>
          </w:tcPr>
          <w:p w:rsidR="0045362F" w:rsidRPr="0045362F" w:rsidRDefault="0045362F" w:rsidP="0045362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362F">
              <w:rPr>
                <w:rFonts w:ascii="Times New Roman" w:hAnsi="Times New Roman" w:cs="Times New Roman"/>
                <w:bCs/>
                <w:sz w:val="28"/>
                <w:szCs w:val="28"/>
              </w:rPr>
              <w:t>Зображення життя гуцулів у Карпатах на межі ХІХ-ХХ ст. у гармонії з природою, традиціями і звичаями, з язичницькими й християнськими віруваннями.</w:t>
            </w:r>
          </w:p>
        </w:tc>
      </w:tr>
      <w:tr w:rsidR="0045362F" w:rsidRPr="000A1E27" w:rsidTr="0045362F">
        <w:trPr>
          <w:trHeight w:val="652"/>
        </w:trPr>
        <w:tc>
          <w:tcPr>
            <w:tcW w:w="4219" w:type="dxa"/>
            <w:shd w:val="clear" w:color="auto" w:fill="FFFF66"/>
          </w:tcPr>
          <w:p w:rsidR="0045362F" w:rsidRPr="0045362F" w:rsidRDefault="0045362F" w:rsidP="004536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362F" w:rsidRPr="0045362F" w:rsidRDefault="0045362F" w:rsidP="004536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362F">
              <w:rPr>
                <w:rFonts w:ascii="Times New Roman" w:hAnsi="Times New Roman" w:cs="Times New Roman"/>
                <w:sz w:val="28"/>
                <w:szCs w:val="28"/>
              </w:rPr>
              <w:t>Назвіть ідею твору.</w:t>
            </w:r>
          </w:p>
        </w:tc>
        <w:tc>
          <w:tcPr>
            <w:tcW w:w="5670" w:type="dxa"/>
            <w:shd w:val="clear" w:color="auto" w:fill="8DB3E2" w:themeFill="text2" w:themeFillTint="66"/>
          </w:tcPr>
          <w:p w:rsidR="0045362F" w:rsidRPr="0045362F" w:rsidRDefault="0045362F" w:rsidP="0045362F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5362F">
              <w:rPr>
                <w:rFonts w:ascii="Times New Roman" w:hAnsi="Times New Roman" w:cs="Times New Roman"/>
                <w:bCs/>
                <w:sz w:val="28"/>
                <w:szCs w:val="28"/>
              </w:rPr>
              <w:t>Возвеличення почуття кохання, щирості почуттів, праці; засудження зради, підступництва.</w:t>
            </w:r>
          </w:p>
        </w:tc>
      </w:tr>
      <w:tr w:rsidR="0045362F" w:rsidRPr="0045362F" w:rsidTr="0045362F">
        <w:tc>
          <w:tcPr>
            <w:tcW w:w="4219" w:type="dxa"/>
            <w:shd w:val="clear" w:color="auto" w:fill="FFFF66"/>
          </w:tcPr>
          <w:p w:rsidR="0045362F" w:rsidRPr="0045362F" w:rsidRDefault="0045362F" w:rsidP="004536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362F">
              <w:rPr>
                <w:rFonts w:ascii="Times New Roman" w:hAnsi="Times New Roman" w:cs="Times New Roman"/>
                <w:sz w:val="28"/>
                <w:szCs w:val="28"/>
              </w:rPr>
              <w:t>До якого роду відноситься твір?</w:t>
            </w:r>
          </w:p>
        </w:tc>
        <w:tc>
          <w:tcPr>
            <w:tcW w:w="5670" w:type="dxa"/>
            <w:shd w:val="clear" w:color="auto" w:fill="8DB3E2" w:themeFill="text2" w:themeFillTint="66"/>
          </w:tcPr>
          <w:p w:rsidR="0045362F" w:rsidRPr="0045362F" w:rsidRDefault="0045362F" w:rsidP="004536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362F">
              <w:rPr>
                <w:rFonts w:ascii="Times New Roman" w:hAnsi="Times New Roman" w:cs="Times New Roman"/>
                <w:sz w:val="28"/>
                <w:szCs w:val="28"/>
              </w:rPr>
              <w:t xml:space="preserve">Епос </w:t>
            </w:r>
          </w:p>
        </w:tc>
      </w:tr>
      <w:tr w:rsidR="0045362F" w:rsidRPr="0045362F" w:rsidTr="0045362F">
        <w:tc>
          <w:tcPr>
            <w:tcW w:w="4219" w:type="dxa"/>
            <w:shd w:val="clear" w:color="auto" w:fill="FFFF66"/>
          </w:tcPr>
          <w:p w:rsidR="0045362F" w:rsidRPr="0045362F" w:rsidRDefault="0045362F" w:rsidP="004536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362F">
              <w:rPr>
                <w:rFonts w:ascii="Times New Roman" w:hAnsi="Times New Roman" w:cs="Times New Roman"/>
                <w:sz w:val="28"/>
                <w:szCs w:val="28"/>
              </w:rPr>
              <w:t>За жанром це…</w:t>
            </w:r>
          </w:p>
        </w:tc>
        <w:tc>
          <w:tcPr>
            <w:tcW w:w="5670" w:type="dxa"/>
            <w:shd w:val="clear" w:color="auto" w:fill="8DB3E2" w:themeFill="text2" w:themeFillTint="66"/>
          </w:tcPr>
          <w:p w:rsidR="0045362F" w:rsidRPr="0045362F" w:rsidRDefault="0045362F" w:rsidP="004536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362F">
              <w:rPr>
                <w:rFonts w:ascii="Times New Roman" w:hAnsi="Times New Roman" w:cs="Times New Roman"/>
                <w:sz w:val="28"/>
                <w:szCs w:val="28"/>
              </w:rPr>
              <w:t xml:space="preserve">Повість </w:t>
            </w:r>
          </w:p>
        </w:tc>
      </w:tr>
      <w:tr w:rsidR="0045362F" w:rsidRPr="0045362F" w:rsidTr="0045362F">
        <w:tc>
          <w:tcPr>
            <w:tcW w:w="4219" w:type="dxa"/>
            <w:shd w:val="clear" w:color="auto" w:fill="FFFF66"/>
          </w:tcPr>
          <w:p w:rsidR="0045362F" w:rsidRPr="0045362F" w:rsidRDefault="0045362F" w:rsidP="004536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362F">
              <w:rPr>
                <w:rFonts w:ascii="Times New Roman" w:hAnsi="Times New Roman" w:cs="Times New Roman"/>
                <w:sz w:val="28"/>
                <w:szCs w:val="28"/>
              </w:rPr>
              <w:t>На що вказує назва повісті?</w:t>
            </w:r>
          </w:p>
        </w:tc>
        <w:tc>
          <w:tcPr>
            <w:tcW w:w="5670" w:type="dxa"/>
            <w:shd w:val="clear" w:color="auto" w:fill="8DB3E2" w:themeFill="text2" w:themeFillTint="66"/>
          </w:tcPr>
          <w:p w:rsidR="0045362F" w:rsidRPr="0045362F" w:rsidRDefault="0045362F" w:rsidP="004536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362F">
              <w:rPr>
                <w:rFonts w:ascii="Times New Roman" w:hAnsi="Times New Roman" w:cs="Times New Roman"/>
                <w:sz w:val="28"/>
                <w:szCs w:val="28"/>
              </w:rPr>
              <w:t>Вказує на злободенність порушених проблем для сучасності. Предки забуті, але їх болі і радощі, шукання тінями живуть і зараз.</w:t>
            </w:r>
          </w:p>
        </w:tc>
      </w:tr>
      <w:tr w:rsidR="0045362F" w:rsidRPr="0045362F" w:rsidTr="0045362F">
        <w:tc>
          <w:tcPr>
            <w:tcW w:w="4219" w:type="dxa"/>
            <w:shd w:val="clear" w:color="auto" w:fill="FFFF66"/>
          </w:tcPr>
          <w:p w:rsidR="0045362F" w:rsidRPr="0045362F" w:rsidRDefault="0045362F" w:rsidP="004536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362F">
              <w:rPr>
                <w:rFonts w:ascii="Times New Roman" w:hAnsi="Times New Roman" w:cs="Times New Roman"/>
                <w:sz w:val="28"/>
                <w:szCs w:val="28"/>
              </w:rPr>
              <w:t>Яка мова твору?</w:t>
            </w:r>
          </w:p>
        </w:tc>
        <w:tc>
          <w:tcPr>
            <w:tcW w:w="5670" w:type="dxa"/>
            <w:shd w:val="clear" w:color="auto" w:fill="8DB3E2" w:themeFill="text2" w:themeFillTint="66"/>
          </w:tcPr>
          <w:p w:rsidR="0045362F" w:rsidRPr="0045362F" w:rsidRDefault="0045362F" w:rsidP="004536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362F">
              <w:rPr>
                <w:rFonts w:ascii="Times New Roman" w:hAnsi="Times New Roman" w:cs="Times New Roman"/>
                <w:sz w:val="28"/>
                <w:szCs w:val="28"/>
              </w:rPr>
              <w:t>Українська, колоритна, багата, образна, щиро гуцульська</w:t>
            </w:r>
          </w:p>
        </w:tc>
      </w:tr>
      <w:tr w:rsidR="0045362F" w:rsidRPr="0045362F" w:rsidTr="0045362F">
        <w:tc>
          <w:tcPr>
            <w:tcW w:w="4219" w:type="dxa"/>
            <w:shd w:val="clear" w:color="auto" w:fill="FFFF66"/>
          </w:tcPr>
          <w:p w:rsidR="0045362F" w:rsidRPr="0045362F" w:rsidRDefault="0045362F" w:rsidP="0045362F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45362F">
              <w:rPr>
                <w:rFonts w:ascii="Times New Roman" w:hAnsi="Times New Roman" w:cs="Times New Roman"/>
                <w:iCs/>
                <w:sz w:val="28"/>
                <w:szCs w:val="28"/>
              </w:rPr>
              <w:t>Які проблеми порушено у повісті?</w:t>
            </w:r>
          </w:p>
          <w:p w:rsidR="0045362F" w:rsidRPr="0045362F" w:rsidRDefault="0045362F" w:rsidP="004536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shd w:val="clear" w:color="auto" w:fill="8DB3E2" w:themeFill="text2" w:themeFillTint="66"/>
          </w:tcPr>
          <w:p w:rsidR="0045362F" w:rsidRPr="0045362F" w:rsidRDefault="0045362F" w:rsidP="0045362F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5362F">
              <w:rPr>
                <w:rFonts w:ascii="Times New Roman" w:hAnsi="Times New Roman" w:cs="Times New Roman"/>
                <w:bCs/>
                <w:sz w:val="28"/>
                <w:szCs w:val="28"/>
              </w:rPr>
              <w:t>Гармонія між людиною та світом природи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r w:rsidRPr="0045362F">
              <w:rPr>
                <w:rFonts w:ascii="Times New Roman" w:hAnsi="Times New Roman" w:cs="Times New Roman"/>
                <w:bCs/>
                <w:sz w:val="28"/>
                <w:szCs w:val="28"/>
              </w:rPr>
              <w:t>Життя і смерть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r w:rsidRPr="0045362F">
              <w:rPr>
                <w:rFonts w:ascii="Times New Roman" w:hAnsi="Times New Roman" w:cs="Times New Roman"/>
                <w:bCs/>
                <w:sz w:val="28"/>
                <w:szCs w:val="28"/>
              </w:rPr>
              <w:t>Добро і зло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r w:rsidRPr="0045362F">
              <w:rPr>
                <w:rFonts w:ascii="Times New Roman" w:hAnsi="Times New Roman" w:cs="Times New Roman"/>
                <w:bCs/>
                <w:sz w:val="28"/>
                <w:szCs w:val="28"/>
              </w:rPr>
              <w:t>Язичництво і християнство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45362F" w:rsidRPr="0045362F" w:rsidRDefault="0045362F" w:rsidP="0045362F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5362F">
              <w:rPr>
                <w:rFonts w:ascii="Times New Roman" w:hAnsi="Times New Roman" w:cs="Times New Roman"/>
                <w:bCs/>
                <w:sz w:val="28"/>
                <w:szCs w:val="28"/>
              </w:rPr>
              <w:t>Сила кохання і неможливість жити без нього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r w:rsidRPr="0045362F">
              <w:rPr>
                <w:rFonts w:ascii="Times New Roman" w:hAnsi="Times New Roman" w:cs="Times New Roman"/>
                <w:bCs/>
                <w:sz w:val="28"/>
                <w:szCs w:val="28"/>
              </w:rPr>
              <w:t>Вплив мистецтва на людину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r w:rsidRPr="0045362F">
              <w:rPr>
                <w:rFonts w:ascii="Times New Roman" w:hAnsi="Times New Roman" w:cs="Times New Roman"/>
                <w:bCs/>
                <w:sz w:val="28"/>
                <w:szCs w:val="28"/>
              </w:rPr>
              <w:t>Роль праці в житті людини</w:t>
            </w:r>
          </w:p>
          <w:p w:rsidR="0045362F" w:rsidRPr="0045362F" w:rsidRDefault="0045362F" w:rsidP="0045362F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5362F">
              <w:rPr>
                <w:rFonts w:ascii="Times New Roman" w:hAnsi="Times New Roman" w:cs="Times New Roman"/>
                <w:bCs/>
                <w:sz w:val="28"/>
                <w:szCs w:val="28"/>
              </w:rPr>
              <w:t>Стосунки батьків і дітей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45362F" w:rsidRPr="000A1E27" w:rsidTr="0045362F">
        <w:tc>
          <w:tcPr>
            <w:tcW w:w="4219" w:type="dxa"/>
            <w:shd w:val="clear" w:color="auto" w:fill="FFFF66"/>
          </w:tcPr>
          <w:p w:rsidR="0045362F" w:rsidRPr="0045362F" w:rsidRDefault="0045362F" w:rsidP="004536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362F">
              <w:rPr>
                <w:rFonts w:ascii="Times New Roman" w:hAnsi="Times New Roman" w:cs="Times New Roman"/>
                <w:sz w:val="28"/>
                <w:szCs w:val="28"/>
              </w:rPr>
              <w:t>У чому полягає цінність твору?</w:t>
            </w:r>
          </w:p>
        </w:tc>
        <w:tc>
          <w:tcPr>
            <w:tcW w:w="5670" w:type="dxa"/>
            <w:shd w:val="clear" w:color="auto" w:fill="8DB3E2" w:themeFill="text2" w:themeFillTint="66"/>
          </w:tcPr>
          <w:p w:rsidR="0045362F" w:rsidRPr="0045362F" w:rsidRDefault="0045362F" w:rsidP="0045362F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5362F">
              <w:rPr>
                <w:rFonts w:ascii="Times New Roman" w:hAnsi="Times New Roman" w:cs="Times New Roman"/>
                <w:sz w:val="28"/>
                <w:szCs w:val="28"/>
              </w:rPr>
              <w:t>Її фольклорно-етнографічна основа повертає читачів до витоків національної культури, допомагає віднайти національну ідентичність, познайомитися із майже втраченою культурою</w:t>
            </w:r>
          </w:p>
        </w:tc>
      </w:tr>
    </w:tbl>
    <w:p w:rsidR="0045362F" w:rsidRDefault="0045362F" w:rsidP="0045362F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3</w:t>
      </w:r>
    </w:p>
    <w:p w:rsidR="0045362F" w:rsidRPr="00EF0800" w:rsidRDefault="0045362F" w:rsidP="0045362F">
      <w:pPr>
        <w:spacing w:line="360" w:lineRule="auto"/>
        <w:jc w:val="center"/>
        <w:rPr>
          <w:rFonts w:ascii="Times New Roman" w:hAnsi="Times New Roman" w:cs="Times New Roman"/>
          <w:sz w:val="36"/>
          <w:szCs w:val="28"/>
          <w:lang w:val="uk-UA"/>
        </w:rPr>
      </w:pPr>
      <w:r w:rsidRPr="00EF0800">
        <w:rPr>
          <w:rFonts w:ascii="Times New Roman" w:hAnsi="Times New Roman" w:cs="Times New Roman"/>
          <w:sz w:val="36"/>
          <w:szCs w:val="28"/>
          <w:lang w:val="uk-UA"/>
        </w:rPr>
        <w:t>Вправа «Влучний стрілець»</w:t>
      </w:r>
    </w:p>
    <w:p w:rsidR="00D9290B" w:rsidRPr="0045362F" w:rsidRDefault="0045362F" w:rsidP="0045362F">
      <w:pPr>
        <w:spacing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  <w:r>
        <w:rPr>
          <w:noProof/>
          <w:lang w:eastAsia="ru-RU"/>
        </w:rPr>
        <w:drawing>
          <wp:inline distT="0" distB="0" distL="0" distR="0" wp14:anchorId="41B09094" wp14:editId="2DA76518">
            <wp:extent cx="5960382" cy="7362825"/>
            <wp:effectExtent l="0" t="0" r="254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8"/>
                    <a:srcRect l="28207" t="13845" r="28200"/>
                    <a:stretch/>
                  </pic:blipFill>
                  <pic:spPr bwMode="auto">
                    <a:xfrm>
                      <a:off x="0" y="0"/>
                      <a:ext cx="5958035" cy="7359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0FF8" w:rsidRPr="0045362F" w:rsidRDefault="00530FF8" w:rsidP="000F5A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0F5A51" w:rsidRDefault="000F5A51" w:rsidP="000F5A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2D6D1C" w:rsidRPr="0045362F" w:rsidRDefault="002D6D1C" w:rsidP="002D6D1C">
      <w:pPr>
        <w:rPr>
          <w:lang w:val="uk-UA"/>
        </w:rPr>
      </w:pPr>
    </w:p>
    <w:sectPr w:rsidR="002D6D1C" w:rsidRPr="004536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680" w:rsidRDefault="00C03680" w:rsidP="00EC3BEF">
      <w:pPr>
        <w:spacing w:after="0" w:line="240" w:lineRule="auto"/>
      </w:pPr>
      <w:r>
        <w:separator/>
      </w:r>
    </w:p>
  </w:endnote>
  <w:endnote w:type="continuationSeparator" w:id="0">
    <w:p w:rsidR="00C03680" w:rsidRDefault="00C03680" w:rsidP="00EC3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680" w:rsidRDefault="00C03680" w:rsidP="00EC3BEF">
      <w:pPr>
        <w:spacing w:after="0" w:line="240" w:lineRule="auto"/>
      </w:pPr>
      <w:r>
        <w:separator/>
      </w:r>
    </w:p>
  </w:footnote>
  <w:footnote w:type="continuationSeparator" w:id="0">
    <w:p w:rsidR="00C03680" w:rsidRDefault="00C03680" w:rsidP="00EC3B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93325"/>
    <w:multiLevelType w:val="hybridMultilevel"/>
    <w:tmpl w:val="B23EA62E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C194721"/>
    <w:multiLevelType w:val="hybridMultilevel"/>
    <w:tmpl w:val="FC863D64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415299"/>
    <w:multiLevelType w:val="hybridMultilevel"/>
    <w:tmpl w:val="A5C28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1582C"/>
    <w:multiLevelType w:val="hybridMultilevel"/>
    <w:tmpl w:val="B7000404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2B40B5F"/>
    <w:multiLevelType w:val="hybridMultilevel"/>
    <w:tmpl w:val="CD8296BA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C3B06E8"/>
    <w:multiLevelType w:val="multilevel"/>
    <w:tmpl w:val="442A78FC"/>
    <w:lvl w:ilvl="0">
      <w:start w:val="1"/>
      <w:numFmt w:val="bullet"/>
      <w:lvlText w:val=""/>
      <w:lvlJc w:val="left"/>
      <w:rPr>
        <w:rFonts w:ascii="Symbol" w:hAnsi="Symbol"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67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9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5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5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2" w:hanging="2160"/>
      </w:pPr>
      <w:rPr>
        <w:rFonts w:hint="default"/>
      </w:rPr>
    </w:lvl>
  </w:abstractNum>
  <w:abstractNum w:abstractNumId="6">
    <w:nsid w:val="2D5E3B24"/>
    <w:multiLevelType w:val="multilevel"/>
    <w:tmpl w:val="442A78FC"/>
    <w:lvl w:ilvl="0">
      <w:start w:val="1"/>
      <w:numFmt w:val="bullet"/>
      <w:lvlText w:val=""/>
      <w:lvlJc w:val="left"/>
      <w:rPr>
        <w:rFonts w:ascii="Symbol" w:hAnsi="Symbol"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5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28" w:hanging="2160"/>
      </w:pPr>
      <w:rPr>
        <w:rFonts w:hint="default"/>
      </w:rPr>
    </w:lvl>
  </w:abstractNum>
  <w:abstractNum w:abstractNumId="7">
    <w:nsid w:val="38DF7CEB"/>
    <w:multiLevelType w:val="hybridMultilevel"/>
    <w:tmpl w:val="9C5E4B38"/>
    <w:lvl w:ilvl="0" w:tplc="48CA03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875031"/>
    <w:multiLevelType w:val="hybridMultilevel"/>
    <w:tmpl w:val="B1105270"/>
    <w:lvl w:ilvl="0" w:tplc="0422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B3C04AB"/>
    <w:multiLevelType w:val="hybridMultilevel"/>
    <w:tmpl w:val="666EEEE8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3540ACB"/>
    <w:multiLevelType w:val="hybridMultilevel"/>
    <w:tmpl w:val="8458CD04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FCB2EE5"/>
    <w:multiLevelType w:val="hybridMultilevel"/>
    <w:tmpl w:val="203E5AEE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2116FD3"/>
    <w:multiLevelType w:val="hybridMultilevel"/>
    <w:tmpl w:val="4830E2A6"/>
    <w:lvl w:ilvl="0" w:tplc="AF98E04C">
      <w:start w:val="2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632430BB"/>
    <w:multiLevelType w:val="multilevel"/>
    <w:tmpl w:val="69543C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3271A42"/>
    <w:multiLevelType w:val="hybridMultilevel"/>
    <w:tmpl w:val="A1B88EE0"/>
    <w:lvl w:ilvl="0" w:tplc="DB32CE60">
      <w:start w:val="4"/>
      <w:numFmt w:val="decimal"/>
      <w:lvlText w:val="%1."/>
      <w:lvlJc w:val="left"/>
      <w:pPr>
        <w:ind w:left="786" w:hanging="360"/>
      </w:pPr>
      <w:rPr>
        <w:rFonts w:eastAsiaTheme="minorHAnsi" w:hint="default"/>
        <w:b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CD266B"/>
    <w:multiLevelType w:val="hybridMultilevel"/>
    <w:tmpl w:val="70D4105A"/>
    <w:lvl w:ilvl="0" w:tplc="A7B8AA68">
      <w:start w:val="9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6AAF04CE"/>
    <w:multiLevelType w:val="hybridMultilevel"/>
    <w:tmpl w:val="BC58293A"/>
    <w:lvl w:ilvl="0" w:tplc="A934A8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A9D366B"/>
    <w:multiLevelType w:val="hybridMultilevel"/>
    <w:tmpl w:val="E380685A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F971C00"/>
    <w:multiLevelType w:val="hybridMultilevel"/>
    <w:tmpl w:val="77624E06"/>
    <w:lvl w:ilvl="0" w:tplc="CB8A01A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18"/>
  </w:num>
  <w:num w:numId="3">
    <w:abstractNumId w:val="12"/>
  </w:num>
  <w:num w:numId="4">
    <w:abstractNumId w:val="3"/>
  </w:num>
  <w:num w:numId="5">
    <w:abstractNumId w:val="4"/>
  </w:num>
  <w:num w:numId="6">
    <w:abstractNumId w:val="9"/>
  </w:num>
  <w:num w:numId="7">
    <w:abstractNumId w:val="1"/>
  </w:num>
  <w:num w:numId="8">
    <w:abstractNumId w:val="17"/>
  </w:num>
  <w:num w:numId="9">
    <w:abstractNumId w:val="0"/>
  </w:num>
  <w:num w:numId="10">
    <w:abstractNumId w:val="11"/>
  </w:num>
  <w:num w:numId="11">
    <w:abstractNumId w:val="10"/>
  </w:num>
  <w:num w:numId="12">
    <w:abstractNumId w:val="5"/>
  </w:num>
  <w:num w:numId="13">
    <w:abstractNumId w:val="6"/>
  </w:num>
  <w:num w:numId="14">
    <w:abstractNumId w:val="8"/>
  </w:num>
  <w:num w:numId="15">
    <w:abstractNumId w:val="14"/>
  </w:num>
  <w:num w:numId="16">
    <w:abstractNumId w:val="15"/>
  </w:num>
  <w:num w:numId="17">
    <w:abstractNumId w:val="2"/>
  </w:num>
  <w:num w:numId="18">
    <w:abstractNumId w:val="13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558"/>
    <w:rsid w:val="00016DAF"/>
    <w:rsid w:val="00077CDE"/>
    <w:rsid w:val="0009099E"/>
    <w:rsid w:val="000A1E27"/>
    <w:rsid w:val="000B504A"/>
    <w:rsid w:val="000F5A51"/>
    <w:rsid w:val="001234C0"/>
    <w:rsid w:val="001450AD"/>
    <w:rsid w:val="001667EC"/>
    <w:rsid w:val="001B4AE7"/>
    <w:rsid w:val="001B5C79"/>
    <w:rsid w:val="001C589C"/>
    <w:rsid w:val="001D58B4"/>
    <w:rsid w:val="00253297"/>
    <w:rsid w:val="00253881"/>
    <w:rsid w:val="002A20F8"/>
    <w:rsid w:val="002D6D1C"/>
    <w:rsid w:val="00312781"/>
    <w:rsid w:val="003E7564"/>
    <w:rsid w:val="004268BE"/>
    <w:rsid w:val="00432BE0"/>
    <w:rsid w:val="0045362F"/>
    <w:rsid w:val="00453859"/>
    <w:rsid w:val="00474877"/>
    <w:rsid w:val="004B10B4"/>
    <w:rsid w:val="005166F1"/>
    <w:rsid w:val="00530FF8"/>
    <w:rsid w:val="0053293E"/>
    <w:rsid w:val="0056265F"/>
    <w:rsid w:val="00574677"/>
    <w:rsid w:val="00575429"/>
    <w:rsid w:val="005921A3"/>
    <w:rsid w:val="0059768F"/>
    <w:rsid w:val="005A429D"/>
    <w:rsid w:val="006012F1"/>
    <w:rsid w:val="00644645"/>
    <w:rsid w:val="00654148"/>
    <w:rsid w:val="006F6209"/>
    <w:rsid w:val="00705287"/>
    <w:rsid w:val="00732AD1"/>
    <w:rsid w:val="00746C6C"/>
    <w:rsid w:val="007549B4"/>
    <w:rsid w:val="00760FBE"/>
    <w:rsid w:val="007930E1"/>
    <w:rsid w:val="007C59F2"/>
    <w:rsid w:val="007E3D3D"/>
    <w:rsid w:val="007E46FD"/>
    <w:rsid w:val="00804E11"/>
    <w:rsid w:val="008066C0"/>
    <w:rsid w:val="008130F2"/>
    <w:rsid w:val="00837DF5"/>
    <w:rsid w:val="00867032"/>
    <w:rsid w:val="008D0610"/>
    <w:rsid w:val="008D4520"/>
    <w:rsid w:val="008E7763"/>
    <w:rsid w:val="00910667"/>
    <w:rsid w:val="00916855"/>
    <w:rsid w:val="009519A1"/>
    <w:rsid w:val="0099491A"/>
    <w:rsid w:val="00994D1A"/>
    <w:rsid w:val="00A0033A"/>
    <w:rsid w:val="00A24BD6"/>
    <w:rsid w:val="00A72698"/>
    <w:rsid w:val="00A72A3F"/>
    <w:rsid w:val="00AA6120"/>
    <w:rsid w:val="00AC6B34"/>
    <w:rsid w:val="00AD4AD8"/>
    <w:rsid w:val="00B401FA"/>
    <w:rsid w:val="00B55776"/>
    <w:rsid w:val="00B909B3"/>
    <w:rsid w:val="00C0234A"/>
    <w:rsid w:val="00C03680"/>
    <w:rsid w:val="00C05F33"/>
    <w:rsid w:val="00C0775B"/>
    <w:rsid w:val="00C22038"/>
    <w:rsid w:val="00C27A7E"/>
    <w:rsid w:val="00C415E9"/>
    <w:rsid w:val="00C41985"/>
    <w:rsid w:val="00C566E0"/>
    <w:rsid w:val="00C938FC"/>
    <w:rsid w:val="00CA28B4"/>
    <w:rsid w:val="00CD28AE"/>
    <w:rsid w:val="00D40D87"/>
    <w:rsid w:val="00D672E8"/>
    <w:rsid w:val="00D7378E"/>
    <w:rsid w:val="00D9290B"/>
    <w:rsid w:val="00D92F06"/>
    <w:rsid w:val="00D97558"/>
    <w:rsid w:val="00DA42A3"/>
    <w:rsid w:val="00DD1843"/>
    <w:rsid w:val="00DD280C"/>
    <w:rsid w:val="00DF60D0"/>
    <w:rsid w:val="00E602EB"/>
    <w:rsid w:val="00EA6783"/>
    <w:rsid w:val="00EC238A"/>
    <w:rsid w:val="00EC3BEF"/>
    <w:rsid w:val="00EC3E08"/>
    <w:rsid w:val="00ED6FC9"/>
    <w:rsid w:val="00ED747C"/>
    <w:rsid w:val="00EE16AA"/>
    <w:rsid w:val="00EF0800"/>
    <w:rsid w:val="00F47E73"/>
    <w:rsid w:val="00F506BF"/>
    <w:rsid w:val="00F7407E"/>
    <w:rsid w:val="00F94EEB"/>
    <w:rsid w:val="00FE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6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090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DD280C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rsid w:val="00DD280C"/>
  </w:style>
  <w:style w:type="character" w:customStyle="1" w:styleId="2">
    <w:name w:val="Основной текст (2)_"/>
    <w:link w:val="21"/>
    <w:locked/>
    <w:rsid w:val="00DD280C"/>
    <w:rPr>
      <w:rFonts w:ascii="Times New Roman" w:hAnsi="Times New Roman" w:cs="Times New Roman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DD280C"/>
    <w:pPr>
      <w:widowControl w:val="0"/>
      <w:shd w:val="clear" w:color="auto" w:fill="FFFFFF"/>
      <w:spacing w:before="4440" w:after="0" w:line="240" w:lineRule="atLeast"/>
      <w:jc w:val="center"/>
    </w:pPr>
    <w:rPr>
      <w:rFonts w:ascii="Times New Roman" w:hAnsi="Times New Roman" w:cs="Times New Roman"/>
    </w:rPr>
  </w:style>
  <w:style w:type="character" w:customStyle="1" w:styleId="20">
    <w:name w:val="Заголовок №2_"/>
    <w:link w:val="22"/>
    <w:uiPriority w:val="99"/>
    <w:locked/>
    <w:rsid w:val="00DD280C"/>
    <w:rPr>
      <w:rFonts w:ascii="Times New Roman" w:hAnsi="Times New Roman" w:cs="Times New Roman"/>
      <w:shd w:val="clear" w:color="auto" w:fill="FFFFFF"/>
    </w:rPr>
  </w:style>
  <w:style w:type="character" w:customStyle="1" w:styleId="12">
    <w:name w:val="Основной текст (12)_"/>
    <w:link w:val="121"/>
    <w:uiPriority w:val="99"/>
    <w:locked/>
    <w:rsid w:val="00DD280C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22">
    <w:name w:val="Заголовок №2"/>
    <w:basedOn w:val="a"/>
    <w:link w:val="20"/>
    <w:uiPriority w:val="99"/>
    <w:rsid w:val="00DD280C"/>
    <w:pPr>
      <w:widowControl w:val="0"/>
      <w:shd w:val="clear" w:color="auto" w:fill="FFFFFF"/>
      <w:spacing w:after="300" w:line="240" w:lineRule="atLeast"/>
      <w:ind w:hanging="1560"/>
      <w:outlineLvl w:val="1"/>
    </w:pPr>
    <w:rPr>
      <w:rFonts w:ascii="Times New Roman" w:hAnsi="Times New Roman" w:cs="Times New Roman"/>
    </w:rPr>
  </w:style>
  <w:style w:type="paragraph" w:customStyle="1" w:styleId="121">
    <w:name w:val="Основной текст (12)1"/>
    <w:basedOn w:val="a"/>
    <w:link w:val="12"/>
    <w:uiPriority w:val="99"/>
    <w:rsid w:val="00DD280C"/>
    <w:pPr>
      <w:widowControl w:val="0"/>
      <w:shd w:val="clear" w:color="auto" w:fill="FFFFFF"/>
      <w:spacing w:before="180" w:after="60" w:line="240" w:lineRule="atLeast"/>
      <w:jc w:val="both"/>
    </w:pPr>
    <w:rPr>
      <w:rFonts w:ascii="Times New Roman" w:hAnsi="Times New Roman" w:cs="Times New Roman"/>
      <w:i/>
      <w:iCs/>
    </w:rPr>
  </w:style>
  <w:style w:type="character" w:styleId="a6">
    <w:name w:val="Hyperlink"/>
    <w:basedOn w:val="a0"/>
    <w:uiPriority w:val="99"/>
    <w:unhideWhenUsed/>
    <w:rsid w:val="00CA28B4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A72698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60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60FB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2D6D1C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EC3B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C3BEF"/>
  </w:style>
  <w:style w:type="paragraph" w:styleId="ad">
    <w:name w:val="footer"/>
    <w:basedOn w:val="a"/>
    <w:link w:val="ae"/>
    <w:uiPriority w:val="99"/>
    <w:unhideWhenUsed/>
    <w:rsid w:val="00EC3B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C3B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6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090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DD280C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rsid w:val="00DD280C"/>
  </w:style>
  <w:style w:type="character" w:customStyle="1" w:styleId="2">
    <w:name w:val="Основной текст (2)_"/>
    <w:link w:val="21"/>
    <w:locked/>
    <w:rsid w:val="00DD280C"/>
    <w:rPr>
      <w:rFonts w:ascii="Times New Roman" w:hAnsi="Times New Roman" w:cs="Times New Roman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DD280C"/>
    <w:pPr>
      <w:widowControl w:val="0"/>
      <w:shd w:val="clear" w:color="auto" w:fill="FFFFFF"/>
      <w:spacing w:before="4440" w:after="0" w:line="240" w:lineRule="atLeast"/>
      <w:jc w:val="center"/>
    </w:pPr>
    <w:rPr>
      <w:rFonts w:ascii="Times New Roman" w:hAnsi="Times New Roman" w:cs="Times New Roman"/>
    </w:rPr>
  </w:style>
  <w:style w:type="character" w:customStyle="1" w:styleId="20">
    <w:name w:val="Заголовок №2_"/>
    <w:link w:val="22"/>
    <w:uiPriority w:val="99"/>
    <w:locked/>
    <w:rsid w:val="00DD280C"/>
    <w:rPr>
      <w:rFonts w:ascii="Times New Roman" w:hAnsi="Times New Roman" w:cs="Times New Roman"/>
      <w:shd w:val="clear" w:color="auto" w:fill="FFFFFF"/>
    </w:rPr>
  </w:style>
  <w:style w:type="character" w:customStyle="1" w:styleId="12">
    <w:name w:val="Основной текст (12)_"/>
    <w:link w:val="121"/>
    <w:uiPriority w:val="99"/>
    <w:locked/>
    <w:rsid w:val="00DD280C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22">
    <w:name w:val="Заголовок №2"/>
    <w:basedOn w:val="a"/>
    <w:link w:val="20"/>
    <w:uiPriority w:val="99"/>
    <w:rsid w:val="00DD280C"/>
    <w:pPr>
      <w:widowControl w:val="0"/>
      <w:shd w:val="clear" w:color="auto" w:fill="FFFFFF"/>
      <w:spacing w:after="300" w:line="240" w:lineRule="atLeast"/>
      <w:ind w:hanging="1560"/>
      <w:outlineLvl w:val="1"/>
    </w:pPr>
    <w:rPr>
      <w:rFonts w:ascii="Times New Roman" w:hAnsi="Times New Roman" w:cs="Times New Roman"/>
    </w:rPr>
  </w:style>
  <w:style w:type="paragraph" w:customStyle="1" w:styleId="121">
    <w:name w:val="Основной текст (12)1"/>
    <w:basedOn w:val="a"/>
    <w:link w:val="12"/>
    <w:uiPriority w:val="99"/>
    <w:rsid w:val="00DD280C"/>
    <w:pPr>
      <w:widowControl w:val="0"/>
      <w:shd w:val="clear" w:color="auto" w:fill="FFFFFF"/>
      <w:spacing w:before="180" w:after="60" w:line="240" w:lineRule="atLeast"/>
      <w:jc w:val="both"/>
    </w:pPr>
    <w:rPr>
      <w:rFonts w:ascii="Times New Roman" w:hAnsi="Times New Roman" w:cs="Times New Roman"/>
      <w:i/>
      <w:iCs/>
    </w:rPr>
  </w:style>
  <w:style w:type="character" w:styleId="a6">
    <w:name w:val="Hyperlink"/>
    <w:basedOn w:val="a0"/>
    <w:uiPriority w:val="99"/>
    <w:unhideWhenUsed/>
    <w:rsid w:val="00CA28B4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A72698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60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60FB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2D6D1C"/>
    <w:pPr>
      <w:spacing w:after="0" w:line="240" w:lineRule="auto"/>
    </w:pPr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EC3B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C3BEF"/>
  </w:style>
  <w:style w:type="paragraph" w:styleId="ad">
    <w:name w:val="footer"/>
    <w:basedOn w:val="a"/>
    <w:link w:val="ae"/>
    <w:uiPriority w:val="99"/>
    <w:unhideWhenUsed/>
    <w:rsid w:val="00EC3B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C3B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8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app=desktop&amp;v=UhzsWzhz7Bc" TargetMode="External"/><Relationship Id="rId18" Type="http://schemas.openxmlformats.org/officeDocument/2006/relationships/hyperlink" Target="https://litcom.com/post/428" TargetMode="External"/><Relationship Id="rId26" Type="http://schemas.openxmlformats.org/officeDocument/2006/relationships/diagramQuickStyle" Target="diagrams/quickStyle1.xml"/><Relationship Id="rId39" Type="http://schemas.openxmlformats.org/officeDocument/2006/relationships/hyperlink" Target="https://litcom.com/post/42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learningapps.org/watch?v=pvb3t0t6t23" TargetMode="External"/><Relationship Id="rId34" Type="http://schemas.openxmlformats.org/officeDocument/2006/relationships/hyperlink" Target="https://www.youtube.com/watch?app=desktop&amp;v=UhzsWzhz7B&#1089;" TargetMode="External"/><Relationship Id="rId42" Type="http://schemas.openxmlformats.org/officeDocument/2006/relationships/hyperlink" Target="https://www.youtube.com/watch?v=EcDvdpP8jDU" TargetMode="External"/><Relationship Id="rId47" Type="http://schemas.openxmlformats.org/officeDocument/2006/relationships/image" Target="media/image12.pn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5" Type="http://schemas.openxmlformats.org/officeDocument/2006/relationships/diagramLayout" Target="diagrams/layout1.xml"/><Relationship Id="rId33" Type="http://schemas.openxmlformats.org/officeDocument/2006/relationships/hyperlink" Target="https://www.schoollife.org.ua/21-2022/" TargetMode="External"/><Relationship Id="rId38" Type="http://schemas.openxmlformats.org/officeDocument/2006/relationships/hyperlink" Target="https://learningapps.org/watch?v=pvb3t0t6t23" TargetMode="External"/><Relationship Id="rId46" Type="http://schemas.openxmlformats.org/officeDocument/2006/relationships/hyperlink" Target="https://naurok.com.ua/komparativniy-analiz-toru-v-shekspira-romeo-i-dzhuletta-ta-m-kocyubinskogo-tini-zabutih-predkiv-61373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7.png"/><Relationship Id="rId29" Type="http://schemas.openxmlformats.org/officeDocument/2006/relationships/hyperlink" Target="https://www.youtube.com/watch?v=wsrr27HEq4E" TargetMode="External"/><Relationship Id="rId41" Type="http://schemas.openxmlformats.org/officeDocument/2006/relationships/hyperlink" Target="https://naurok.com.ua/navchalno-metodichniy-posibnik-komparativniy-analiz-yak-zasib-rozvitku-polikulturno-kompetentnosti-uchniv-na-urokah-ukra-nsko-literaturi-25636.htm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ordwall.net/uk/resource/63922488" TargetMode="External"/><Relationship Id="rId24" Type="http://schemas.openxmlformats.org/officeDocument/2006/relationships/diagramData" Target="diagrams/data1.xml"/><Relationship Id="rId32" Type="http://schemas.openxmlformats.org/officeDocument/2006/relationships/hyperlink" Target="https://lms.e-school.net.ua/asset-v1:UIED+Ukrainian-literature-10th-grade+2020+type@asset+block@10_%D0%BA%D0%BB%D0%B0%D1%81._%D0%A3%D0%BA%D1%80%D0%B0%D1%96_%D0%BD%D1%81%D1%8C%D0%BA%D0%B0_%D0%BB%D1%96%D1%82%D0%B5%D1%80%D0%B0%D1%82%D1%83%D1%80%D0%B0._%D1%83%D1%80%D0%BE%D0%BA_12.pdf" TargetMode="External"/><Relationship Id="rId37" Type="http://schemas.openxmlformats.org/officeDocument/2006/relationships/hyperlink" Target="https://wordwall.net/uk/resource/63922488" TargetMode="External"/><Relationship Id="rId40" Type="http://schemas.openxmlformats.org/officeDocument/2006/relationships/hyperlink" Target="https://naurok.com.ua/m-kocyubinskiy-tini-zabutih-predkiv-3666.html" TargetMode="External"/><Relationship Id="rId45" Type="http://schemas.openxmlformats.org/officeDocument/2006/relationships/hyperlink" Target="https://urok.osvita.ua/materials/literature/m-kocubinskij-psihologicna-novela-intermezzo-poetika-impresionizmu-zagadka-dijovih-osib-u-novel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ebus1.com/ua/index.php?item=rebus_generator&amp;enter=1" TargetMode="External"/><Relationship Id="rId23" Type="http://schemas.openxmlformats.org/officeDocument/2006/relationships/hyperlink" Target="https://www.youtube.com/watch?v=2jnyI8neTro" TargetMode="External"/><Relationship Id="rId28" Type="http://schemas.microsoft.com/office/2007/relationships/diagramDrawing" Target="diagrams/drawing1.xml"/><Relationship Id="rId36" Type="http://schemas.openxmlformats.org/officeDocument/2006/relationships/hyperlink" Target="http://shron1.chtyvo.org.ua/Kotsur_Viktor/Entsyklopedychnyi_slovnyk_symvoliv_kultury_Ukrainy.pdf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6.png"/><Relationship Id="rId31" Type="http://schemas.openxmlformats.org/officeDocument/2006/relationships/hyperlink" Target="https://lms.e-school.net.ua/asset-v1:UIED+Ukrainian-literature-10th-grade+2020+type@asset+block@10_%D0%BA%D0%BB%D0%B0%D1%81._%D0%A3%D0%BA%D1%80%D0%B0%D1%96_%D0%BD%D1%81%D1%8C%D0%BA%D0%B0_%D0%BB%D1%96%D1%82%D0%B5%D1%80%D0%B0%D1%82%D1%83%D1%80%D0%B0._%D1%83%D1%80%D0%BE%D0%BA_13.pdf" TargetMode="External"/><Relationship Id="rId44" Type="http://schemas.openxmlformats.org/officeDocument/2006/relationships/hyperlink" Target="https://studfile.net/preview/5252915/page:4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wsrr27HEq4E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8.png"/><Relationship Id="rId27" Type="http://schemas.openxmlformats.org/officeDocument/2006/relationships/diagramColors" Target="diagrams/colors1.xml"/><Relationship Id="rId30" Type="http://schemas.openxmlformats.org/officeDocument/2006/relationships/hyperlink" Target="https://www.youtube.com/watch?v=2jnyI8neTro" TargetMode="External"/><Relationship Id="rId35" Type="http://schemas.openxmlformats.org/officeDocument/2006/relationships/hyperlink" Target="https://ukrclassic.com.ua/katalog/k/kotsyubinskij-mikhajlo/3384-kritika-tini-zabutikh-predkiv-kotsyubinskij" TargetMode="External"/><Relationship Id="rId43" Type="http://schemas.openxmlformats.org/officeDocument/2006/relationships/hyperlink" Target="http://rebus1.com/ua/index.php?item=rebus_generator&amp;enter=1" TargetMode="External"/><Relationship Id="rId48" Type="http://schemas.openxmlformats.org/officeDocument/2006/relationships/image" Target="media/image13.png"/><Relationship Id="rId8" Type="http://schemas.openxmlformats.org/officeDocument/2006/relationships/hyperlink" Target="https://www.youtube.com/watch?v=EcDvdpP8jDU" TargetMode="External"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11.jpeg"/><Relationship Id="rId2" Type="http://schemas.openxmlformats.org/officeDocument/2006/relationships/image" Target="../media/image10.png"/><Relationship Id="rId1" Type="http://schemas.openxmlformats.org/officeDocument/2006/relationships/image" Target="../media/image9.png"/></Relationships>
</file>

<file path=word/diagram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11.jpeg"/><Relationship Id="rId2" Type="http://schemas.openxmlformats.org/officeDocument/2006/relationships/image" Target="../media/image10.png"/><Relationship Id="rId1" Type="http://schemas.openxmlformats.org/officeDocument/2006/relationships/image" Target="../media/image9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9F06A10-A656-4AD2-BC93-56BD276FA88B}" type="doc">
      <dgm:prSet loTypeId="urn:microsoft.com/office/officeart/2005/8/layout/vList3" loCatId="picture" qsTypeId="urn:microsoft.com/office/officeart/2005/8/quickstyle/simple1" qsCatId="simple" csTypeId="urn:microsoft.com/office/officeart/2005/8/colors/accent1_2" csCatId="accent1" phldr="1"/>
      <dgm:spPr/>
    </dgm:pt>
    <dgm:pt modelId="{580D464A-4B38-49C1-84AC-264FFCDAA19E}">
      <dgm:prSet phldrT="[Текст]"/>
      <dgm:spPr>
        <a:xfrm rot="10800000">
          <a:off x="654820" y="459"/>
          <a:ext cx="3487750" cy="669695"/>
        </a:xfrm>
        <a:solidFill>
          <a:srgbClr val="1F497D">
            <a:lumMod val="40000"/>
            <a:lumOff val="6000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b="1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"П" - записується все, що сподобалося на уроці, інформація та форми роботи, які викликали позитивні емоції, або на думку учня/учениці можуть бути корисні для досягнення якихось цілей</a:t>
          </a:r>
        </a:p>
      </dgm:t>
    </dgm:pt>
    <dgm:pt modelId="{2E33B2F1-CE5E-4B34-AA0F-7E27AE14DADC}" type="parTrans" cxnId="{0F1FC005-1D16-4F73-9F7D-433B33D8DC1E}">
      <dgm:prSet/>
      <dgm:spPr/>
      <dgm:t>
        <a:bodyPr/>
        <a:lstStyle/>
        <a:p>
          <a:endParaRPr lang="ru-RU"/>
        </a:p>
      </dgm:t>
    </dgm:pt>
    <dgm:pt modelId="{61F2E2CA-506F-4826-87CD-4C4EBDAA3E0E}" type="sibTrans" cxnId="{0F1FC005-1D16-4F73-9F7D-433B33D8DC1E}">
      <dgm:prSet/>
      <dgm:spPr/>
      <dgm:t>
        <a:bodyPr/>
        <a:lstStyle/>
        <a:p>
          <a:endParaRPr lang="ru-RU"/>
        </a:p>
      </dgm:t>
    </dgm:pt>
    <dgm:pt modelId="{5AB271C4-8C41-4F85-B4D8-36417460ADA8}">
      <dgm:prSet phldrT="[Текст]" custT="1"/>
      <dgm:spPr>
        <a:xfrm rot="10800000">
          <a:off x="730760" y="870064"/>
          <a:ext cx="3386497" cy="669695"/>
        </a:xfrm>
        <a:solidFill>
          <a:srgbClr val="1F497D">
            <a:lumMod val="40000"/>
            <a:lumOff val="6000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100" b="1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"М" - записується все, що здалося нудним, викликало неприязнь, залишилося не зрозумілим чи інформація яка, на думку учня/учениці виявилася не потрібною з точки зору вирішення життєвих ситуацій.</a:t>
          </a:r>
        </a:p>
      </dgm:t>
    </dgm:pt>
    <dgm:pt modelId="{967DE7E7-7639-4C27-97B4-BDA97CF33D45}" type="parTrans" cxnId="{5B804CDD-BC7D-4514-BA4C-51F4D96AF0B8}">
      <dgm:prSet/>
      <dgm:spPr/>
      <dgm:t>
        <a:bodyPr/>
        <a:lstStyle/>
        <a:p>
          <a:endParaRPr lang="ru-RU"/>
        </a:p>
      </dgm:t>
    </dgm:pt>
    <dgm:pt modelId="{4446D6DF-FC05-4E54-965E-EA33DEF25E69}" type="sibTrans" cxnId="{5B804CDD-BC7D-4514-BA4C-51F4D96AF0B8}">
      <dgm:prSet/>
      <dgm:spPr/>
      <dgm:t>
        <a:bodyPr/>
        <a:lstStyle/>
        <a:p>
          <a:endParaRPr lang="ru-RU"/>
        </a:p>
      </dgm:t>
    </dgm:pt>
    <dgm:pt modelId="{8CE4AA1D-7990-437C-B0D5-3AF4F00F1D90}">
      <dgm:prSet phldrT="[Текст]" custT="1"/>
      <dgm:spPr>
        <a:xfrm rot="10800000">
          <a:off x="788232" y="1739669"/>
          <a:ext cx="3309867" cy="669695"/>
        </a:xfrm>
        <a:solidFill>
          <a:srgbClr val="1F497D">
            <a:lumMod val="40000"/>
            <a:lumOff val="6000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900" b="1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"І" - учні/учениці виписують усі цікаві факти, які дізналися на уроці і, щоб ще хотілося дізнатися з даної теми, питання до вчителя/вчительки</a:t>
          </a:r>
        </a:p>
      </dgm:t>
    </dgm:pt>
    <dgm:pt modelId="{43796B83-B21D-4875-A541-7E49F3A4B78D}" type="parTrans" cxnId="{629A1A15-4B0E-4EE4-AF5B-F26D1FE4A78A}">
      <dgm:prSet/>
      <dgm:spPr/>
      <dgm:t>
        <a:bodyPr/>
        <a:lstStyle/>
        <a:p>
          <a:endParaRPr lang="ru-RU"/>
        </a:p>
      </dgm:t>
    </dgm:pt>
    <dgm:pt modelId="{DA701470-7BCA-4AAF-A200-2E2A6D533911}" type="sibTrans" cxnId="{629A1A15-4B0E-4EE4-AF5B-F26D1FE4A78A}">
      <dgm:prSet/>
      <dgm:spPr/>
      <dgm:t>
        <a:bodyPr/>
        <a:lstStyle/>
        <a:p>
          <a:endParaRPr lang="ru-RU"/>
        </a:p>
      </dgm:t>
    </dgm:pt>
    <dgm:pt modelId="{B7CA4A7B-FC1B-4B31-B712-D666B4214079}" type="pres">
      <dgm:prSet presAssocID="{59F06A10-A656-4AD2-BC93-56BD276FA88B}" presName="linearFlow" presStyleCnt="0">
        <dgm:presLayoutVars>
          <dgm:dir/>
          <dgm:resizeHandles val="exact"/>
        </dgm:presLayoutVars>
      </dgm:prSet>
      <dgm:spPr/>
    </dgm:pt>
    <dgm:pt modelId="{05746E66-C1A7-4EF4-B87E-2B05992B9249}" type="pres">
      <dgm:prSet presAssocID="{580D464A-4B38-49C1-84AC-264FFCDAA19E}" presName="composite" presStyleCnt="0"/>
      <dgm:spPr/>
    </dgm:pt>
    <dgm:pt modelId="{AFCEA6C2-1F91-4C2F-BCD0-5A66860CC26B}" type="pres">
      <dgm:prSet presAssocID="{580D464A-4B38-49C1-84AC-264FFCDAA19E}" presName="imgShp" presStyleLbl="fgImgPlace1" presStyleIdx="0" presStyleCnt="3" custLinFactNeighborX="-95256" custLinFactNeighborY="9138"/>
      <dgm:spPr>
        <a:xfrm>
          <a:off x="515154" y="459"/>
          <a:ext cx="669695" cy="669695"/>
        </a:xfrm>
        <a:prstGeom prst="ellipse">
          <a:avLst/>
        </a:prstGeom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</dgm:pt>
    <dgm:pt modelId="{544DCBF8-8C7C-494A-9796-23ABDA1E6E8D}" type="pres">
      <dgm:prSet presAssocID="{580D464A-4B38-49C1-84AC-264FFCDAA19E}" presName="txShp" presStyleLbl="node1" presStyleIdx="0" presStyleCnt="3" custScaleX="136128">
        <dgm:presLayoutVars>
          <dgm:bulletEnabled val="1"/>
        </dgm:presLayoutVars>
      </dgm:prSet>
      <dgm:spPr>
        <a:prstGeom prst="homePlate">
          <a:avLst/>
        </a:prstGeom>
      </dgm:spPr>
      <dgm:t>
        <a:bodyPr/>
        <a:lstStyle/>
        <a:p>
          <a:endParaRPr lang="ru-RU"/>
        </a:p>
      </dgm:t>
    </dgm:pt>
    <dgm:pt modelId="{4ABDC281-589A-46EB-8B54-BBB1788D319A}" type="pres">
      <dgm:prSet presAssocID="{61F2E2CA-506F-4826-87CD-4C4EBDAA3E0E}" presName="spacing" presStyleCnt="0"/>
      <dgm:spPr/>
    </dgm:pt>
    <dgm:pt modelId="{B22AF7F2-35B7-4D50-85D4-E347283AB392}" type="pres">
      <dgm:prSet presAssocID="{5AB271C4-8C41-4F85-B4D8-36417460ADA8}" presName="composite" presStyleCnt="0"/>
      <dgm:spPr/>
    </dgm:pt>
    <dgm:pt modelId="{263957C2-B237-452C-87FD-827A3723EA88}" type="pres">
      <dgm:prSet presAssocID="{5AB271C4-8C41-4F85-B4D8-36417460ADA8}" presName="imgShp" presStyleLbl="fgImgPlace1" presStyleIdx="1" presStyleCnt="3" custLinFactNeighborX="-87450" custLinFactNeighborY="-9138"/>
      <dgm:spPr>
        <a:xfrm>
          <a:off x="540467" y="870064"/>
          <a:ext cx="669695" cy="669695"/>
        </a:xfrm>
        <a:prstGeom prst="ellipse">
          <a:avLst/>
        </a:prstGeom>
        <a:blipFill>
          <a:blip xmlns:r="http://schemas.openxmlformats.org/officeDocument/2006/relationships" r:embed="rId2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</dgm:pt>
    <dgm:pt modelId="{54B81443-710C-468B-9028-392F5F3EA10F}" type="pres">
      <dgm:prSet presAssocID="{5AB271C4-8C41-4F85-B4D8-36417460ADA8}" presName="txShp" presStyleLbl="node1" presStyleIdx="1" presStyleCnt="3" custScaleX="138989" custScaleY="127893">
        <dgm:presLayoutVars>
          <dgm:bulletEnabled val="1"/>
        </dgm:presLayoutVars>
      </dgm:prSet>
      <dgm:spPr>
        <a:prstGeom prst="homePlate">
          <a:avLst/>
        </a:prstGeom>
      </dgm:spPr>
      <dgm:t>
        <a:bodyPr/>
        <a:lstStyle/>
        <a:p>
          <a:endParaRPr lang="ru-RU"/>
        </a:p>
      </dgm:t>
    </dgm:pt>
    <dgm:pt modelId="{EC24F7B4-7E35-4715-A605-2B38F68F70A8}" type="pres">
      <dgm:prSet presAssocID="{4446D6DF-FC05-4E54-965E-EA33DEF25E69}" presName="spacing" presStyleCnt="0"/>
      <dgm:spPr/>
    </dgm:pt>
    <dgm:pt modelId="{5BFA9968-03EF-4D7C-8C19-84828CFF379A}" type="pres">
      <dgm:prSet presAssocID="{8CE4AA1D-7990-437C-B0D5-3AF4F00F1D90}" presName="composite" presStyleCnt="0"/>
      <dgm:spPr/>
    </dgm:pt>
    <dgm:pt modelId="{8D3BD935-7979-4509-BF02-14B74BFFAA6D}" type="pres">
      <dgm:prSet presAssocID="{8CE4AA1D-7990-437C-B0D5-3AF4F00F1D90}" presName="imgShp" presStyleLbl="fgImgPlace1" presStyleIdx="2" presStyleCnt="3" custLinFactX="-3091" custLinFactNeighborX="-100000" custLinFactNeighborY="169"/>
      <dgm:spPr>
        <a:xfrm>
          <a:off x="559624" y="1739669"/>
          <a:ext cx="669695" cy="669695"/>
        </a:xfrm>
        <a:prstGeom prst="ellipse">
          <a:avLst/>
        </a:prstGeom>
        <a:blipFill>
          <a:blip xmlns:r="http://schemas.openxmlformats.org/officeDocument/2006/relationships" r:embed="rId3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</dgm:pt>
    <dgm:pt modelId="{0624AE23-11BD-4694-9149-832BDEE68814}" type="pres">
      <dgm:prSet presAssocID="{8CE4AA1D-7990-437C-B0D5-3AF4F00F1D90}" presName="txShp" presStyleLbl="node1" presStyleIdx="2" presStyleCnt="3" custScaleX="136979">
        <dgm:presLayoutVars>
          <dgm:bulletEnabled val="1"/>
        </dgm:presLayoutVars>
      </dgm:prSet>
      <dgm:spPr>
        <a:prstGeom prst="homePlate">
          <a:avLst/>
        </a:prstGeom>
      </dgm:spPr>
      <dgm:t>
        <a:bodyPr/>
        <a:lstStyle/>
        <a:p>
          <a:endParaRPr lang="ru-RU"/>
        </a:p>
      </dgm:t>
    </dgm:pt>
  </dgm:ptLst>
  <dgm:cxnLst>
    <dgm:cxn modelId="{0F1FC005-1D16-4F73-9F7D-433B33D8DC1E}" srcId="{59F06A10-A656-4AD2-BC93-56BD276FA88B}" destId="{580D464A-4B38-49C1-84AC-264FFCDAA19E}" srcOrd="0" destOrd="0" parTransId="{2E33B2F1-CE5E-4B34-AA0F-7E27AE14DADC}" sibTransId="{61F2E2CA-506F-4826-87CD-4C4EBDAA3E0E}"/>
    <dgm:cxn modelId="{E356BE7D-1DD1-41C0-A96B-B81BAEEADEFB}" type="presOf" srcId="{59F06A10-A656-4AD2-BC93-56BD276FA88B}" destId="{B7CA4A7B-FC1B-4B31-B712-D666B4214079}" srcOrd="0" destOrd="0" presId="urn:microsoft.com/office/officeart/2005/8/layout/vList3"/>
    <dgm:cxn modelId="{BEFF7CC7-629C-4210-BA56-EF5D49DD9D8B}" type="presOf" srcId="{5AB271C4-8C41-4F85-B4D8-36417460ADA8}" destId="{54B81443-710C-468B-9028-392F5F3EA10F}" srcOrd="0" destOrd="0" presId="urn:microsoft.com/office/officeart/2005/8/layout/vList3"/>
    <dgm:cxn modelId="{629A1A15-4B0E-4EE4-AF5B-F26D1FE4A78A}" srcId="{59F06A10-A656-4AD2-BC93-56BD276FA88B}" destId="{8CE4AA1D-7990-437C-B0D5-3AF4F00F1D90}" srcOrd="2" destOrd="0" parTransId="{43796B83-B21D-4875-A541-7E49F3A4B78D}" sibTransId="{DA701470-7BCA-4AAF-A200-2E2A6D533911}"/>
    <dgm:cxn modelId="{5B804CDD-BC7D-4514-BA4C-51F4D96AF0B8}" srcId="{59F06A10-A656-4AD2-BC93-56BD276FA88B}" destId="{5AB271C4-8C41-4F85-B4D8-36417460ADA8}" srcOrd="1" destOrd="0" parTransId="{967DE7E7-7639-4C27-97B4-BDA97CF33D45}" sibTransId="{4446D6DF-FC05-4E54-965E-EA33DEF25E69}"/>
    <dgm:cxn modelId="{8DEA4154-81B4-4804-8EBE-3D14203ADE13}" type="presOf" srcId="{580D464A-4B38-49C1-84AC-264FFCDAA19E}" destId="{544DCBF8-8C7C-494A-9796-23ABDA1E6E8D}" srcOrd="0" destOrd="0" presId="urn:microsoft.com/office/officeart/2005/8/layout/vList3"/>
    <dgm:cxn modelId="{FF83D97D-9BF5-45AF-9121-D4C5D09486AB}" type="presOf" srcId="{8CE4AA1D-7990-437C-B0D5-3AF4F00F1D90}" destId="{0624AE23-11BD-4694-9149-832BDEE68814}" srcOrd="0" destOrd="0" presId="urn:microsoft.com/office/officeart/2005/8/layout/vList3"/>
    <dgm:cxn modelId="{51D73D50-36D4-4364-9F74-667182AE744C}" type="presParOf" srcId="{B7CA4A7B-FC1B-4B31-B712-D666B4214079}" destId="{05746E66-C1A7-4EF4-B87E-2B05992B9249}" srcOrd="0" destOrd="0" presId="urn:microsoft.com/office/officeart/2005/8/layout/vList3"/>
    <dgm:cxn modelId="{570EE217-7F04-4E4D-914F-83CD579C5D92}" type="presParOf" srcId="{05746E66-C1A7-4EF4-B87E-2B05992B9249}" destId="{AFCEA6C2-1F91-4C2F-BCD0-5A66860CC26B}" srcOrd="0" destOrd="0" presId="urn:microsoft.com/office/officeart/2005/8/layout/vList3"/>
    <dgm:cxn modelId="{6B1E8E18-C40E-49FB-B562-E094C412E785}" type="presParOf" srcId="{05746E66-C1A7-4EF4-B87E-2B05992B9249}" destId="{544DCBF8-8C7C-494A-9796-23ABDA1E6E8D}" srcOrd="1" destOrd="0" presId="urn:microsoft.com/office/officeart/2005/8/layout/vList3"/>
    <dgm:cxn modelId="{27F041DC-2204-4206-BD1F-CA03D65D279E}" type="presParOf" srcId="{B7CA4A7B-FC1B-4B31-B712-D666B4214079}" destId="{4ABDC281-589A-46EB-8B54-BBB1788D319A}" srcOrd="1" destOrd="0" presId="urn:microsoft.com/office/officeart/2005/8/layout/vList3"/>
    <dgm:cxn modelId="{4B670261-8830-4E36-A7CC-DCDA46E376BB}" type="presParOf" srcId="{B7CA4A7B-FC1B-4B31-B712-D666B4214079}" destId="{B22AF7F2-35B7-4D50-85D4-E347283AB392}" srcOrd="2" destOrd="0" presId="urn:microsoft.com/office/officeart/2005/8/layout/vList3"/>
    <dgm:cxn modelId="{3361BAC9-639A-4B21-9559-8FB417BFB348}" type="presParOf" srcId="{B22AF7F2-35B7-4D50-85D4-E347283AB392}" destId="{263957C2-B237-452C-87FD-827A3723EA88}" srcOrd="0" destOrd="0" presId="urn:microsoft.com/office/officeart/2005/8/layout/vList3"/>
    <dgm:cxn modelId="{8BC4AC4B-A0D8-42E4-BD1B-D43537829173}" type="presParOf" srcId="{B22AF7F2-35B7-4D50-85D4-E347283AB392}" destId="{54B81443-710C-468B-9028-392F5F3EA10F}" srcOrd="1" destOrd="0" presId="urn:microsoft.com/office/officeart/2005/8/layout/vList3"/>
    <dgm:cxn modelId="{73B8CC39-DAAF-40D3-A74F-73C339B24E83}" type="presParOf" srcId="{B7CA4A7B-FC1B-4B31-B712-D666B4214079}" destId="{EC24F7B4-7E35-4715-A605-2B38F68F70A8}" srcOrd="3" destOrd="0" presId="urn:microsoft.com/office/officeart/2005/8/layout/vList3"/>
    <dgm:cxn modelId="{1C68D89C-00F9-4912-9B4E-DD15E4CB9F2D}" type="presParOf" srcId="{B7CA4A7B-FC1B-4B31-B712-D666B4214079}" destId="{5BFA9968-03EF-4D7C-8C19-84828CFF379A}" srcOrd="4" destOrd="0" presId="urn:microsoft.com/office/officeart/2005/8/layout/vList3"/>
    <dgm:cxn modelId="{D95D1EBA-D56C-40DC-A652-4F069EBB0781}" type="presParOf" srcId="{5BFA9968-03EF-4D7C-8C19-84828CFF379A}" destId="{8D3BD935-7979-4509-BF02-14B74BFFAA6D}" srcOrd="0" destOrd="0" presId="urn:microsoft.com/office/officeart/2005/8/layout/vList3"/>
    <dgm:cxn modelId="{45419351-A99D-4434-A4E6-40B0E4D75233}" type="presParOf" srcId="{5BFA9968-03EF-4D7C-8C19-84828CFF379A}" destId="{0624AE23-11BD-4694-9149-832BDEE68814}" srcOrd="1" destOrd="0" presId="urn:microsoft.com/office/officeart/2005/8/layout/vList3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44DCBF8-8C7C-494A-9796-23ABDA1E6E8D}">
      <dsp:nvSpPr>
        <dsp:cNvPr id="0" name=""/>
        <dsp:cNvSpPr/>
      </dsp:nvSpPr>
      <dsp:spPr>
        <a:xfrm rot="10800000">
          <a:off x="202607" y="46"/>
          <a:ext cx="3871510" cy="484096"/>
        </a:xfrm>
        <a:prstGeom prst="homePlate">
          <a:avLst/>
        </a:prstGeom>
        <a:solidFill>
          <a:srgbClr val="1F497D">
            <a:lumMod val="40000"/>
            <a:lumOff val="6000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13473" tIns="34290" rIns="64008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"П" - записується все, що сподобалося на уроці, інформація та форми роботи, які викликали позитивні емоції, або на думку учня/учениці можуть бути корисні для досягнення якихось цілей</a:t>
          </a:r>
        </a:p>
      </dsp:txBody>
      <dsp:txXfrm rot="10800000">
        <a:off x="323631" y="46"/>
        <a:ext cx="3750486" cy="484096"/>
      </dsp:txXfrm>
    </dsp:sp>
    <dsp:sp modelId="{AFCEA6C2-1F91-4C2F-BCD0-5A66860CC26B}">
      <dsp:nvSpPr>
        <dsp:cNvPr id="0" name=""/>
        <dsp:cNvSpPr/>
      </dsp:nvSpPr>
      <dsp:spPr>
        <a:xfrm>
          <a:off x="13171" y="44282"/>
          <a:ext cx="484096" cy="484096"/>
        </a:xfrm>
        <a:prstGeom prst="ellipse">
          <a:avLst/>
        </a:prstGeom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4B81443-710C-468B-9028-392F5F3EA10F}">
      <dsp:nvSpPr>
        <dsp:cNvPr id="0" name=""/>
        <dsp:cNvSpPr/>
      </dsp:nvSpPr>
      <dsp:spPr>
        <a:xfrm rot="10800000">
          <a:off x="161923" y="628649"/>
          <a:ext cx="3952877" cy="619126"/>
        </a:xfrm>
        <a:prstGeom prst="homePlate">
          <a:avLst/>
        </a:prstGeom>
        <a:solidFill>
          <a:srgbClr val="1F497D">
            <a:lumMod val="40000"/>
            <a:lumOff val="6000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13473" tIns="41910" rIns="78232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"М" - записується все, що здалося нудним, викликало неприязнь, залишилося не зрозумілим чи інформація яка, на думку учня/учениці виявилася не потрібною з точки зору вирішення життєвих ситуацій.</a:t>
          </a:r>
        </a:p>
      </dsp:txBody>
      <dsp:txXfrm rot="10800000">
        <a:off x="316704" y="628649"/>
        <a:ext cx="3798096" cy="619126"/>
      </dsp:txXfrm>
    </dsp:sp>
    <dsp:sp modelId="{263957C2-B237-452C-87FD-827A3723EA88}">
      <dsp:nvSpPr>
        <dsp:cNvPr id="0" name=""/>
        <dsp:cNvSpPr/>
      </dsp:nvSpPr>
      <dsp:spPr>
        <a:xfrm>
          <a:off x="50960" y="651927"/>
          <a:ext cx="484096" cy="484096"/>
        </a:xfrm>
        <a:prstGeom prst="ellipse">
          <a:avLst/>
        </a:prstGeom>
        <a:blipFill>
          <a:blip xmlns:r="http://schemas.openxmlformats.org/officeDocument/2006/relationships" r:embed="rId2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624AE23-11BD-4694-9149-832BDEE68814}">
      <dsp:nvSpPr>
        <dsp:cNvPr id="0" name=""/>
        <dsp:cNvSpPr/>
      </dsp:nvSpPr>
      <dsp:spPr>
        <a:xfrm rot="10800000">
          <a:off x="190505" y="1392282"/>
          <a:ext cx="3895713" cy="484096"/>
        </a:xfrm>
        <a:prstGeom prst="homePlate">
          <a:avLst/>
        </a:prstGeom>
        <a:solidFill>
          <a:srgbClr val="1F497D">
            <a:lumMod val="40000"/>
            <a:lumOff val="6000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13473" tIns="34290" rIns="64008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"І" - учні/учениці виписують усі цікаві факти, які дізналися на уроці і, щоб ще хотілося дізнатися з даної теми, питання до вчителя/вчительки</a:t>
          </a:r>
        </a:p>
      </dsp:txBody>
      <dsp:txXfrm rot="10800000">
        <a:off x="311529" y="1392282"/>
        <a:ext cx="3774689" cy="484096"/>
      </dsp:txXfrm>
    </dsp:sp>
    <dsp:sp modelId="{8D3BD935-7979-4509-BF02-14B74BFFAA6D}">
      <dsp:nvSpPr>
        <dsp:cNvPr id="0" name=""/>
        <dsp:cNvSpPr/>
      </dsp:nvSpPr>
      <dsp:spPr>
        <a:xfrm>
          <a:off x="0" y="1392328"/>
          <a:ext cx="484096" cy="484096"/>
        </a:xfrm>
        <a:prstGeom prst="ellipse">
          <a:avLst/>
        </a:prstGeom>
        <a:blipFill>
          <a:blip xmlns:r="http://schemas.openxmlformats.org/officeDocument/2006/relationships" r:embed="rId3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/>
          </a:stretch>
        </a:blip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3">
  <dgm:title val=""/>
  <dgm:desc val=""/>
  <dgm:catLst>
    <dgm:cat type="list" pri="14000"/>
    <dgm:cat type="convert" pri="3000"/>
    <dgm:cat type="picture" pri="27000"/>
    <dgm:cat type="pictureconvert" pri="27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dir/>
      <dgm:resizeHandles val="exact"/>
    </dgm:varLst>
    <dgm:alg type="lin">
      <dgm:param type="linDir" val="fromT"/>
      <dgm:param type="vertAlign" val="mid"/>
      <dgm:param type="horzAlign" val="ctr"/>
    </dgm:alg>
    <dgm:shape xmlns:r="http://schemas.openxmlformats.org/officeDocument/2006/relationships" r:blip="">
      <dgm:adjLst/>
    </dgm:shape>
    <dgm:presOf/>
    <dgm:constrLst>
      <dgm:constr type="w" for="ch" forName="composite" refType="w"/>
      <dgm:constr type="h" for="ch" forName="composite" refType="h"/>
      <dgm:constr type="h" for="ch" forName="spacing" refType="h" refFor="ch" refForName="composite" fact="0.25"/>
      <dgm:constr type="h" for="ch" forName="spacing" refType="w" op="lte" fact="0.1"/>
      <dgm:constr type="primFontSz" for="des" ptType="node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l" for="ch" forName="imgShp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l" for="ch" forName="txShp" refType="w" refFor="ch" refForName="imgShp" fact="0.5"/>
              <dgm:constr type="lMarg" for="ch" forName="txShp" refType="w" refFor="ch" refForName="imgShp" fact="1.25"/>
            </dgm:constrLst>
          </dgm:if>
          <dgm:else name="Name3">
            <dgm:constrLst>
              <dgm:constr type="w" for="ch" forName="imgShp" refType="w" fact="0.335"/>
              <dgm:constr type="h" for="ch" forName="imgShp" refType="w" refFor="ch" refForName="imgShp" op="equ"/>
              <dgm:constr type="h" for="ch" forName="imgShp" refType="h" op="lte"/>
              <dgm:constr type="ctrY" for="ch" forName="imgShp" refType="h" fact="0.5"/>
              <dgm:constr type="r" for="ch" forName="imgShp" refType="w"/>
              <dgm:constr type="w" for="ch" forName="txShp" refType="w" op="equ" fact="0.665"/>
              <dgm:constr type="h" for="ch" forName="txShp" refType="h" refFor="ch" refForName="imgShp" op="equ"/>
              <dgm:constr type="ctrY" for="ch" forName="txShp" refType="h" fact="0.5"/>
              <dgm:constr type="r" for="ch" forName="txShp" refType="ctrX" refFor="ch" refForName="imgShp"/>
              <dgm:constr type="rMarg" for="ch" forName="txShp" refType="w" refFor="ch" refForName="imgShp" fact="1.25"/>
            </dgm:constrLst>
          </dgm:else>
        </dgm:choose>
        <dgm:ruleLst/>
        <dgm:layoutNode name="imgShp" styleLbl="fgImgPlace1">
          <dgm:alg type="sp"/>
          <dgm:shape xmlns:r="http://schemas.openxmlformats.org/officeDocument/2006/relationships" type="ellipse" r:blip="" blipPhldr="1">
            <dgm:adjLst/>
          </dgm:shape>
          <dgm:presOf/>
          <dgm:constrLst/>
          <dgm:ruleLst/>
        </dgm:layoutNode>
        <dgm:layoutNode name="txShp">
          <dgm:varLst>
            <dgm:bulletEnabled val="1"/>
          </dgm:varLst>
          <dgm:alg type="tx"/>
          <dgm:choose name="Name4">
            <dgm:if name="Name5" func="var" arg="dir" op="equ" val="norm">
              <dgm:shape xmlns:r="http://schemas.openxmlformats.org/officeDocument/2006/relationships" rot="180" type="homePlate" r:blip="" zOrderOff="-1">
                <dgm:adjLst/>
              </dgm:shape>
            </dgm:if>
            <dgm:else name="Name6">
              <dgm:shape xmlns:r="http://schemas.openxmlformats.org/officeDocument/2006/relationships" type="homePlate" r:blip="" zOrderOff="-1">
                <dgm:adjLst/>
              </dgm:shape>
            </dgm:else>
          </dgm:choose>
          <dgm:presOf axis="desOrSelf" ptType="node"/>
          <dgm:constrLst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</dgm:layoutNode>
      <dgm:forEach name="Name7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19</Pages>
  <Words>4085</Words>
  <Characters>23289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2023-11-15T07:16:00Z</dcterms:created>
  <dcterms:modified xsi:type="dcterms:W3CDTF">2023-12-06T14:14:00Z</dcterms:modified>
</cp:coreProperties>
</file>