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розробка:</w:t>
      </w:r>
    </w:p>
    <w:p w:rsidR="007655BF" w:rsidRDefault="005D42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Олександр Жовна. Оповідання «Маленьке життя»</w:t>
      </w:r>
    </w:p>
    <w:p w:rsidR="0005176A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48A11D0" wp14:editId="75950D2F">
            <wp:extent cx="2171700" cy="3040380"/>
            <wp:effectExtent l="0" t="0" r="0" b="7620"/>
            <wp:docPr id="1" name="Рисунок 1" descr="Жовна Олександр | Lib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Жовна Олександр | Libru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76A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70821B8" wp14:editId="7B7238D2">
            <wp:extent cx="2234505" cy="2325339"/>
            <wp:effectExtent l="0" t="0" r="0" b="0"/>
            <wp:docPr id="2" name="Рисунок 2" descr="Жовна Олександр Юрій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Жовна Олександр Юрійови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232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76A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ознайомити студентів з життєвим і творчим шляхом письменника-земляка з міста Новомиргород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О.Жовною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зацікавити його творчістю, спонукати до роздумів про життя і смерть, 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людяність, взаємоповагу; розвивати вміння помічати в тексті художні деталі; виховувати любов до свого рідного краю.</w:t>
      </w:r>
    </w:p>
    <w:p w:rsidR="000A1FB7" w:rsidRDefault="00570B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</w:t>
      </w:r>
      <w:r w:rsidR="000A1FB7">
        <w:rPr>
          <w:rFonts w:ascii="Times New Roman" w:hAnsi="Times New Roman" w:cs="Times New Roman"/>
          <w:sz w:val="28"/>
          <w:szCs w:val="28"/>
          <w:lang w:val="uk-UA"/>
        </w:rPr>
        <w:t>ортрет письменника, збірка його творів, літературна карта Кіровоградщини, мультимедійна дошка, ноутбук.</w:t>
      </w:r>
    </w:p>
    <w:p w:rsidR="000A1FB7" w:rsidRPr="00570B45" w:rsidRDefault="000A1F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B45">
        <w:rPr>
          <w:rFonts w:ascii="Times New Roman" w:hAnsi="Times New Roman" w:cs="Times New Roman"/>
          <w:b/>
          <w:sz w:val="28"/>
          <w:szCs w:val="28"/>
          <w:lang w:val="uk-UA"/>
        </w:rPr>
        <w:t>Епіграф:</w:t>
      </w:r>
    </w:p>
    <w:p w:rsidR="00570B45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Життя дається людині на добрі справи 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Г.Гейне</w:t>
      </w:r>
    </w:p>
    <w:p w:rsidR="000A1FB7" w:rsidRPr="00570B45" w:rsidRDefault="00570B45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70B4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                               </w:t>
      </w:r>
      <w:r w:rsidR="000A1FB7" w:rsidRPr="00570B4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Випереджальні завдання: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Прочитати оповідання О.Жовни «Маленьке життя»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Скласти запитання за змістом твору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Намалювати ілюстрації до оповідання</w:t>
      </w:r>
    </w:p>
    <w:p w:rsidR="000A1FB7" w:rsidRPr="00570B45" w:rsidRDefault="00570B4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0A1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1FB7" w:rsidRPr="00570B45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заняття: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0A1FB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ясування емоційної готовності до заняття. 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Мотивація навчальної діяльності</w:t>
      </w:r>
    </w:p>
    <w:p w:rsidR="000A1FB7" w:rsidRPr="00570B45" w:rsidRDefault="00570B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B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="000A1FB7" w:rsidRPr="00570B45">
        <w:rPr>
          <w:rFonts w:ascii="Times New Roman" w:hAnsi="Times New Roman" w:cs="Times New Roman"/>
          <w:b/>
          <w:sz w:val="28"/>
          <w:szCs w:val="28"/>
          <w:lang w:val="uk-UA"/>
        </w:rPr>
        <w:t>Продовжити речення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мені в оповіданні сподобалося, а що насторожило….</w:t>
      </w:r>
    </w:p>
    <w:p w:rsidR="000A1FB7" w:rsidRDefault="000A1F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0A1FB7" w:rsidRPr="00570B45" w:rsidRDefault="00570B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570B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0A1FB7" w:rsidRPr="00570B45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літературною картою Кіровоградщини</w:t>
      </w:r>
    </w:p>
    <w:p w:rsidR="005A6AC4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AC4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3621881"/>
            <wp:effectExtent l="0" t="0" r="0" b="0"/>
            <wp:docPr id="3" name="Рисунок 3" descr="C:\Users\Админ\Desktop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Слайд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596" cy="361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76A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176A">
        <w:rPr>
          <w:rFonts w:ascii="Times New Roman" w:hAnsi="Times New Roman" w:cs="Times New Roman"/>
          <w:sz w:val="28"/>
          <w:szCs w:val="28"/>
          <w:lang w:val="uk-UA"/>
        </w:rPr>
        <w:t>(Згадка про В.Винниченка, І.Карпенка-Карого, Є.Маланюка, Ю.Яновського)</w:t>
      </w:r>
    </w:p>
    <w:p w:rsidR="0005176A" w:rsidRPr="00570B45" w:rsidRDefault="0005176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B45">
        <w:rPr>
          <w:rFonts w:ascii="Times New Roman" w:hAnsi="Times New Roman" w:cs="Times New Roman"/>
          <w:b/>
          <w:sz w:val="28"/>
          <w:szCs w:val="28"/>
          <w:lang w:val="uk-UA"/>
        </w:rPr>
        <w:t>Теорія літератури</w:t>
      </w:r>
    </w:p>
    <w:p w:rsidR="0005176A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0B4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Проза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види невіршовано організованої мови. На відміну від віршів, проза не мелодична, часто – не ритмічна і не підпорядкована жодному віршованому розмірові. Виділяються три основні жанрові форми прози: оповідання, повість, роман.</w:t>
      </w:r>
    </w:p>
    <w:p w:rsidR="0005176A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Бесіда: </w:t>
      </w:r>
    </w:p>
    <w:p w:rsidR="0005176A" w:rsidRDefault="0005176A" w:rsidP="0005176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знаєте про письменника-земляка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О.Жовну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70B45" w:rsidRDefault="00570B45" w:rsidP="0005176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твори ви вже прочитали?</w:t>
      </w:r>
    </w:p>
    <w:p w:rsidR="0005176A" w:rsidRDefault="0005176A" w:rsidP="00570B4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Представлення ілюстрац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>ій до оповідання «Маленьке життя»</w:t>
      </w:r>
    </w:p>
    <w:p w:rsidR="00570B45" w:rsidRPr="00570B45" w:rsidRDefault="00570B45" w:rsidP="00570B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A1FB7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Підготовка до роботи над твором.</w:t>
      </w:r>
    </w:p>
    <w:p w:rsidR="0005176A" w:rsidRPr="00570B45" w:rsidRDefault="00570B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05176A" w:rsidRPr="00570B45">
        <w:rPr>
          <w:rFonts w:ascii="Times New Roman" w:hAnsi="Times New Roman" w:cs="Times New Roman"/>
          <w:b/>
          <w:sz w:val="28"/>
          <w:szCs w:val="28"/>
          <w:lang w:val="uk-UA"/>
        </w:rPr>
        <w:t>Перегляд буктрейлера</w:t>
      </w:r>
    </w:p>
    <w:p w:rsidR="0005176A" w:rsidRPr="0005176A" w:rsidRDefault="000517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D0654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https://www.youtube.com/watch?v=cZInASbwSCU</w:t>
        </w:r>
      </w:hyperlink>
    </w:p>
    <w:p w:rsidR="00AD372C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«Незакінчене речення»</w:t>
      </w:r>
    </w:p>
    <w:p w:rsidR="005A6AC4" w:rsidRDefault="005A6AC4" w:rsidP="005A6AC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автор назвав своє оповідання саме так?</w:t>
      </w:r>
    </w:p>
    <w:p w:rsidR="005A6AC4" w:rsidRDefault="005A6AC4" w:rsidP="005A6AC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зрозуміли назву твору</w:t>
      </w:r>
    </w:p>
    <w:p w:rsidR="005A6AC4" w:rsidRPr="00570B45" w:rsidRDefault="00570B45" w:rsidP="005A6AC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5A6AC4" w:rsidRPr="00570B45">
        <w:rPr>
          <w:rFonts w:ascii="Times New Roman" w:hAnsi="Times New Roman" w:cs="Times New Roman"/>
          <w:b/>
          <w:sz w:val="28"/>
          <w:szCs w:val="28"/>
          <w:lang w:val="uk-UA"/>
        </w:rPr>
        <w:t>Перегляд фрагментів з фільму</w:t>
      </w:r>
    </w:p>
    <w:p w:rsidR="005A6AC4" w:rsidRDefault="005A6AC4" w:rsidP="005A6AC4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Pr="00D0654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https://www.youtube.com/watch?v=CI15v7HSAoc</w:t>
        </w:r>
      </w:hyperlink>
    </w:p>
    <w:p w:rsidR="005A6AC4" w:rsidRDefault="00570B45" w:rsidP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5A6AC4"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5A6AC4" w:rsidRDefault="005A6AC4" w:rsidP="005A6AC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A6AC4">
        <w:rPr>
          <w:rFonts w:ascii="Times New Roman" w:hAnsi="Times New Roman" w:cs="Times New Roman"/>
          <w:sz w:val="28"/>
          <w:szCs w:val="28"/>
          <w:lang w:val="uk-UA"/>
        </w:rPr>
        <w:t>Скла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A6AC4">
        <w:rPr>
          <w:rFonts w:ascii="Times New Roman" w:hAnsi="Times New Roman" w:cs="Times New Roman"/>
          <w:sz w:val="28"/>
          <w:szCs w:val="28"/>
          <w:lang w:val="uk-UA"/>
        </w:rPr>
        <w:t>ання сенкану до слова «ЖИТТЯ»</w:t>
      </w:r>
    </w:p>
    <w:p w:rsidR="005A6AC4" w:rsidRPr="005A6AC4" w:rsidRDefault="005A6AC4" w:rsidP="00570B4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AC4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над текстом твору</w:t>
      </w:r>
    </w:p>
    <w:p w:rsidR="005A6AC4" w:rsidRPr="00570B45" w:rsidRDefault="005A6A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70B45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Теорія літератури</w:t>
      </w:r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Оповідання – прозовий твір малого розвитку з динамічним розвитком сюжету.</w:t>
      </w:r>
    </w:p>
    <w:p w:rsidR="005A6AC4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Дійові особи – дійова особа мистецького твору</w:t>
      </w:r>
    </w:p>
    <w:p w:rsidR="005A6AC4" w:rsidRDefault="003D40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Оповідач – умовний образ людини, від особи якої ведеться оповідь у літературному творі.</w:t>
      </w:r>
    </w:p>
    <w:p w:rsidR="003D4018" w:rsidRDefault="003D40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Образ автора (оповідача) – умовний носій авторської мови в прозовому творі.</w:t>
      </w:r>
    </w:p>
    <w:p w:rsidR="00C07E46" w:rsidRDefault="00C07E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Пейзаж –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опис, картина природи, частина реальної обстановки, у якій розгортається дія.</w:t>
      </w:r>
    </w:p>
    <w:p w:rsidR="00C07E46" w:rsidRDefault="00C07E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Портрет – у літературному творі це зображення зовнішності людини – обличчя, постаті, одягу та взуття. </w:t>
      </w:r>
    </w:p>
    <w:p w:rsidR="00C07E46" w:rsidRDefault="00C07E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Художня деталь – виразна подробиця</w:t>
      </w:r>
      <w:r w:rsidR="00F5012F">
        <w:rPr>
          <w:rFonts w:ascii="Times New Roman" w:hAnsi="Times New Roman" w:cs="Times New Roman"/>
          <w:sz w:val="28"/>
          <w:szCs w:val="28"/>
          <w:lang w:val="uk-UA"/>
        </w:rPr>
        <w:t>, яка особливо збуджує думку, часто викликає в уяві цілу картину, робить зображення дуже відчутним і яскравим.</w:t>
      </w:r>
    </w:p>
    <w:p w:rsidR="005A6AC4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Визначення теми та головної думки твору.</w:t>
      </w:r>
    </w:p>
    <w:p w:rsidR="005A6AC4" w:rsidRDefault="005A6A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Характеристика дійових осіб</w:t>
      </w:r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Визначення елементів сюжету.</w:t>
      </w:r>
    </w:p>
    <w:p w:rsidR="005A6AC4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A6AC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D4018">
        <w:rPr>
          <w:rFonts w:ascii="Times New Roman" w:hAnsi="Times New Roman" w:cs="Times New Roman"/>
          <w:sz w:val="28"/>
          <w:szCs w:val="28"/>
          <w:lang w:val="uk-UA"/>
        </w:rPr>
        <w:t>Складання плану оповідання.</w:t>
      </w:r>
    </w:p>
    <w:p w:rsidR="00C07E46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07E46">
        <w:rPr>
          <w:rFonts w:ascii="Times New Roman" w:hAnsi="Times New Roman" w:cs="Times New Roman"/>
          <w:sz w:val="28"/>
          <w:szCs w:val="28"/>
          <w:lang w:val="uk-UA"/>
        </w:rPr>
        <w:t>.Визначення кольористики твору.</w:t>
      </w:r>
    </w:p>
    <w:p w:rsidR="003D4018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D4018">
        <w:rPr>
          <w:rFonts w:ascii="Times New Roman" w:hAnsi="Times New Roman" w:cs="Times New Roman"/>
          <w:sz w:val="28"/>
          <w:szCs w:val="28"/>
          <w:lang w:val="uk-UA"/>
        </w:rPr>
        <w:t>.Запитання за змістом твору (студенти зачитують свої запитання)</w:t>
      </w:r>
    </w:p>
    <w:p w:rsidR="00AD372C" w:rsidRPr="00570B45" w:rsidRDefault="00570B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B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="003D4018" w:rsidRPr="00570B45">
        <w:rPr>
          <w:rFonts w:ascii="Times New Roman" w:hAnsi="Times New Roman" w:cs="Times New Roman"/>
          <w:b/>
          <w:sz w:val="28"/>
          <w:szCs w:val="28"/>
          <w:lang w:val="uk-UA"/>
        </w:rPr>
        <w:t>Бесіда за змістом:</w:t>
      </w:r>
    </w:p>
    <w:p w:rsidR="00AD372C" w:rsidRDefault="003D4018" w:rsidP="003D401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чийого імені ведеться розповідь?</w:t>
      </w:r>
    </w:p>
    <w:p w:rsidR="003D4018" w:rsidRDefault="003D4018" w:rsidP="003D401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кого розповідається в оповідання?</w:t>
      </w:r>
    </w:p>
    <w:p w:rsidR="003D4018" w:rsidRPr="003D4018" w:rsidRDefault="003D4018" w:rsidP="003D401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для головного героя вибрано ім</w:t>
      </w:r>
      <w:r w:rsidRPr="003D401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Пилипко? </w:t>
      </w:r>
    </w:p>
    <w:p w:rsidR="003D4018" w:rsidRDefault="00C07E46" w:rsidP="003D401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яку пору року відбуваються описані події?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сталося з мамою Пилипка?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причина смерті мами?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був у хлопчика тато?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відтворив у творі автор почуття страху?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забрав Пилипка після смерті мами?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сусіди ставилися до Пилипка?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сталося з хлопчиком у лісі?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його врятував?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він потрапив?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монахи з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брали Пилипка із собою?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сказав ігумен, побачивши хлопчика?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хлопчика відкрився талант до малювання?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приїхав у монастир?</w:t>
      </w:r>
    </w:p>
    <w:p w:rsidR="00C07E46" w:rsidRDefault="00C07E46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Пилипко вирішив допомогти незнайомій дівчинці?</w:t>
      </w:r>
    </w:p>
    <w:p w:rsidR="00F5012F" w:rsidRDefault="00F5012F" w:rsidP="00C07E4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закінчується оповідання?</w:t>
      </w:r>
    </w:p>
    <w:p w:rsidR="00C07E46" w:rsidRDefault="00C07E46" w:rsidP="00F5012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7.Складання словничка добрих справ.</w:t>
      </w:r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570B4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70B45"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 w:rsidR="00570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Підсумок заняття.</w:t>
      </w:r>
    </w:p>
    <w:p w:rsidR="00570B45" w:rsidRPr="00570B45" w:rsidRDefault="00570B45" w:rsidP="00570B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Бесіда:</w:t>
      </w:r>
    </w:p>
    <w:p w:rsidR="00570B45" w:rsidRPr="00AD372C" w:rsidRDefault="00570B45" w:rsidP="00570B4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37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враження ви винесли з сь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огоднішнього заняття </w:t>
      </w:r>
      <w:r w:rsidRPr="00AD37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570B45" w:rsidRPr="00570B45" w:rsidRDefault="00570B45" w:rsidP="00570B4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37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ви відкрили для себе нове?</w:t>
      </w:r>
    </w:p>
    <w:p w:rsidR="00570B45" w:rsidRPr="00570B45" w:rsidRDefault="00570B45" w:rsidP="00570B4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0B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урок життя ви взяли для себе?</w:t>
      </w:r>
    </w:p>
    <w:p w:rsidR="00570B45" w:rsidRPr="00570B45" w:rsidRDefault="00570B4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012F" w:rsidRDefault="00570B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Тестування за змістом оповідання</w:t>
      </w:r>
      <w:bookmarkStart w:id="0" w:name="_GoBack"/>
      <w:bookmarkEnd w:id="0"/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Оцінювання студентів.</w:t>
      </w:r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завдання:</w:t>
      </w:r>
    </w:p>
    <w:p w:rsid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 есе на тему: «У чому полягає сенс життя?»</w:t>
      </w:r>
    </w:p>
    <w:p w:rsidR="00F5012F" w:rsidRPr="00F5012F" w:rsidRDefault="00F5012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372C" w:rsidRDefault="00AD372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D3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clip_image001"/>
      </v:shape>
    </w:pict>
  </w:numPicBullet>
  <w:abstractNum w:abstractNumId="0">
    <w:nsid w:val="17931C6D"/>
    <w:multiLevelType w:val="hybridMultilevel"/>
    <w:tmpl w:val="55840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E36783"/>
    <w:multiLevelType w:val="hybridMultilevel"/>
    <w:tmpl w:val="B584F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B3BFD"/>
    <w:multiLevelType w:val="hybridMultilevel"/>
    <w:tmpl w:val="3A3A232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AC052E"/>
    <w:multiLevelType w:val="hybridMultilevel"/>
    <w:tmpl w:val="A13623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B02171"/>
    <w:multiLevelType w:val="hybridMultilevel"/>
    <w:tmpl w:val="663EBBF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701E71"/>
    <w:multiLevelType w:val="hybridMultilevel"/>
    <w:tmpl w:val="893AEB8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DC3E02"/>
    <w:multiLevelType w:val="hybridMultilevel"/>
    <w:tmpl w:val="A7F04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6632B9"/>
    <w:multiLevelType w:val="hybridMultilevel"/>
    <w:tmpl w:val="1B387416"/>
    <w:lvl w:ilvl="0" w:tplc="0A0CBA1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02486"/>
    <w:multiLevelType w:val="hybridMultilevel"/>
    <w:tmpl w:val="F678006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8120E8"/>
    <w:multiLevelType w:val="hybridMultilevel"/>
    <w:tmpl w:val="EDDEF048"/>
    <w:lvl w:ilvl="0" w:tplc="041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F631B7"/>
    <w:multiLevelType w:val="hybridMultilevel"/>
    <w:tmpl w:val="F50687A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D21938"/>
    <w:multiLevelType w:val="hybridMultilevel"/>
    <w:tmpl w:val="39DE869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E706D9B"/>
    <w:multiLevelType w:val="hybridMultilevel"/>
    <w:tmpl w:val="19BA788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</w:num>
  <w:num w:numId="4">
    <w:abstractNumId w:val="8"/>
  </w:num>
  <w:num w:numId="5">
    <w:abstractNumId w:val="5"/>
  </w:num>
  <w:num w:numId="6">
    <w:abstractNumId w:val="4"/>
  </w:num>
  <w:num w:numId="7">
    <w:abstractNumId w:val="3"/>
  </w:num>
  <w:num w:numId="8">
    <w:abstractNumId w:val="12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2ED"/>
    <w:rsid w:val="0005176A"/>
    <w:rsid w:val="000A1FB7"/>
    <w:rsid w:val="003D4018"/>
    <w:rsid w:val="00570B45"/>
    <w:rsid w:val="005A6AC4"/>
    <w:rsid w:val="005D42ED"/>
    <w:rsid w:val="007655BF"/>
    <w:rsid w:val="00AD372C"/>
    <w:rsid w:val="00C07E46"/>
    <w:rsid w:val="00F5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7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5176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51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7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7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5176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51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7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CI15v7HSAo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cZInASbwSC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2025-06-10T17:28:00Z</dcterms:created>
  <dcterms:modified xsi:type="dcterms:W3CDTF">2025-06-10T18:41:00Z</dcterms:modified>
</cp:coreProperties>
</file>