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9A6" w:rsidRPr="009729A6" w:rsidRDefault="009729A6" w:rsidP="009729A6">
      <w:pPr>
        <w:shd w:val="clear" w:color="auto" w:fill="FFFFFF"/>
        <w:tabs>
          <w:tab w:val="left" w:pos="4253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729A6">
        <w:rPr>
          <w:rFonts w:ascii="Times New Roman" w:hAnsi="Times New Roman" w:cs="Times New Roman"/>
          <w:sz w:val="28"/>
          <w:szCs w:val="28"/>
          <w:lang w:val="uk-UA"/>
        </w:rPr>
        <w:t>Миколаївська  загальноосвітня школа І-ІІІ ступенів</w:t>
      </w:r>
    </w:p>
    <w:p w:rsidR="009729A6" w:rsidRDefault="009729A6">
      <w:pPr>
        <w:rPr>
          <w:color w:val="003366"/>
          <w:sz w:val="28"/>
          <w:szCs w:val="28"/>
          <w:lang w:val="uk-UA"/>
        </w:rPr>
      </w:pPr>
    </w:p>
    <w:p w:rsidR="009729A6" w:rsidRDefault="009729A6">
      <w:pPr>
        <w:rPr>
          <w:color w:val="003366"/>
          <w:sz w:val="28"/>
          <w:szCs w:val="28"/>
          <w:lang w:val="uk-UA"/>
        </w:rPr>
      </w:pPr>
    </w:p>
    <w:p w:rsidR="009729A6" w:rsidRDefault="009729A6">
      <w:pPr>
        <w:rPr>
          <w:color w:val="003366"/>
          <w:sz w:val="28"/>
          <w:szCs w:val="28"/>
          <w:lang w:val="uk-UA"/>
        </w:rPr>
      </w:pPr>
    </w:p>
    <w:p w:rsidR="009729A6" w:rsidRDefault="009729A6">
      <w:pPr>
        <w:rPr>
          <w:color w:val="003366"/>
          <w:sz w:val="28"/>
          <w:szCs w:val="28"/>
          <w:lang w:val="uk-UA"/>
        </w:rPr>
      </w:pPr>
    </w:p>
    <w:p w:rsidR="009729A6" w:rsidRDefault="009729A6">
      <w:pPr>
        <w:rPr>
          <w:color w:val="003366"/>
          <w:sz w:val="28"/>
          <w:szCs w:val="28"/>
          <w:lang w:val="uk-UA"/>
        </w:rPr>
      </w:pPr>
    </w:p>
    <w:p w:rsidR="009729A6" w:rsidRDefault="009729A6" w:rsidP="009729A6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9729A6">
        <w:rPr>
          <w:rFonts w:ascii="Times New Roman" w:hAnsi="Times New Roman" w:cs="Times New Roman"/>
          <w:noProof/>
          <w:sz w:val="36"/>
          <w:szCs w:val="36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612085" wp14:editId="1329923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29A6" w:rsidRPr="009729A6" w:rsidRDefault="009729A6" w:rsidP="009729A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729A6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Пропорція.</w:t>
                            </w:r>
                          </w:p>
                          <w:p w:rsidR="009729A6" w:rsidRPr="009729A6" w:rsidRDefault="009729A6" w:rsidP="009729A6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729A6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Основна властивість пропорції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 filled="f" stroked="f">
                <v:fill o:detectmouseclick="t"/>
                <v:textbox style="mso-fit-shape-to-text:t">
                  <w:txbxContent>
                    <w:p w:rsidR="009729A6" w:rsidRPr="009729A6" w:rsidRDefault="009729A6" w:rsidP="009729A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729A6"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Пропорція.</w:t>
                      </w:r>
                    </w:p>
                    <w:p w:rsidR="009729A6" w:rsidRPr="009729A6" w:rsidRDefault="009729A6" w:rsidP="009729A6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729A6"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Основна властивість пропорції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729A6">
        <w:rPr>
          <w:rFonts w:ascii="Times New Roman" w:hAnsi="Times New Roman" w:cs="Times New Roman"/>
          <w:sz w:val="36"/>
          <w:szCs w:val="36"/>
          <w:lang w:val="uk-UA"/>
        </w:rPr>
        <w:t>Урок у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6 класі</w:t>
      </w:r>
    </w:p>
    <w:p w:rsidR="009729A6" w:rsidRDefault="009729A6" w:rsidP="009729A6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9729A6" w:rsidRDefault="009729A6" w:rsidP="009729A6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9729A6" w:rsidRDefault="009729A6" w:rsidP="009729A6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9729A6" w:rsidRDefault="009729A6" w:rsidP="009729A6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9729A6" w:rsidRDefault="009729A6" w:rsidP="009729A6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9729A6" w:rsidRPr="009729A6" w:rsidRDefault="009729A6" w:rsidP="009729A6">
      <w:pPr>
        <w:jc w:val="center"/>
        <w:rPr>
          <w:rFonts w:ascii="Times New Roman" w:hAnsi="Times New Roman" w:cs="Times New Roman"/>
          <w:color w:val="0070C0"/>
          <w:sz w:val="44"/>
          <w:szCs w:val="44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Учитель: </w:t>
      </w:r>
      <w:proofErr w:type="spellStart"/>
      <w:r w:rsidRPr="009729A6">
        <w:rPr>
          <w:rFonts w:ascii="Times New Roman" w:hAnsi="Times New Roman" w:cs="Times New Roman"/>
          <w:color w:val="0070C0"/>
          <w:sz w:val="44"/>
          <w:szCs w:val="44"/>
          <w:lang w:val="uk-UA"/>
        </w:rPr>
        <w:t>Сокол</w:t>
      </w:r>
      <w:proofErr w:type="spellEnd"/>
      <w:r w:rsidRPr="009729A6">
        <w:rPr>
          <w:rFonts w:ascii="Times New Roman" w:hAnsi="Times New Roman" w:cs="Times New Roman"/>
          <w:color w:val="0070C0"/>
          <w:sz w:val="44"/>
          <w:szCs w:val="44"/>
          <w:lang w:val="uk-UA"/>
        </w:rPr>
        <w:t xml:space="preserve"> </w:t>
      </w:r>
    </w:p>
    <w:p w:rsidR="009729A6" w:rsidRPr="009729A6" w:rsidRDefault="009729A6" w:rsidP="009729A6">
      <w:pPr>
        <w:jc w:val="center"/>
        <w:rPr>
          <w:rFonts w:ascii="Times New Roman" w:hAnsi="Times New Roman" w:cs="Times New Roman"/>
          <w:color w:val="0070C0"/>
          <w:sz w:val="44"/>
          <w:szCs w:val="44"/>
          <w:lang w:val="uk-UA"/>
        </w:rPr>
      </w:pPr>
      <w:r w:rsidRPr="009729A6">
        <w:rPr>
          <w:rFonts w:ascii="Times New Roman" w:hAnsi="Times New Roman" w:cs="Times New Roman"/>
          <w:color w:val="0070C0"/>
          <w:sz w:val="44"/>
          <w:szCs w:val="44"/>
          <w:lang w:val="uk-UA"/>
        </w:rPr>
        <w:t xml:space="preserve">                                                Тетяна Федорівна</w:t>
      </w:r>
    </w:p>
    <w:p w:rsidR="009729A6" w:rsidRPr="009729A6" w:rsidRDefault="009729A6" w:rsidP="009729A6">
      <w:pPr>
        <w:rPr>
          <w:rFonts w:ascii="Times New Roman" w:hAnsi="Times New Roman" w:cs="Times New Roman"/>
          <w:color w:val="003366"/>
          <w:sz w:val="36"/>
          <w:szCs w:val="36"/>
          <w:lang w:val="uk-UA"/>
        </w:rPr>
      </w:pPr>
      <w:r w:rsidRPr="009729A6">
        <w:rPr>
          <w:rFonts w:ascii="Times New Roman" w:hAnsi="Times New Roman" w:cs="Times New Roman"/>
          <w:color w:val="003366"/>
          <w:sz w:val="36"/>
          <w:szCs w:val="36"/>
          <w:lang w:val="uk-UA"/>
        </w:rPr>
        <w:br w:type="page"/>
      </w:r>
    </w:p>
    <w:p w:rsidR="009729A6" w:rsidRDefault="009729A6">
      <w:pPr>
        <w:rPr>
          <w:color w:val="003366"/>
          <w:sz w:val="28"/>
          <w:szCs w:val="28"/>
          <w:lang w:val="uk-UA"/>
        </w:rPr>
      </w:pPr>
    </w:p>
    <w:p w:rsidR="009729A6" w:rsidRDefault="009729A6">
      <w:pPr>
        <w:rPr>
          <w:color w:val="003366"/>
          <w:sz w:val="28"/>
          <w:szCs w:val="28"/>
          <w:lang w:val="uk-UA"/>
        </w:rPr>
      </w:pP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Тема: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Пропорція . Основна властивість пропорції.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Мета: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ознайомити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нів</w:t>
      </w:r>
      <w:proofErr w:type="spellEnd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поняттями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пропорц</w:t>
      </w:r>
      <w:proofErr w:type="spellEnd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її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</w:t>
      </w:r>
      <w:proofErr w:type="spellEnd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 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середні члени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сформул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ювати</w:t>
      </w:r>
      <w:proofErr w:type="spellEnd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овну</w:t>
      </w:r>
      <w:proofErr w:type="spellEnd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властивість пропорції</w:t>
      </w:r>
      <w:r w:rsidR="001F3A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інші властивості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показа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пропорції можуть бути правильними та неправильними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іпити</w:t>
      </w:r>
      <w:proofErr w:type="spellEnd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ці поняття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на </w:t>
      </w:r>
      <w:proofErr w:type="spellStart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конкретних</w:t>
      </w:r>
      <w:proofErr w:type="spellEnd"/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приклад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Використати міжпредметні зв’язки для формування в учнів цілісного уявлення про систему знань, розвивати вміння аналізувати ситуацію з різних боків, творчі здібності, гнучкість мислення. Виховувати культуру математичного мовлення, математичних записів, активність учнів, увагу, ін</w:t>
      </w:r>
      <w:r w:rsidR="001F3A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терес до нових знань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2B2D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 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Тип уроку: урок формування вмінь і навичок.</w:t>
      </w:r>
    </w:p>
    <w:p w:rsidR="001F3A5E" w:rsidRDefault="002B2DAA" w:rsidP="009729A6">
      <w:pPr>
        <w:tabs>
          <w:tab w:val="left" w:pos="4253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B2D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Обладнання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  <w:r w:rsidR="001F3A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записи на дошці.</w:t>
      </w:r>
    </w:p>
    <w:p w:rsidR="001F3A5E" w:rsidRDefault="001F3A5E" w:rsidP="009729A6">
      <w:pPr>
        <w:tabs>
          <w:tab w:val="left" w:pos="4253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30948" w:rsidRPr="00EE5D17" w:rsidRDefault="00A30948" w:rsidP="009729A6">
      <w:pPr>
        <w:tabs>
          <w:tab w:val="left" w:pos="4253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 w:rsidR="001F3A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Д</w:t>
      </w:r>
      <w:r w:rsidRPr="00EE5D17">
        <w:rPr>
          <w:rFonts w:ascii="Times New Roman" w:hAnsi="Times New Roman" w:cs="Times New Roman"/>
          <w:b/>
          <w:sz w:val="28"/>
          <w:szCs w:val="28"/>
          <w:lang w:val="uk-UA"/>
        </w:rPr>
        <w:t>обрий розум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E5D17">
        <w:rPr>
          <w:rFonts w:ascii="Times New Roman" w:hAnsi="Times New Roman" w:cs="Times New Roman"/>
          <w:b/>
          <w:sz w:val="28"/>
          <w:szCs w:val="28"/>
          <w:lang w:val="uk-UA"/>
        </w:rPr>
        <w:t>не достатньо</w:t>
      </w:r>
      <w:r w:rsidRPr="00A309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E5D17">
        <w:rPr>
          <w:rFonts w:ascii="Times New Roman" w:hAnsi="Times New Roman" w:cs="Times New Roman"/>
          <w:b/>
          <w:sz w:val="28"/>
          <w:szCs w:val="28"/>
          <w:lang w:val="uk-UA"/>
        </w:rPr>
        <w:t>лише</w:t>
      </w:r>
      <w:r w:rsidRPr="00A309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E5D17">
        <w:rPr>
          <w:rFonts w:ascii="Times New Roman" w:hAnsi="Times New Roman" w:cs="Times New Roman"/>
          <w:b/>
          <w:sz w:val="28"/>
          <w:szCs w:val="28"/>
          <w:lang w:val="uk-UA"/>
        </w:rPr>
        <w:t>мати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A30948" w:rsidRPr="00EE5D17" w:rsidRDefault="00A30948" w:rsidP="009729A6">
      <w:pPr>
        <w:tabs>
          <w:tab w:val="left" w:pos="4253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1F3A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</w:t>
      </w:r>
      <w:r w:rsidRPr="00EE5D17">
        <w:rPr>
          <w:rFonts w:ascii="Times New Roman" w:hAnsi="Times New Roman" w:cs="Times New Roman"/>
          <w:b/>
          <w:sz w:val="28"/>
          <w:szCs w:val="28"/>
          <w:lang w:val="uk-UA"/>
        </w:rPr>
        <w:t>оловне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E5D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E5D17">
        <w:rPr>
          <w:rFonts w:ascii="Times New Roman" w:hAnsi="Times New Roman" w:cs="Times New Roman"/>
          <w:b/>
          <w:sz w:val="28"/>
          <w:szCs w:val="28"/>
          <w:lang w:val="uk-UA"/>
        </w:rPr>
        <w:t>це раціонально</w:t>
      </w:r>
      <w:r w:rsidRPr="00A309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E5D17">
        <w:rPr>
          <w:rFonts w:ascii="Times New Roman" w:hAnsi="Times New Roman" w:cs="Times New Roman"/>
          <w:b/>
          <w:sz w:val="28"/>
          <w:szCs w:val="28"/>
          <w:lang w:val="uk-UA"/>
        </w:rPr>
        <w:t>його</w:t>
      </w:r>
      <w:r w:rsidRPr="00A309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E5D17">
        <w:rPr>
          <w:rFonts w:ascii="Times New Roman" w:hAnsi="Times New Roman" w:cs="Times New Roman"/>
          <w:b/>
          <w:sz w:val="28"/>
          <w:szCs w:val="28"/>
          <w:lang w:val="uk-UA"/>
        </w:rPr>
        <w:t>застосовувати.</w:t>
      </w:r>
    </w:p>
    <w:p w:rsidR="002B2DAA" w:rsidRPr="00A30948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2B2DAA" w:rsidRPr="00A30948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                                              </w:t>
      </w:r>
      <w:r w:rsidRPr="002B2D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Хід уроку</w:t>
      </w:r>
    </w:p>
    <w:p w:rsidR="002B2DAA" w:rsidRPr="00A30948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І.</w:t>
      </w:r>
      <w:r w:rsidRPr="009729A6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>Організаційний момент</w:t>
      </w:r>
    </w:p>
    <w:p w:rsidR="00072A73" w:rsidRPr="002B2DAA" w:rsidRDefault="00072A73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У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читель: « Відома російська актриса </w:t>
      </w:r>
      <w:proofErr w:type="spellStart"/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Фаіна</w:t>
      </w:r>
      <w:proofErr w:type="spellEnd"/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Раневська казала: «Людина більше хвилюється про свою зовнішність, але не про свій мозок».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Дійсно, так само, як силові тренування тренують наші м’язи, людський мозок, як біцепс, постійно потребує тренування, інакше він дуже швидко втрачає  теж "форму"  Але як же змусити свій мозок працювати?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цьому нам допоможе математика, її різноманітні й цікаві завдання. Тож будемо тренувати мозок.</w:t>
      </w:r>
    </w:p>
    <w:p w:rsidR="00221224" w:rsidRPr="002B2DAA" w:rsidRDefault="00221224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</w:t>
      </w:r>
      <w:r w:rsidR="00072A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072A73" w:rsidRPr="009729A6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>Перевірка домашнього зав</w:t>
      </w:r>
      <w:r w:rsidRPr="009729A6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>дання</w:t>
      </w:r>
      <w:r w:rsidR="00072A73" w:rsidRPr="009729A6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>.</w:t>
      </w:r>
    </w:p>
    <w:p w:rsidR="001F427D" w:rsidRDefault="00072A73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sz w:val="20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Самоперевірка за записами на дошці.</w:t>
      </w:r>
    </w:p>
    <w:p w:rsidR="00072A73" w:rsidRPr="00072A73" w:rsidRDefault="00072A73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 513,</w:t>
      </w:r>
      <w:r w:rsidR="009729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515, 521.</w:t>
      </w:r>
    </w:p>
    <w:p w:rsid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</w:t>
      </w:r>
      <w:r w:rsidR="002212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Pr="009729A6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>Оголошення теми та мети уроку</w:t>
      </w:r>
      <w:r w:rsidRPr="009729A6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 xml:space="preserve"> </w:t>
      </w:r>
    </w:p>
    <w:p w:rsidR="00172D1A" w:rsidRDefault="00172D1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Проблемне запитання.</w:t>
      </w:r>
    </w:p>
    <w:p w:rsidR="00172D1A" w:rsidRPr="002B2DAA" w:rsidRDefault="00172D1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Одного разу вчені знайшли в Індії  давній математичний рукопис, після розшифрування якого їх зацікавив такий запис:</w:t>
      </w:r>
    </w:p>
    <w:tbl>
      <w:tblPr>
        <w:tblStyle w:val="a7"/>
        <w:tblW w:w="0" w:type="auto"/>
        <w:tblInd w:w="3369" w:type="dxa"/>
        <w:tblLook w:val="04A0" w:firstRow="1" w:lastRow="0" w:firstColumn="1" w:lastColumn="0" w:noHBand="0" w:noVBand="1"/>
      </w:tblPr>
      <w:tblGrid>
        <w:gridCol w:w="708"/>
        <w:gridCol w:w="567"/>
        <w:gridCol w:w="709"/>
      </w:tblGrid>
      <w:tr w:rsidR="00172D1A" w:rsidTr="00172D1A">
        <w:tc>
          <w:tcPr>
            <w:tcW w:w="708" w:type="dxa"/>
          </w:tcPr>
          <w:p w:rsidR="00172D1A" w:rsidRPr="00172D1A" w:rsidRDefault="00172D1A" w:rsidP="009729A6">
            <w:pPr>
              <w:tabs>
                <w:tab w:val="left" w:pos="4253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567" w:type="dxa"/>
          </w:tcPr>
          <w:p w:rsidR="00172D1A" w:rsidRPr="002C282A" w:rsidRDefault="002C282A" w:rsidP="009729A6">
            <w:pPr>
              <w:tabs>
                <w:tab w:val="left" w:pos="4253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·</w:t>
            </w:r>
          </w:p>
        </w:tc>
        <w:tc>
          <w:tcPr>
            <w:tcW w:w="709" w:type="dxa"/>
          </w:tcPr>
          <w:p w:rsidR="00172D1A" w:rsidRPr="00172D1A" w:rsidRDefault="00172D1A" w:rsidP="009729A6">
            <w:pPr>
              <w:tabs>
                <w:tab w:val="left" w:pos="4253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172D1A" w:rsidTr="00172D1A">
        <w:tc>
          <w:tcPr>
            <w:tcW w:w="708" w:type="dxa"/>
          </w:tcPr>
          <w:p w:rsidR="00172D1A" w:rsidRPr="00172D1A" w:rsidRDefault="00172D1A" w:rsidP="009729A6">
            <w:pPr>
              <w:tabs>
                <w:tab w:val="left" w:pos="4253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40</w:t>
            </w:r>
          </w:p>
        </w:tc>
        <w:tc>
          <w:tcPr>
            <w:tcW w:w="567" w:type="dxa"/>
          </w:tcPr>
          <w:p w:rsidR="00172D1A" w:rsidRDefault="00172D1A" w:rsidP="009729A6">
            <w:pPr>
              <w:tabs>
                <w:tab w:val="left" w:pos="4253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172D1A" w:rsidRPr="00172D1A" w:rsidRDefault="00172D1A" w:rsidP="009729A6">
            <w:pPr>
              <w:tabs>
                <w:tab w:val="left" w:pos="4253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</w:t>
            </w:r>
          </w:p>
        </w:tc>
      </w:tr>
    </w:tbl>
    <w:p w:rsidR="00172D1A" w:rsidRDefault="00172D1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ви вважаєте, що він означає?</w:t>
      </w:r>
    </w:p>
    <w:p w:rsidR="00221224" w:rsidRPr="00E863D8" w:rsidRDefault="00172D1A" w:rsidP="009729A6">
      <w:pPr>
        <w:shd w:val="clear" w:color="auto" w:fill="FFFFFF"/>
        <w:tabs>
          <w:tab w:val="left" w:pos="4253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Після того як учнів висловлять свої припущення, учитель повідомляє, що якщо з цих чисел певним способом скласти відношення й прирівняти їх, то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дістанемо пропорцію. Отже </w:t>
      </w:r>
      <w:r w:rsidR="00E86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 уроку – дізнатися , що таке пропорція; з'ясувати чи має пропорція власт</w:t>
      </w:r>
      <w:r w:rsidR="00E86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ивості, і якщо так, то які саме.</w:t>
      </w:r>
      <w:r w:rsidR="00337659"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376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E863D8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IV</w:t>
      </w:r>
      <w:r w:rsidRPr="002B2D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2B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Pr="009729A6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>Актуалізація опорних знань учнів.</w:t>
      </w:r>
      <w:r w:rsidRPr="009729A6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                                   </w:t>
      </w:r>
    </w:p>
    <w:p w:rsidR="002B2DAA" w:rsidRPr="00E863D8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Гра: «Мозковий штурм»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Питання: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Яку назву ми можемо дати записам  </w:t>
      </w:r>
      <w:r w:rsidR="00E86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 :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E86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7 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або 2 : 17?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                                  </w:t>
      </w:r>
      <w:r w:rsidRPr="002B2DA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(відношення)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2.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називається відношенням двох чисел?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                                                        (називають частку цих чисел)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На що вказує відношення?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     </w:t>
      </w:r>
      <w:r w:rsidR="004D0A4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(відношення вказує </w:t>
      </w:r>
      <w:r w:rsidRPr="002B2DA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, у скільки</w:t>
      </w:r>
      <w:r w:rsidR="00E863D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разів одне число більше за ін</w:t>
      </w:r>
      <w:r w:rsidRPr="002B2DA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ше, або яку частину становить одне число від іншого)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У скільки разів 6 га більше за 2 га?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                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                                                                    </w:t>
      </w:r>
      <w:r w:rsidRPr="002B2DA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 (у 3 рази)</w:t>
      </w:r>
    </w:p>
    <w:p w:rsidR="002B2DAA" w:rsidRPr="009729A6" w:rsidRDefault="009729A6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Яку частину метра </w:t>
      </w:r>
      <w:r w:rsidR="00E86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становить</w:t>
      </w:r>
      <w:r w:rsidR="002B2DAA"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 7см, 7 дм?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                                                                             (0,07 м; 0,7 м)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 Чому дорівнює відношення чисел 40 до 10, 10 до 40?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                                                        </w:t>
      </w:r>
      <w:r w:rsidRPr="002B2DA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( 4 та   ¼   відповідно)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 Відношення числа х до 8 дорівнює 2. Знайти х?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                                                           ( 16 )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8. Відношення числа 27 до числа 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</w:t>
      </w:r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дорівнює 9. Знайти 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                                                            ( 3 )</w:t>
      </w:r>
    </w:p>
    <w:p w:rsidR="00E863D8" w:rsidRDefault="00E863D8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9. Яке відношення зайве: 10 : 30;    0,3 : 0,9;  3 : 8;  17 : 51? Чому ви так вважаєте?</w:t>
      </w:r>
    </w:p>
    <w:p w:rsidR="00E863D8" w:rsidRPr="00E863D8" w:rsidRDefault="00E863D8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37659" w:rsidRDefault="00E863D8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Вчитель: «М</w:t>
      </w:r>
      <w:r w:rsidR="002B2DAA"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ежі застосування понять  «відношення» та «відноситься» - необмежені. Ці слова ми зустрічаємо і на уроках української мови. Але в українській мові вживання слів «відношення» та «відно</w:t>
      </w:r>
      <w:r w:rsidR="004D0A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ситься» мають певні особливості, їх ви розглядатимете на уроках мови.</w:t>
      </w:r>
    </w:p>
    <w:p w:rsidR="002B2DAA" w:rsidRPr="004B02FE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proofErr w:type="gramStart"/>
      <w:r w:rsidRPr="004B02F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4B0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9729A6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>Засвоєння нових знань.</w:t>
      </w:r>
      <w:proofErr w:type="gramEnd"/>
    </w:p>
    <w:p w:rsidR="002B2DAA" w:rsidRPr="004B02FE" w:rsidRDefault="002B2DAA" w:rsidP="009729A6">
      <w:pPr>
        <w:pStyle w:val="a8"/>
        <w:shd w:val="clear" w:color="auto" w:fill="FFFFFF"/>
        <w:tabs>
          <w:tab w:val="left" w:pos="4253"/>
        </w:tabs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0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Введення поняття пропорції.</w:t>
      </w:r>
    </w:p>
    <w:p w:rsidR="004B02FE" w:rsidRPr="002C282A" w:rsidRDefault="004B02FE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val="uk-UA" w:eastAsia="ru-RU"/>
        </w:rPr>
      </w:pPr>
      <w:r w:rsidRPr="004B0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Вчитель: «Першими відношення та пропорції вивчали давньогрецькі математики. 2500 років тому у Греції існувала математична школа, послідовники якої називали себе Піфагорійцями тому, що засновником цієї школи був Піфагор. Зараз  ми продовжимо вивчати відкриття піфагорійців. Серед них є вчення про пропорції, яке застосовується майже в усіх галузях людської діяльності. </w:t>
      </w:r>
    </w:p>
    <w:p w:rsidR="004B02FE" w:rsidRPr="00E863D8" w:rsidRDefault="004B02FE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Пропорціє</w:t>
      </w:r>
      <w:r w:rsid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proofErr w:type="spellEnd"/>
      <w:r w:rsid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називається</w:t>
      </w:r>
      <w:proofErr w:type="spellEnd"/>
      <w:r w:rsid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івність</w:t>
      </w:r>
      <w:proofErr w:type="spellEnd"/>
      <w:r w:rsid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094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двох </w:t>
      </w:r>
      <w:r w:rsidR="00E86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86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відношень</w:t>
      </w:r>
      <w:proofErr w:type="spellEnd"/>
      <w:r w:rsidR="00E863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записується так:</w:t>
      </w:r>
    </w:p>
    <w:p w:rsidR="004B02FE" w:rsidRPr="004B02FE" w:rsidRDefault="004B02FE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02F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1A8E282D" wp14:editId="5AA800F1">
            <wp:extent cx="619125" cy="495300"/>
            <wp:effectExtent l="0" t="0" r="9525" b="0"/>
            <wp:docPr id="37" name="Рисунок 37" descr="http://repetutor.rv.ua/tuting/matem/images/p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repetutor.rv.ua/tuting/matem/images/pro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</w:t>
      </w:r>
      <w:proofErr w:type="spellStart"/>
      <w:r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</w:t>
      </w:r>
      <w:r w:rsidRPr="00AA12BD">
        <w:rPr>
          <w:rFonts w:ascii="Times New Roman" w:eastAsia="Times New Roman" w:hAnsi="Times New Roman" w:cs="Times New Roman"/>
          <w:bCs/>
          <w:i/>
          <w:spacing w:val="15"/>
          <w:sz w:val="28"/>
          <w:szCs w:val="28"/>
          <w:lang w:eastAsia="ru-RU"/>
        </w:rPr>
        <w:t>a:b</w:t>
      </w:r>
      <w:r w:rsidR="00A30948" w:rsidRPr="00AA12BD">
        <w:rPr>
          <w:rFonts w:ascii="Times New Roman" w:eastAsia="Times New Roman" w:hAnsi="Times New Roman" w:cs="Times New Roman"/>
          <w:bCs/>
          <w:i/>
          <w:spacing w:val="15"/>
          <w:sz w:val="28"/>
          <w:szCs w:val="28"/>
          <w:lang w:val="uk-UA" w:eastAsia="ru-RU"/>
        </w:rPr>
        <w:t xml:space="preserve"> </w:t>
      </w:r>
      <w:r w:rsidRPr="00AA12BD">
        <w:rPr>
          <w:rFonts w:ascii="Times New Roman" w:eastAsia="Times New Roman" w:hAnsi="Times New Roman" w:cs="Times New Roman"/>
          <w:bCs/>
          <w:i/>
          <w:spacing w:val="15"/>
          <w:sz w:val="28"/>
          <w:szCs w:val="28"/>
          <w:lang w:eastAsia="ru-RU"/>
        </w:rPr>
        <w:t>=</w:t>
      </w:r>
      <w:r w:rsidR="00A30948" w:rsidRPr="00AA12BD">
        <w:rPr>
          <w:rFonts w:ascii="Times New Roman" w:eastAsia="Times New Roman" w:hAnsi="Times New Roman" w:cs="Times New Roman"/>
          <w:bCs/>
          <w:i/>
          <w:spacing w:val="15"/>
          <w:sz w:val="28"/>
          <w:szCs w:val="28"/>
          <w:lang w:val="uk-UA" w:eastAsia="ru-RU"/>
        </w:rPr>
        <w:t xml:space="preserve"> </w:t>
      </w:r>
      <w:r w:rsidRPr="00AA12BD">
        <w:rPr>
          <w:rFonts w:ascii="Times New Roman" w:eastAsia="Times New Roman" w:hAnsi="Times New Roman" w:cs="Times New Roman"/>
          <w:bCs/>
          <w:i/>
          <w:spacing w:val="15"/>
          <w:sz w:val="28"/>
          <w:szCs w:val="28"/>
          <w:lang w:eastAsia="ru-RU"/>
        </w:rPr>
        <w:t>c:d</w:t>
      </w:r>
      <w:r w:rsidRPr="00AA12BD">
        <w:rPr>
          <w:rFonts w:ascii="Times New Roman" w:eastAsia="Times New Roman" w:hAnsi="Times New Roman" w:cs="Times New Roman"/>
          <w:b/>
          <w:bCs/>
          <w:i/>
          <w:spacing w:val="15"/>
          <w:sz w:val="28"/>
          <w:szCs w:val="28"/>
          <w:lang w:eastAsia="ru-RU"/>
        </w:rPr>
        <w:t xml:space="preserve"> </w:t>
      </w:r>
    </w:p>
    <w:p w:rsidR="004B02FE" w:rsidRPr="0089066C" w:rsidRDefault="004B02FE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A12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a і d</w:t>
      </w:r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називають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крайніми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членами (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елементами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пропорції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A12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b і c</w:t>
      </w:r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середні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члени (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елементи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пропорції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8906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Читається</w:t>
      </w:r>
      <w:proofErr w:type="gramEnd"/>
      <w:r w:rsidR="008906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так: </w:t>
      </w:r>
      <w:r w:rsidR="0089066C" w:rsidRPr="008906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а</w:t>
      </w:r>
      <w:r w:rsidR="008906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відноситься до </w:t>
      </w:r>
      <w:r w:rsidR="0089066C" w:rsidRPr="008906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</w:t>
      </w:r>
      <w:r w:rsidR="008906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 </w:t>
      </w:r>
      <w:r w:rsidR="0089066C" w:rsidRPr="008906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с </w:t>
      </w:r>
      <w:r w:rsidR="008906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відноситься до </w:t>
      </w:r>
      <w:r w:rsidR="0089066C" w:rsidRPr="00AA12BD">
        <w:rPr>
          <w:rFonts w:ascii="Times New Roman" w:eastAsia="Times New Roman" w:hAnsi="Times New Roman" w:cs="Times New Roman"/>
          <w:bCs/>
          <w:i/>
          <w:spacing w:val="15"/>
          <w:sz w:val="28"/>
          <w:szCs w:val="28"/>
          <w:lang w:eastAsia="ru-RU"/>
        </w:rPr>
        <w:t>d</w:t>
      </w:r>
      <w:r w:rsidR="0089066C">
        <w:rPr>
          <w:rFonts w:ascii="Times New Roman" w:eastAsia="Times New Roman" w:hAnsi="Times New Roman" w:cs="Times New Roman"/>
          <w:bCs/>
          <w:spacing w:val="15"/>
          <w:sz w:val="28"/>
          <w:szCs w:val="28"/>
          <w:lang w:val="uk-UA" w:eastAsia="ru-RU"/>
        </w:rPr>
        <w:t>.</w:t>
      </w:r>
    </w:p>
    <w:p w:rsidR="00E863D8" w:rsidRDefault="00E863D8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До Х</w:t>
      </w:r>
      <w:r w:rsidRPr="004B02F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ст.. пропорції записували в основному словесно.</w:t>
      </w:r>
    </w:p>
    <w:p w:rsidR="00E863D8" w:rsidRDefault="00E863D8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Математики країн ісламу, які писали арабською мовою справа наліво</w:t>
      </w:r>
      <w:r w:rsidR="00AA12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записували пропорції так: 144 .·. 84 .·. 12 .·. 7 (7 : 12 = 84 : 144).</w:t>
      </w:r>
    </w:p>
    <w:p w:rsidR="00AA12BD" w:rsidRDefault="00AA12BD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Декарт, видатний французький математик, цю ж пропорцію записував так:</w:t>
      </w:r>
    </w:p>
    <w:p w:rsidR="00AA12BD" w:rsidRDefault="00AA12BD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7 | 12 | 84 |144.</w:t>
      </w:r>
    </w:p>
    <w:p w:rsidR="00AA12BD" w:rsidRDefault="00AA12BD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bCs/>
          <w:spacing w:val="1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Деякі англійські математики і до цього часу використовують запис, який введено у 1631 році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Оутредом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AA12B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а · в ::с · </w:t>
      </w:r>
      <w:r w:rsidRPr="00AA12BD">
        <w:rPr>
          <w:rFonts w:ascii="Times New Roman" w:eastAsia="Times New Roman" w:hAnsi="Times New Roman" w:cs="Times New Roman"/>
          <w:bCs/>
          <w:i/>
          <w:spacing w:val="15"/>
          <w:sz w:val="28"/>
          <w:szCs w:val="28"/>
          <w:lang w:eastAsia="ru-RU"/>
        </w:rPr>
        <w:t>d</w:t>
      </w:r>
      <w:r>
        <w:rPr>
          <w:rFonts w:ascii="Times New Roman" w:eastAsia="Times New Roman" w:hAnsi="Times New Roman" w:cs="Times New Roman"/>
          <w:bCs/>
          <w:spacing w:val="15"/>
          <w:sz w:val="28"/>
          <w:szCs w:val="28"/>
          <w:lang w:val="uk-UA" w:eastAsia="ru-RU"/>
        </w:rPr>
        <w:t>.</w:t>
      </w:r>
    </w:p>
    <w:p w:rsidR="00AA12BD" w:rsidRPr="00AA12BD" w:rsidRDefault="00AA12BD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pacing w:val="15"/>
          <w:sz w:val="28"/>
          <w:szCs w:val="28"/>
          <w:lang w:val="uk-UA" w:eastAsia="ru-RU"/>
        </w:rPr>
        <w:t xml:space="preserve">  Г.В.</w:t>
      </w:r>
      <w:proofErr w:type="spellStart"/>
      <w:r>
        <w:rPr>
          <w:rFonts w:ascii="Times New Roman" w:eastAsia="Times New Roman" w:hAnsi="Times New Roman" w:cs="Times New Roman"/>
          <w:bCs/>
          <w:spacing w:val="15"/>
          <w:sz w:val="28"/>
          <w:szCs w:val="28"/>
          <w:lang w:val="uk-UA" w:eastAsia="ru-RU"/>
        </w:rPr>
        <w:t>Лейбніц</w:t>
      </w:r>
      <w:proofErr w:type="spellEnd"/>
      <w:r>
        <w:rPr>
          <w:rFonts w:ascii="Times New Roman" w:eastAsia="Times New Roman" w:hAnsi="Times New Roman" w:cs="Times New Roman"/>
          <w:bCs/>
          <w:spacing w:val="15"/>
          <w:sz w:val="28"/>
          <w:szCs w:val="28"/>
          <w:lang w:val="uk-UA" w:eastAsia="ru-RU"/>
        </w:rPr>
        <w:t xml:space="preserve"> у 1693 році ввів запис за допомогою двокрапки й дорівнює, яким ми й користуємось.</w:t>
      </w:r>
    </w:p>
    <w:p w:rsidR="005A2970" w:rsidRDefault="005A2970" w:rsidP="009729A6">
      <w:pPr>
        <w:pStyle w:val="a8"/>
        <w:tabs>
          <w:tab w:val="left" w:pos="4253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8510C">
        <w:rPr>
          <w:rFonts w:ascii="Times New Roman" w:hAnsi="Times New Roman" w:cs="Times New Roman"/>
          <w:sz w:val="28"/>
          <w:szCs w:val="28"/>
        </w:rPr>
        <w:t>Слово "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пропорція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"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співмірні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правильне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спі</w:t>
      </w:r>
      <w:proofErr w:type="gramStart"/>
      <w:r w:rsidRPr="00A8510C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A8510C">
        <w:rPr>
          <w:rFonts w:ascii="Times New Roman" w:hAnsi="Times New Roman" w:cs="Times New Roman"/>
          <w:sz w:val="28"/>
          <w:szCs w:val="28"/>
        </w:rPr>
        <w:t>ідношення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".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розміри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машини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споруди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A8510C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A8510C">
        <w:rPr>
          <w:rFonts w:ascii="Times New Roman" w:hAnsi="Times New Roman" w:cs="Times New Roman"/>
          <w:sz w:val="28"/>
          <w:szCs w:val="28"/>
        </w:rPr>
        <w:t>ізняються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розмірів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оригіналу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одним і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же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множником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задає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масштаб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>.</w:t>
      </w:r>
    </w:p>
    <w:p w:rsidR="0089066C" w:rsidRPr="0089066C" w:rsidRDefault="0089066C" w:rsidP="009729A6">
      <w:pPr>
        <w:pStyle w:val="a8"/>
        <w:tabs>
          <w:tab w:val="left" w:pos="4253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пропорції: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12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17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51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,  33 : 50 = 66 : 100.</w:t>
      </w:r>
    </w:p>
    <w:p w:rsidR="00AA12BD" w:rsidRDefault="005A2970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4B02FE"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</w:t>
      </w:r>
      <w:proofErr w:type="spellEnd"/>
      <w:r w:rsidR="004B02FE"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B02FE"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властивість</w:t>
      </w:r>
      <w:proofErr w:type="spellEnd"/>
      <w:r w:rsidR="004B02FE"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B02FE"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пропорції</w:t>
      </w:r>
      <w:proofErr w:type="spellEnd"/>
      <w:proofErr w:type="gramStart"/>
      <w:r w:rsidR="00A3094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B02FE"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4B02FE"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B02FE" w:rsidRPr="004B02FE" w:rsidRDefault="004B02FE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пропорція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правильна, то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добуток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крайніх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членів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пропорції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дорівнює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добутку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середніх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члені</w:t>
      </w:r>
      <w:proofErr w:type="gramStart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4B0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B02FE" w:rsidRPr="00AA12BD" w:rsidRDefault="004B02FE" w:rsidP="009729A6">
      <w:pPr>
        <w:tabs>
          <w:tab w:val="left" w:pos="4253"/>
        </w:tabs>
        <w:spacing w:after="0"/>
        <w:rPr>
          <w:rFonts w:ascii="Times New Roman" w:eastAsia="Times New Roman" w:hAnsi="Times New Roman" w:cs="Times New Roman"/>
          <w:b/>
          <w:bCs/>
          <w:i/>
          <w:color w:val="142C83"/>
          <w:spacing w:val="15"/>
          <w:sz w:val="28"/>
          <w:szCs w:val="28"/>
          <w:lang w:eastAsia="ru-RU"/>
        </w:rPr>
      </w:pPr>
      <w:proofErr w:type="spellStart"/>
      <w:r w:rsidRPr="00AA12BD">
        <w:rPr>
          <w:rFonts w:ascii="Times New Roman" w:eastAsia="Times New Roman" w:hAnsi="Times New Roman" w:cs="Times New Roman"/>
          <w:b/>
          <w:bCs/>
          <w:i/>
          <w:color w:val="142C83"/>
          <w:spacing w:val="15"/>
          <w:sz w:val="28"/>
          <w:szCs w:val="28"/>
          <w:lang w:eastAsia="ru-RU"/>
        </w:rPr>
        <w:t>ad</w:t>
      </w:r>
      <w:proofErr w:type="spellEnd"/>
      <w:r w:rsidRPr="00AA12BD">
        <w:rPr>
          <w:rFonts w:ascii="Times New Roman" w:eastAsia="Times New Roman" w:hAnsi="Times New Roman" w:cs="Times New Roman"/>
          <w:b/>
          <w:bCs/>
          <w:i/>
          <w:color w:val="142C83"/>
          <w:spacing w:val="15"/>
          <w:sz w:val="28"/>
          <w:szCs w:val="28"/>
          <w:lang w:eastAsia="ru-RU"/>
        </w:rPr>
        <w:t xml:space="preserve"> = </w:t>
      </w:r>
      <w:proofErr w:type="spellStart"/>
      <w:proofErr w:type="gramStart"/>
      <w:r w:rsidRPr="00AA12BD">
        <w:rPr>
          <w:rFonts w:ascii="Times New Roman" w:eastAsia="Times New Roman" w:hAnsi="Times New Roman" w:cs="Times New Roman"/>
          <w:b/>
          <w:bCs/>
          <w:i/>
          <w:color w:val="142C83"/>
          <w:spacing w:val="15"/>
          <w:sz w:val="28"/>
          <w:szCs w:val="28"/>
          <w:lang w:eastAsia="ru-RU"/>
        </w:rPr>
        <w:t>b</w:t>
      </w:r>
      <w:proofErr w:type="gramEnd"/>
      <w:r w:rsidRPr="00AA12BD">
        <w:rPr>
          <w:rFonts w:ascii="Times New Roman" w:eastAsia="Times New Roman" w:hAnsi="Times New Roman" w:cs="Times New Roman"/>
          <w:b/>
          <w:bCs/>
          <w:i/>
          <w:color w:val="142C83"/>
          <w:spacing w:val="15"/>
          <w:sz w:val="28"/>
          <w:szCs w:val="28"/>
          <w:lang w:eastAsia="ru-RU"/>
        </w:rPr>
        <w:t>с</w:t>
      </w:r>
      <w:proofErr w:type="spellEnd"/>
      <w:r w:rsidR="001D40C8">
        <w:rPr>
          <w:rFonts w:ascii="Times New Roman" w:eastAsia="Times New Roman" w:hAnsi="Times New Roman" w:cs="Times New Roman"/>
          <w:b/>
          <w:bCs/>
          <w:i/>
          <w:color w:val="142C83"/>
          <w:spacing w:val="15"/>
          <w:sz w:val="28"/>
          <w:szCs w:val="28"/>
          <w:lang w:val="uk-UA" w:eastAsia="ru-RU"/>
        </w:rPr>
        <w:t>.</w:t>
      </w:r>
      <w:r w:rsidRPr="00AA12BD">
        <w:rPr>
          <w:rFonts w:ascii="Times New Roman" w:eastAsia="Times New Roman" w:hAnsi="Times New Roman" w:cs="Times New Roman"/>
          <w:b/>
          <w:bCs/>
          <w:i/>
          <w:color w:val="142C83"/>
          <w:spacing w:val="15"/>
          <w:sz w:val="28"/>
          <w:szCs w:val="28"/>
          <w:lang w:eastAsia="ru-RU"/>
        </w:rPr>
        <w:t xml:space="preserve"> </w:t>
      </w:r>
    </w:p>
    <w:p w:rsidR="004B02FE" w:rsidRPr="00E62871" w:rsidRDefault="00E62871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Крім основної властивості є ще й інші. У пропорції поміняйте місцями: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члени;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члени;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середніх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крайніх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W w:w="4365" w:type="dxa"/>
        <w:jc w:val="center"/>
        <w:tblInd w:w="-6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7"/>
        <w:gridCol w:w="2268"/>
      </w:tblGrid>
      <w:tr w:rsidR="004B02FE" w:rsidRPr="004B02FE" w:rsidTr="004B02FE">
        <w:trPr>
          <w:trHeight w:val="1455"/>
          <w:jc w:val="center"/>
        </w:trPr>
        <w:tc>
          <w:tcPr>
            <w:tcW w:w="209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4B02FE" w:rsidRPr="00FC42EA" w:rsidRDefault="004B02FE" w:rsidP="009729A6">
            <w:pPr>
              <w:tabs>
                <w:tab w:val="left" w:pos="4253"/>
              </w:tabs>
              <w:spacing w:after="0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</w:pP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>а</w:t>
            </w:r>
            <w:proofErr w:type="gramStart"/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 xml:space="preserve"> b 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t xml:space="preserve">= с : </w:t>
            </w: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>d,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br/>
            </w: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 xml:space="preserve">с : d = а : b, 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br/>
            </w: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>d : b = с : a,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br/>
            </w: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 xml:space="preserve"> b 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t xml:space="preserve">: </w:t>
            </w: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 xml:space="preserve">d 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t xml:space="preserve">= </w:t>
            </w: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 xml:space="preserve">а 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t xml:space="preserve">: с, </w:t>
            </w:r>
          </w:p>
        </w:tc>
        <w:tc>
          <w:tcPr>
            <w:tcW w:w="226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4B02FE" w:rsidRPr="00FC42EA" w:rsidRDefault="004B02FE" w:rsidP="009729A6">
            <w:pPr>
              <w:tabs>
                <w:tab w:val="left" w:pos="4253"/>
              </w:tabs>
              <w:spacing w:after="0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</w:pP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>а</w:t>
            </w:r>
            <w:proofErr w:type="gramStart"/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 xml:space="preserve"> с = b : d,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br/>
            </w: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 xml:space="preserve"> c : а 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t xml:space="preserve">= </w:t>
            </w: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 xml:space="preserve">d : b, 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br/>
            </w: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 xml:space="preserve">d : с = b 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t xml:space="preserve">: </w:t>
            </w: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>a,</w:t>
            </w:r>
            <w:r w:rsidRPr="00FC42EA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  <w:br/>
            </w:r>
            <w:r w:rsidRPr="00FC42EA">
              <w:rPr>
                <w:rFonts w:ascii="Times New Roman" w:eastAsia="Times New Roman" w:hAnsi="Times New Roman" w:cs="Times New Roman"/>
                <w:i/>
                <w:iCs/>
                <w:color w:val="00B0F0"/>
                <w:sz w:val="28"/>
                <w:szCs w:val="28"/>
                <w:lang w:eastAsia="ru-RU"/>
              </w:rPr>
              <w:t> b : а = d : с.</w:t>
            </w:r>
          </w:p>
        </w:tc>
        <w:bookmarkStart w:id="0" w:name="_GoBack"/>
        <w:bookmarkEnd w:id="0"/>
      </w:tr>
    </w:tbl>
    <w:p w:rsidR="0089066C" w:rsidRDefault="0089066C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Перевірити, чи виконується основна властивість.</w:t>
      </w:r>
    </w:p>
    <w:p w:rsidR="005A2970" w:rsidRPr="0089066C" w:rsidRDefault="001D40C8" w:rsidP="009729A6">
      <w:pPr>
        <w:pStyle w:val="a8"/>
        <w:tabs>
          <w:tab w:val="left" w:pos="4253"/>
        </w:tabs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proofErr w:type="spellStart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Наведені</w:t>
      </w:r>
      <w:proofErr w:type="spellEnd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пропорції</w:t>
      </w:r>
      <w:proofErr w:type="spellEnd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ідчать</w:t>
      </w:r>
      <w:proofErr w:type="spellEnd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те, </w:t>
      </w:r>
      <w:proofErr w:type="spellStart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будь-</w:t>
      </w:r>
      <w:proofErr w:type="spellStart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якій</w:t>
      </w:r>
      <w:proofErr w:type="spellEnd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6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правильній </w:t>
      </w:r>
      <w:proofErr w:type="spellStart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пропорції</w:t>
      </w:r>
      <w:proofErr w:type="spellEnd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переставляти</w:t>
      </w:r>
      <w:proofErr w:type="spellEnd"/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8906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члени;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члени;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середніх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середні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крайніх</w:t>
      </w:r>
      <w:proofErr w:type="spellEnd"/>
      <w:r w:rsidR="0089066C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02FE" w:rsidRDefault="005A2970" w:rsidP="009729A6">
      <w:pPr>
        <w:tabs>
          <w:tab w:val="left" w:pos="4253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Перевірте це на пропорції  2 : 5</w:t>
      </w:r>
      <w:r w:rsidR="00E62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= 4 : 10.</w:t>
      </w:r>
      <w:r w:rsidR="004B02FE" w:rsidRPr="00A3094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</w:p>
    <w:p w:rsidR="0089066C" w:rsidRDefault="0089066C" w:rsidP="009729A6">
      <w:pPr>
        <w:tabs>
          <w:tab w:val="left" w:pos="4253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Але й це ще не всі властивості. Є властивості додавання і віднімання.</w:t>
      </w:r>
    </w:p>
    <w:p w:rsidR="002C282A" w:rsidRPr="002C282A" w:rsidRDefault="002C282A" w:rsidP="009729A6">
      <w:pPr>
        <w:tabs>
          <w:tab w:val="left" w:pos="4253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Властивість додавання:</w:t>
      </w:r>
    </w:p>
    <w:p w:rsidR="004B02FE" w:rsidRPr="002C282A" w:rsidRDefault="002C282A" w:rsidP="009729A6">
      <w:pPr>
        <w:tabs>
          <w:tab w:val="left" w:pos="4253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пропорції </w:t>
      </w:r>
      <w:hyperlink r:id="rId10" w:tooltip="Додавання" w:history="1">
        <w:r w:rsidRPr="002C282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сума</w:t>
        </w:r>
      </w:hyperlink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першого і другого членів відноситься до першого або другого члена так само, як </w:t>
      </w:r>
      <w:hyperlink r:id="rId11" w:tooltip="Додавання" w:history="1">
        <w:r w:rsidRPr="002C282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сума</w:t>
        </w:r>
      </w:hyperlink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третього і четвертого членів відноситься до третього або четвертого члена.</w:t>
      </w: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Якщо </w:t>
      </w:r>
      <w:r w:rsidRPr="002C282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A38F909" wp14:editId="76B6C627">
            <wp:extent cx="495300" cy="342900"/>
            <wp:effectExtent l="0" t="0" r="0" b="0"/>
            <wp:docPr id="17" name="Рисунок 17" descr="\frac{a}{b}=\frac{c}{d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\frac{a}{b}=\frac{c}{d}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то </w:t>
      </w:r>
      <w:r w:rsidRPr="002C282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CDCB7FC" wp14:editId="1A8B1517">
            <wp:extent cx="1104900" cy="390525"/>
            <wp:effectExtent l="0" t="0" r="0" b="9525"/>
            <wp:docPr id="16" name="Рисунок 16" descr="\frac{a+b}{a}=\frac{c+d}{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\frac{a+b}{a}=\frac{c+d}{c}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2C282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4B4E553" wp14:editId="0ACE966B">
            <wp:extent cx="1104900" cy="390525"/>
            <wp:effectExtent l="0" t="0" r="0" b="9525"/>
            <wp:docPr id="15" name="Рисунок 15" descr="\frac{a+b}{b}=\frac{c+d}{d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\frac{a+b}{b}=\frac{c+d}{d}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06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Властивість віднімання:</w:t>
      </w:r>
    </w:p>
    <w:p w:rsidR="004B02FE" w:rsidRPr="002C282A" w:rsidRDefault="002C282A" w:rsidP="009729A6">
      <w:pPr>
        <w:pStyle w:val="a8"/>
        <w:shd w:val="clear" w:color="auto" w:fill="FFFFFF"/>
        <w:tabs>
          <w:tab w:val="left" w:pos="4253"/>
        </w:tabs>
        <w:spacing w:after="0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пропорції, якщо перший член більший за другий (і тому третій член більший за четвертий) </w:t>
      </w:r>
      <w:hyperlink r:id="rId15" w:tooltip="Віднімання" w:history="1">
        <w:r w:rsidRPr="002C282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різниця</w:t>
        </w:r>
      </w:hyperlink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першого і другого членів відноситься до першого або другого члена так само, як </w:t>
      </w:r>
      <w:hyperlink r:id="rId16" w:tooltip="Віднімання" w:history="1">
        <w:r w:rsidRPr="002C282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різниця</w:t>
        </w:r>
      </w:hyperlink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третього і четвертого</w:t>
      </w:r>
      <w:r w:rsidR="008906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членів відноситься до третього </w:t>
      </w: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або четвертого члена.</w:t>
      </w: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Якщо </w:t>
      </w:r>
      <w:r w:rsidRPr="002C282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26D449D" wp14:editId="24EE084A">
            <wp:extent cx="495300" cy="342900"/>
            <wp:effectExtent l="0" t="0" r="0" b="0"/>
            <wp:docPr id="9" name="Рисунок 9" descr="\frac{a}{b}=\frac{c}{d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\frac{a}{b}=\frac{c}{d}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(де </w:t>
      </w:r>
      <w:r w:rsidR="0089066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2C282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AC0BCC6" wp14:editId="2F16D31E">
            <wp:extent cx="438150" cy="133350"/>
            <wp:effectExtent l="0" t="0" r="0" b="0"/>
            <wp:docPr id="8" name="Рисунок 8" descr="a&gt;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a&gt;b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066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Pr="002C282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9AE01EA" wp14:editId="438C2395">
            <wp:extent cx="438150" cy="133350"/>
            <wp:effectExtent l="0" t="0" r="0" b="0"/>
            <wp:docPr id="7" name="Рисунок 7" descr="c&gt;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&gt;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), то </w:t>
      </w:r>
      <w:r w:rsidRPr="002C282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23DE018" wp14:editId="4ACAF82C">
            <wp:extent cx="1104900" cy="390525"/>
            <wp:effectExtent l="0" t="0" r="0" b="9525"/>
            <wp:docPr id="6" name="Рисунок 6" descr="\frac{a-b}{a}=\frac{c-d}{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\frac{a-b}{a}=\frac{c-d}{c}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 :</w:t>
      </w:r>
      <w:r w:rsidRPr="002C282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79F88C6" wp14:editId="6E4EF722">
            <wp:extent cx="1104900" cy="390525"/>
            <wp:effectExtent l="0" t="0" r="0" b="9525"/>
            <wp:docPr id="5" name="Рисунок 5" descr="\frac{a-b}{b}=\frac{c-d}{d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\frac{a-b}{b}=\frac{c-d}{d}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06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B2DAA" w:rsidRDefault="0089066C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D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proofErr w:type="gramStart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B2DAA"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B2DAA" w:rsidRPr="009729A6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>Закріплення</w:t>
      </w:r>
      <w:proofErr w:type="gramEnd"/>
      <w:r w:rsidR="002B2DAA" w:rsidRPr="009729A6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 xml:space="preserve"> вмінь та навичок</w:t>
      </w:r>
      <w:r w:rsidR="002B2DAA"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</w:t>
      </w:r>
      <w:r w:rsidR="001D4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527(усно), 528(</w:t>
      </w:r>
      <w:proofErr w:type="spellStart"/>
      <w:r w:rsidR="001D4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усно</w:t>
      </w:r>
      <w:proofErr w:type="spellEnd"/>
      <w:r w:rsidR="001D4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</w:t>
      </w:r>
      <w:r w:rsidR="001D40C8" w:rsidRPr="001D4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D4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529(</w:t>
      </w:r>
      <w:proofErr w:type="spellStart"/>
      <w:r w:rsidR="001D4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усно</w:t>
      </w:r>
      <w:proofErr w:type="spellEnd"/>
      <w:r w:rsidR="001D4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530, 534, 536.</w:t>
      </w:r>
    </w:p>
    <w:p w:rsidR="001D40C8" w:rsidRPr="001D40C8" w:rsidRDefault="001D40C8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val="uk-UA" w:eastAsia="ru-RU"/>
        </w:rPr>
      </w:pPr>
      <w:proofErr w:type="gramStart"/>
      <w:r w:rsidRPr="002B2D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729A6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 xml:space="preserve">Завдання додому.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§ 21, № 531,535. Індивідуально: перетворити пропорцію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15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 :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8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w:r w:rsidR="00163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5</m:t>
            </m:r>
          </m:den>
        </m:f>
      </m:oMath>
      <w:r w:rsidR="00163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: 9, так, щоб її члени були натуральними числами. Скільки розв'язків має задача?</w:t>
      </w:r>
    </w:p>
    <w:p w:rsidR="002B2DAA" w:rsidRPr="002B2DAA" w:rsidRDefault="009729A6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2B2D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21224" w:rsidRPr="009729A6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 xml:space="preserve">Підсумок </w:t>
      </w:r>
      <w:r w:rsidR="002B2DAA" w:rsidRPr="009729A6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 xml:space="preserve"> уроку</w:t>
      </w:r>
      <w:r w:rsidR="002B2DAA"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163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Вправа «Мікрофон».</w:t>
      </w:r>
    </w:p>
    <w:p w:rsidR="002B2DAA" w:rsidRPr="002B2DAA" w:rsidRDefault="002B2DAA" w:rsidP="009729A6">
      <w:pPr>
        <w:shd w:val="clear" w:color="auto" w:fill="FFFFFF"/>
        <w:tabs>
          <w:tab w:val="left" w:pos="4253"/>
        </w:tabs>
        <w:spacing w:after="0"/>
        <w:jc w:val="both"/>
        <w:rPr>
          <w:rFonts w:ascii="Arial" w:eastAsia="Times New Roman" w:hAnsi="Arial" w:cs="Arial"/>
          <w:sz w:val="20"/>
          <w:szCs w:val="20"/>
          <w:lang w:val="uk-UA" w:eastAsia="ru-RU"/>
        </w:rPr>
      </w:pPr>
      <w:r w:rsidRPr="002B2DA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="0016393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</w:t>
      </w:r>
      <w:r w:rsidR="009729A6" w:rsidRPr="009729A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Учитель.</w:t>
      </w:r>
      <w:r w:rsidR="009729A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Пропорція призначить вам побачення на наступних уроках математики. А також алгебри, геометрії,фізики</w:t>
      </w:r>
      <w:r w:rsidR="00163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хімії, біології, мал</w:t>
      </w:r>
      <w:r w:rsidR="00163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ювання, креслення, музики, трудового навчання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За її допомогою можна </w:t>
      </w:r>
      <w:proofErr w:type="spellStart"/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</w:t>
      </w:r>
      <w:proofErr w:type="spellEnd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>язувати</w:t>
      </w:r>
      <w:proofErr w:type="spellEnd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в, </w:t>
      </w:r>
      <w:proofErr w:type="spellStart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знаходити</w:t>
      </w:r>
      <w:proofErr w:type="spellEnd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дстань</w:t>
      </w:r>
      <w:proofErr w:type="spellEnd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сцевост</w:t>
      </w:r>
      <w:proofErr w:type="spellEnd"/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на карт</w:t>
      </w:r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і, обчислювати відсотки та </w:t>
      </w:r>
      <w:proofErr w:type="spellStart"/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</w:t>
      </w:r>
      <w:proofErr w:type="spellEnd"/>
      <w:r w:rsidRPr="002B2DAA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язувати</w:t>
      </w:r>
      <w:proofErr w:type="spellEnd"/>
      <w:r w:rsidRPr="002B2D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рівняння. </w:t>
      </w:r>
    </w:p>
    <w:p w:rsidR="0016393E" w:rsidRDefault="0016393E" w:rsidP="009729A6">
      <w:pPr>
        <w:tabs>
          <w:tab w:val="left" w:pos="4253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8510C" w:rsidRPr="00A8510C" w:rsidRDefault="00A8510C" w:rsidP="009729A6">
      <w:pPr>
        <w:tabs>
          <w:tab w:val="left" w:pos="425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8510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Історична довідка.</w:t>
      </w:r>
      <w:r w:rsidRPr="00A851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Пропорції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почали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Стародавній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Греції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розглядали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пропорції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складаються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натуральних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чисел.</w:t>
      </w:r>
      <w:r w:rsidRPr="00A8510C">
        <w:rPr>
          <w:rFonts w:ascii="Times New Roman" w:hAnsi="Times New Roman" w:cs="Times New Roman"/>
          <w:sz w:val="28"/>
          <w:szCs w:val="28"/>
        </w:rPr>
        <w:br/>
        <w:t xml:space="preserve">У IV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столі</w:t>
      </w:r>
      <w:proofErr w:type="gramStart"/>
      <w:r w:rsidRPr="00A8510C">
        <w:rPr>
          <w:rFonts w:ascii="Times New Roman" w:hAnsi="Times New Roman" w:cs="Times New Roman"/>
          <w:sz w:val="28"/>
          <w:szCs w:val="28"/>
        </w:rPr>
        <w:t>тт</w:t>
      </w:r>
      <w:proofErr w:type="gramEnd"/>
      <w:r w:rsidRPr="00A8510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до н. е.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Древньогрецький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математик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Евдокс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дав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пропорції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складеної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з величин будь-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Давньогрецькі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математики за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пропорцій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вирішували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>,</w:t>
      </w:r>
      <w:r w:rsidR="002212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2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22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22122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21224">
        <w:rPr>
          <w:rFonts w:ascii="Times New Roman" w:hAnsi="Times New Roman" w:cs="Times New Roman"/>
          <w:sz w:val="28"/>
          <w:szCs w:val="28"/>
        </w:rPr>
        <w:t>даний</w:t>
      </w:r>
      <w:proofErr w:type="spellEnd"/>
      <w:r w:rsidR="0022122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221224">
        <w:rPr>
          <w:rFonts w:ascii="Times New Roman" w:hAnsi="Times New Roman" w:cs="Times New Roman"/>
          <w:sz w:val="28"/>
          <w:szCs w:val="28"/>
        </w:rPr>
        <w:t>вирішують</w:t>
      </w:r>
      <w:proofErr w:type="spellEnd"/>
      <w:r w:rsidR="00221224">
        <w:rPr>
          <w:rFonts w:ascii="Times New Roman" w:hAnsi="Times New Roman" w:cs="Times New Roman"/>
          <w:sz w:val="28"/>
          <w:szCs w:val="28"/>
        </w:rPr>
        <w:t xml:space="preserve"> з</w:t>
      </w:r>
      <w:r w:rsidR="00221224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51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510C">
        <w:rPr>
          <w:rFonts w:ascii="Times New Roman" w:hAnsi="Times New Roman" w:cs="Times New Roman"/>
          <w:sz w:val="28"/>
          <w:szCs w:val="28"/>
        </w:rPr>
        <w:t>івнянь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виконували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алгебраїчні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перетворення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переходячи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пропорції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>.</w:t>
      </w:r>
    </w:p>
    <w:p w:rsidR="006440EE" w:rsidRPr="00A8510C" w:rsidRDefault="00A8510C" w:rsidP="009729A6">
      <w:pPr>
        <w:tabs>
          <w:tab w:val="left" w:pos="4253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пропорцій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розв’язували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стародавні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8510C">
        <w:rPr>
          <w:rFonts w:ascii="Times New Roman" w:hAnsi="Times New Roman" w:cs="Times New Roman"/>
          <w:sz w:val="28"/>
          <w:szCs w:val="28"/>
        </w:rPr>
        <w:t>Але й</w:t>
      </w:r>
      <w:proofErr w:type="gram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нам у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повсякденній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10C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A8510C">
        <w:rPr>
          <w:rFonts w:ascii="Times New Roman" w:hAnsi="Times New Roman" w:cs="Times New Roman"/>
          <w:sz w:val="28"/>
          <w:szCs w:val="28"/>
        </w:rPr>
        <w:t>.</w:t>
      </w:r>
    </w:p>
    <w:sectPr w:rsidR="006440EE" w:rsidRPr="00A8510C" w:rsidSect="001F3A5E">
      <w:footerReference w:type="default" r:id="rId21"/>
      <w:pgSz w:w="11906" w:h="16838"/>
      <w:pgMar w:top="127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F54" w:rsidRDefault="00676F54" w:rsidP="001F3A5E">
      <w:pPr>
        <w:spacing w:after="0" w:line="240" w:lineRule="auto"/>
      </w:pPr>
      <w:r>
        <w:separator/>
      </w:r>
    </w:p>
  </w:endnote>
  <w:endnote w:type="continuationSeparator" w:id="0">
    <w:p w:rsidR="00676F54" w:rsidRDefault="00676F54" w:rsidP="001F3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6920506"/>
      <w:docPartObj>
        <w:docPartGallery w:val="Page Numbers (Bottom of Page)"/>
        <w:docPartUnique/>
      </w:docPartObj>
    </w:sdtPr>
    <w:sdtEndPr/>
    <w:sdtContent>
      <w:p w:rsidR="001F3A5E" w:rsidRDefault="001F3A5E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42EA">
          <w:rPr>
            <w:noProof/>
          </w:rPr>
          <w:t>5</w:t>
        </w:r>
        <w:r>
          <w:fldChar w:fldCharType="end"/>
        </w:r>
      </w:p>
    </w:sdtContent>
  </w:sdt>
  <w:p w:rsidR="001F3A5E" w:rsidRDefault="001F3A5E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F54" w:rsidRDefault="00676F54" w:rsidP="001F3A5E">
      <w:pPr>
        <w:spacing w:after="0" w:line="240" w:lineRule="auto"/>
      </w:pPr>
      <w:r>
        <w:separator/>
      </w:r>
    </w:p>
  </w:footnote>
  <w:footnote w:type="continuationSeparator" w:id="0">
    <w:p w:rsidR="00676F54" w:rsidRDefault="00676F54" w:rsidP="001F3A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06DFD"/>
    <w:multiLevelType w:val="hybridMultilevel"/>
    <w:tmpl w:val="E03267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386FB8"/>
    <w:multiLevelType w:val="hybridMultilevel"/>
    <w:tmpl w:val="5D3E96BA"/>
    <w:lvl w:ilvl="0" w:tplc="63BCBC6E">
      <w:start w:val="3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6DA93FBD"/>
    <w:multiLevelType w:val="hybridMultilevel"/>
    <w:tmpl w:val="5D3E96BA"/>
    <w:lvl w:ilvl="0" w:tplc="63BCBC6E">
      <w:start w:val="3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>
    <w:nsid w:val="7F04210D"/>
    <w:multiLevelType w:val="hybridMultilevel"/>
    <w:tmpl w:val="CF64D594"/>
    <w:lvl w:ilvl="0" w:tplc="04190011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CD4"/>
    <w:rsid w:val="00072A73"/>
    <w:rsid w:val="0016393E"/>
    <w:rsid w:val="00172D1A"/>
    <w:rsid w:val="001A6AB9"/>
    <w:rsid w:val="001D40C8"/>
    <w:rsid w:val="001F3A5E"/>
    <w:rsid w:val="001F427D"/>
    <w:rsid w:val="00221224"/>
    <w:rsid w:val="00237B2E"/>
    <w:rsid w:val="002B2DAA"/>
    <w:rsid w:val="002C282A"/>
    <w:rsid w:val="00337659"/>
    <w:rsid w:val="004779A9"/>
    <w:rsid w:val="004B02FE"/>
    <w:rsid w:val="004D0A46"/>
    <w:rsid w:val="005A0CD4"/>
    <w:rsid w:val="005A2970"/>
    <w:rsid w:val="006440EE"/>
    <w:rsid w:val="00676F54"/>
    <w:rsid w:val="006963F5"/>
    <w:rsid w:val="0073598E"/>
    <w:rsid w:val="0089066C"/>
    <w:rsid w:val="009729A6"/>
    <w:rsid w:val="00A30948"/>
    <w:rsid w:val="00A8510C"/>
    <w:rsid w:val="00AA12BD"/>
    <w:rsid w:val="00AD2FCC"/>
    <w:rsid w:val="00C90A30"/>
    <w:rsid w:val="00E62871"/>
    <w:rsid w:val="00E863D8"/>
    <w:rsid w:val="00EE5D17"/>
    <w:rsid w:val="00FC42EA"/>
    <w:rsid w:val="00FE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B2D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B2D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2D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2D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2D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B2DA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B2D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B2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2B2DAA"/>
  </w:style>
  <w:style w:type="character" w:customStyle="1" w:styleId="mw-editsection1">
    <w:name w:val="mw-editsection1"/>
    <w:basedOn w:val="a0"/>
    <w:rsid w:val="002B2DAA"/>
  </w:style>
  <w:style w:type="character" w:customStyle="1" w:styleId="mw-editsection-bracket">
    <w:name w:val="mw-editsection-bracket"/>
    <w:basedOn w:val="a0"/>
    <w:rsid w:val="002B2DAA"/>
  </w:style>
  <w:style w:type="character" w:customStyle="1" w:styleId="mw-editsection-divider1">
    <w:name w:val="mw-editsection-divider1"/>
    <w:basedOn w:val="a0"/>
    <w:rsid w:val="002B2DAA"/>
    <w:rPr>
      <w:color w:val="555555"/>
    </w:rPr>
  </w:style>
  <w:style w:type="paragraph" w:styleId="a5">
    <w:name w:val="Balloon Text"/>
    <w:basedOn w:val="a"/>
    <w:link w:val="a6"/>
    <w:uiPriority w:val="99"/>
    <w:semiHidden/>
    <w:unhideWhenUsed/>
    <w:rsid w:val="002B2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2DA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72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4B02FE"/>
    <w:pPr>
      <w:ind w:left="720"/>
      <w:contextualSpacing/>
    </w:pPr>
  </w:style>
  <w:style w:type="character" w:styleId="a9">
    <w:name w:val="Emphasis"/>
    <w:basedOn w:val="a0"/>
    <w:uiPriority w:val="20"/>
    <w:qFormat/>
    <w:rsid w:val="004B02FE"/>
    <w:rPr>
      <w:i/>
      <w:iCs/>
    </w:rPr>
  </w:style>
  <w:style w:type="character" w:styleId="aa">
    <w:name w:val="Strong"/>
    <w:basedOn w:val="a0"/>
    <w:uiPriority w:val="22"/>
    <w:qFormat/>
    <w:rsid w:val="004B02FE"/>
    <w:rPr>
      <w:b/>
      <w:bCs/>
    </w:rPr>
  </w:style>
  <w:style w:type="paragraph" w:customStyle="1" w:styleId="tagline">
    <w:name w:val="tagline"/>
    <w:basedOn w:val="a"/>
    <w:rsid w:val="004B02FE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color w:val="142C83"/>
      <w:spacing w:val="15"/>
      <w:sz w:val="38"/>
      <w:szCs w:val="38"/>
      <w:lang w:eastAsia="ru-RU"/>
    </w:rPr>
  </w:style>
  <w:style w:type="paragraph" w:customStyle="1" w:styleId="twocolumn">
    <w:name w:val="twocolumn"/>
    <w:basedOn w:val="a"/>
    <w:rsid w:val="004B0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laceholder Text"/>
    <w:basedOn w:val="a0"/>
    <w:uiPriority w:val="99"/>
    <w:semiHidden/>
    <w:rsid w:val="0089066C"/>
    <w:rPr>
      <w:color w:val="808080"/>
    </w:rPr>
  </w:style>
  <w:style w:type="paragraph" w:styleId="ac">
    <w:name w:val="header"/>
    <w:basedOn w:val="a"/>
    <w:link w:val="ad"/>
    <w:uiPriority w:val="99"/>
    <w:unhideWhenUsed/>
    <w:rsid w:val="001F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F3A5E"/>
  </w:style>
  <w:style w:type="paragraph" w:styleId="ae">
    <w:name w:val="footer"/>
    <w:basedOn w:val="a"/>
    <w:link w:val="af"/>
    <w:uiPriority w:val="99"/>
    <w:unhideWhenUsed/>
    <w:rsid w:val="001F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F3A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B2D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B2D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2D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2D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2D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B2DA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B2D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B2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2B2DAA"/>
  </w:style>
  <w:style w:type="character" w:customStyle="1" w:styleId="mw-editsection1">
    <w:name w:val="mw-editsection1"/>
    <w:basedOn w:val="a0"/>
    <w:rsid w:val="002B2DAA"/>
  </w:style>
  <w:style w:type="character" w:customStyle="1" w:styleId="mw-editsection-bracket">
    <w:name w:val="mw-editsection-bracket"/>
    <w:basedOn w:val="a0"/>
    <w:rsid w:val="002B2DAA"/>
  </w:style>
  <w:style w:type="character" w:customStyle="1" w:styleId="mw-editsection-divider1">
    <w:name w:val="mw-editsection-divider1"/>
    <w:basedOn w:val="a0"/>
    <w:rsid w:val="002B2DAA"/>
    <w:rPr>
      <w:color w:val="555555"/>
    </w:rPr>
  </w:style>
  <w:style w:type="paragraph" w:styleId="a5">
    <w:name w:val="Balloon Text"/>
    <w:basedOn w:val="a"/>
    <w:link w:val="a6"/>
    <w:uiPriority w:val="99"/>
    <w:semiHidden/>
    <w:unhideWhenUsed/>
    <w:rsid w:val="002B2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2DA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72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4B02FE"/>
    <w:pPr>
      <w:ind w:left="720"/>
      <w:contextualSpacing/>
    </w:pPr>
  </w:style>
  <w:style w:type="character" w:styleId="a9">
    <w:name w:val="Emphasis"/>
    <w:basedOn w:val="a0"/>
    <w:uiPriority w:val="20"/>
    <w:qFormat/>
    <w:rsid w:val="004B02FE"/>
    <w:rPr>
      <w:i/>
      <w:iCs/>
    </w:rPr>
  </w:style>
  <w:style w:type="character" w:styleId="aa">
    <w:name w:val="Strong"/>
    <w:basedOn w:val="a0"/>
    <w:uiPriority w:val="22"/>
    <w:qFormat/>
    <w:rsid w:val="004B02FE"/>
    <w:rPr>
      <w:b/>
      <w:bCs/>
    </w:rPr>
  </w:style>
  <w:style w:type="paragraph" w:customStyle="1" w:styleId="tagline">
    <w:name w:val="tagline"/>
    <w:basedOn w:val="a"/>
    <w:rsid w:val="004B02FE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color w:val="142C83"/>
      <w:spacing w:val="15"/>
      <w:sz w:val="38"/>
      <w:szCs w:val="38"/>
      <w:lang w:eastAsia="ru-RU"/>
    </w:rPr>
  </w:style>
  <w:style w:type="paragraph" w:customStyle="1" w:styleId="twocolumn">
    <w:name w:val="twocolumn"/>
    <w:basedOn w:val="a"/>
    <w:rsid w:val="004B0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laceholder Text"/>
    <w:basedOn w:val="a0"/>
    <w:uiPriority w:val="99"/>
    <w:semiHidden/>
    <w:rsid w:val="0089066C"/>
    <w:rPr>
      <w:color w:val="808080"/>
    </w:rPr>
  </w:style>
  <w:style w:type="paragraph" w:styleId="ac">
    <w:name w:val="header"/>
    <w:basedOn w:val="a"/>
    <w:link w:val="ad"/>
    <w:uiPriority w:val="99"/>
    <w:unhideWhenUsed/>
    <w:rsid w:val="001F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F3A5E"/>
  </w:style>
  <w:style w:type="paragraph" w:styleId="ae">
    <w:name w:val="footer"/>
    <w:basedOn w:val="a"/>
    <w:link w:val="af"/>
    <w:uiPriority w:val="99"/>
    <w:unhideWhenUsed/>
    <w:rsid w:val="001F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F3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65292">
      <w:bodyDiv w:val="1"/>
      <w:marLeft w:val="0"/>
      <w:marRight w:val="0"/>
      <w:marTop w:val="120"/>
      <w:marBottom w:val="360"/>
      <w:div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divBdr>
      <w:divsChild>
        <w:div w:id="1941571741">
          <w:marLeft w:val="0"/>
          <w:marRight w:val="0"/>
          <w:marTop w:val="0"/>
          <w:marBottom w:val="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1423725361">
              <w:marLeft w:val="0"/>
              <w:marRight w:val="0"/>
              <w:marTop w:val="0"/>
              <w:marBottom w:val="0"/>
              <w:divBdr>
                <w:top w:val="single" w:sz="6" w:space="0" w:color="D3D3D3"/>
                <w:left w:val="single" w:sz="6" w:space="0" w:color="D3D3D3"/>
                <w:bottom w:val="single" w:sz="6" w:space="0" w:color="D3D3D3"/>
                <w:right w:val="single" w:sz="6" w:space="0" w:color="D3D3D3"/>
              </w:divBdr>
            </w:div>
          </w:divsChild>
        </w:div>
      </w:divsChild>
    </w:div>
    <w:div w:id="2677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2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614391">
                  <w:marLeft w:val="3225"/>
                  <w:marRight w:val="0"/>
                  <w:marTop w:val="0"/>
                  <w:marBottom w:val="276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83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11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0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1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6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1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1616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04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4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23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36461">
                              <w:marLeft w:val="45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371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872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531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041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1496721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2548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47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9934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4064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http://uk.wikipedia.org/wiki/%D0%92%D1%96%D0%B4%D0%BD%D1%96%D0%BC%D0%B0%D0%BD%D0%BD%D1%8F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k.wikipedia.org/wiki/%D0%94%D0%BE%D0%B4%D0%B0%D0%B2%D0%B0%D0%BD%D0%BD%D1%8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k.wikipedia.org/wiki/%D0%92%D1%96%D0%B4%D0%BD%D1%96%D0%BC%D0%B0%D0%BD%D0%BD%D1%8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uk.wikipedia.org/wiki/%D0%94%D0%BE%D0%B4%D0%B0%D0%B2%D0%B0%D0%BD%D0%BD%D1%8F" TargetMode="External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C8600-782A-4101-9AD1-A8BD1E8FA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5</Pages>
  <Words>5228</Words>
  <Characters>2981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8193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Ковалёва</cp:lastModifiedBy>
  <cp:revision>12</cp:revision>
  <cp:lastPrinted>2014-11-17T11:13:00Z</cp:lastPrinted>
  <dcterms:created xsi:type="dcterms:W3CDTF">2014-11-12T11:55:00Z</dcterms:created>
  <dcterms:modified xsi:type="dcterms:W3CDTF">2014-12-06T07:28:00Z</dcterms:modified>
</cp:coreProperties>
</file>