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3DC" w:rsidRDefault="006F03DC" w:rsidP="006F03DC">
      <w:pPr>
        <w:tabs>
          <w:tab w:val="left" w:pos="2175"/>
          <w:tab w:val="center" w:pos="4898"/>
        </w:tabs>
        <w:spacing w:line="360" w:lineRule="auto"/>
        <w:rPr>
          <w:b/>
          <w:i/>
          <w:color w:val="000080"/>
        </w:rPr>
      </w:pPr>
      <w:r>
        <w:rPr>
          <w:lang w:val="uk-UA"/>
        </w:rPr>
        <w:t xml:space="preserve">                   </w:t>
      </w:r>
      <w:r>
        <w:rPr>
          <w:b/>
          <w:i/>
          <w:color w:val="000080"/>
          <w:lang w:val="uk-UA"/>
        </w:rPr>
        <w:t xml:space="preserve">Урок алгебри з використанням ІКТ та програмного засобу </w:t>
      </w:r>
      <w:r>
        <w:rPr>
          <w:b/>
          <w:i/>
          <w:color w:val="000080"/>
          <w:lang w:val="en-US"/>
        </w:rPr>
        <w:t>Gran</w:t>
      </w:r>
      <w:r>
        <w:rPr>
          <w:b/>
          <w:i/>
          <w:color w:val="000080"/>
        </w:rPr>
        <w:t>-2</w:t>
      </w:r>
      <w:r>
        <w:rPr>
          <w:b/>
          <w:i/>
          <w:color w:val="000080"/>
          <w:lang w:val="en-US"/>
        </w:rPr>
        <w:t>D</w:t>
      </w:r>
      <w:r>
        <w:rPr>
          <w:b/>
          <w:i/>
          <w:color w:val="000080"/>
          <w:lang w:val="uk-UA"/>
        </w:rPr>
        <w:t xml:space="preserve">  в 9 класі</w:t>
      </w:r>
    </w:p>
    <w:p w:rsidR="006F03DC" w:rsidRDefault="006F03DC" w:rsidP="006F03DC">
      <w:pPr>
        <w:spacing w:line="360" w:lineRule="auto"/>
        <w:ind w:left="-540" w:firstLine="540"/>
        <w:jc w:val="right"/>
        <w:rPr>
          <w:i/>
          <w:lang w:val="uk-UA"/>
        </w:rPr>
      </w:pPr>
      <w:r>
        <w:rPr>
          <w:i/>
          <w:lang w:val="uk-UA"/>
        </w:rPr>
        <w:t xml:space="preserve">Вчитель математики О.В. </w:t>
      </w:r>
      <w:proofErr w:type="spellStart"/>
      <w:r>
        <w:rPr>
          <w:i/>
          <w:lang w:val="uk-UA"/>
        </w:rPr>
        <w:t>Гензель</w:t>
      </w:r>
      <w:proofErr w:type="spellEnd"/>
    </w:p>
    <w:p w:rsidR="006F03DC" w:rsidRDefault="006F03DC" w:rsidP="006F03DC">
      <w:pPr>
        <w:spacing w:line="360" w:lineRule="auto"/>
        <w:rPr>
          <w:lang w:val="uk-UA"/>
        </w:rPr>
      </w:pPr>
      <w:r>
        <w:rPr>
          <w:b/>
          <w:u w:val="single"/>
          <w:lang w:val="uk-UA"/>
        </w:rPr>
        <w:t>Тема.</w:t>
      </w:r>
      <w:r>
        <w:rPr>
          <w:lang w:val="uk-UA"/>
        </w:rPr>
        <w:t xml:space="preserve"> </w:t>
      </w:r>
      <w:r>
        <w:rPr>
          <w:b/>
          <w:lang w:val="uk-UA"/>
        </w:rPr>
        <w:t>Найпростіші перетворення графіків функцій</w:t>
      </w:r>
    </w:p>
    <w:p w:rsidR="006F03DC" w:rsidRDefault="006F03DC" w:rsidP="006F03DC">
      <w:pPr>
        <w:spacing w:line="360" w:lineRule="auto"/>
        <w:rPr>
          <w:lang w:val="uk-UA"/>
        </w:rPr>
      </w:pPr>
      <w:r>
        <w:rPr>
          <w:b/>
          <w:u w:val="single"/>
          <w:lang w:val="uk-UA"/>
        </w:rPr>
        <w:t>Мета:</w:t>
      </w:r>
      <w:r>
        <w:rPr>
          <w:lang w:val="uk-UA"/>
        </w:rPr>
        <w:t xml:space="preserve"> ознайомити учнів з найпростішими графіками функцій, навчити будувати графіки за допомогою паралельного перенесення  та перевіряти правильність, користуючись програмою </w:t>
      </w:r>
      <w:r>
        <w:rPr>
          <w:lang w:val="en-US"/>
        </w:rPr>
        <w:t>Gran</w:t>
      </w:r>
      <w:r w:rsidRPr="006F03DC">
        <w:rPr>
          <w:lang w:val="uk-UA"/>
        </w:rPr>
        <w:t>-2</w:t>
      </w:r>
      <w:r>
        <w:rPr>
          <w:lang w:val="en-US"/>
        </w:rPr>
        <w:t>D</w:t>
      </w:r>
      <w:r>
        <w:rPr>
          <w:lang w:val="uk-UA"/>
        </w:rPr>
        <w:t>;    розвивати інформаційно-комунікативні компетенції учнів шляхом  використання  ІКТ, навички побудови графіків функцій; логічне мислення; виховувати культуру виконання  записів та побудов.</w:t>
      </w:r>
    </w:p>
    <w:p w:rsidR="006F03DC" w:rsidRDefault="006F03DC" w:rsidP="006F03DC">
      <w:pPr>
        <w:spacing w:line="360" w:lineRule="auto"/>
        <w:rPr>
          <w:lang w:val="uk-UA"/>
        </w:rPr>
      </w:pPr>
      <w:r>
        <w:rPr>
          <w:b/>
          <w:u w:val="single"/>
          <w:lang w:val="uk-UA"/>
        </w:rPr>
        <w:t>Тип уроку:</w:t>
      </w:r>
      <w:r>
        <w:rPr>
          <w:lang w:val="uk-UA"/>
        </w:rPr>
        <w:t xml:space="preserve"> урок засвоєння знань.</w:t>
      </w:r>
    </w:p>
    <w:p w:rsidR="006F03DC" w:rsidRDefault="006F03DC" w:rsidP="006F03DC">
      <w:pPr>
        <w:spacing w:line="360" w:lineRule="auto"/>
        <w:rPr>
          <w:lang w:val="uk-UA"/>
        </w:rPr>
      </w:pPr>
      <w:r>
        <w:rPr>
          <w:b/>
          <w:u w:val="single"/>
          <w:lang w:val="uk-UA"/>
        </w:rPr>
        <w:t>Обладнання</w:t>
      </w:r>
      <w:r>
        <w:rPr>
          <w:b/>
          <w:lang w:val="uk-UA"/>
        </w:rPr>
        <w:t xml:space="preserve">:  </w:t>
      </w:r>
      <w:r>
        <w:rPr>
          <w:lang w:val="uk-UA"/>
        </w:rPr>
        <w:t xml:space="preserve">програма </w:t>
      </w:r>
      <w:r>
        <w:rPr>
          <w:lang w:val="en-US"/>
        </w:rPr>
        <w:t>Gran</w:t>
      </w:r>
      <w:r>
        <w:t>-2</w:t>
      </w:r>
      <w:r>
        <w:rPr>
          <w:lang w:val="en-US"/>
        </w:rPr>
        <w:t>D</w:t>
      </w:r>
      <w:r>
        <w:rPr>
          <w:lang w:val="uk-UA"/>
        </w:rPr>
        <w:t>; картки  з завданнями,  мультимедійний проектор, фрагмент  реклами, комп’ютери, шаблони для побудови графіків.</w:t>
      </w:r>
    </w:p>
    <w:p w:rsidR="006F03DC" w:rsidRDefault="006F03DC" w:rsidP="006F03DC">
      <w:pPr>
        <w:spacing w:line="360" w:lineRule="auto"/>
        <w:ind w:left="-540" w:firstLine="540"/>
        <w:jc w:val="center"/>
        <w:rPr>
          <w:b/>
          <w:lang w:val="uk-UA"/>
        </w:rPr>
      </w:pPr>
      <w:r>
        <w:rPr>
          <w:b/>
          <w:lang w:val="uk-UA"/>
        </w:rPr>
        <w:t>ХІД УРОКУ</w:t>
      </w:r>
    </w:p>
    <w:p w:rsidR="006F03DC" w:rsidRDefault="006F03DC" w:rsidP="006F03DC">
      <w:pPr>
        <w:spacing w:line="360" w:lineRule="auto"/>
        <w:ind w:left="-540" w:firstLine="540"/>
        <w:rPr>
          <w:b/>
          <w:u w:val="single"/>
          <w:lang w:val="uk-UA"/>
        </w:rPr>
      </w:pPr>
      <w:r>
        <w:rPr>
          <w:b/>
          <w:lang w:val="uk-UA"/>
        </w:rPr>
        <w:t>І.</w:t>
      </w:r>
      <w:r>
        <w:rPr>
          <w:b/>
          <w:u w:val="single"/>
          <w:lang w:val="uk-UA"/>
        </w:rPr>
        <w:t xml:space="preserve"> Перевірка домашнього завдання</w:t>
      </w:r>
    </w:p>
    <w:p w:rsidR="006F03DC" w:rsidRDefault="006F03DC" w:rsidP="006F03DC">
      <w:pPr>
        <w:spacing w:line="360" w:lineRule="auto"/>
        <w:ind w:left="-540" w:firstLine="540"/>
        <w:rPr>
          <w:lang w:val="uk-UA"/>
        </w:rPr>
      </w:pPr>
      <w:r>
        <w:rPr>
          <w:lang w:val="uk-UA"/>
        </w:rPr>
        <w:t xml:space="preserve">Учні </w:t>
      </w:r>
      <w:proofErr w:type="spellStart"/>
      <w:r>
        <w:rPr>
          <w:lang w:val="uk-UA"/>
        </w:rPr>
        <w:t>–консультанти</w:t>
      </w:r>
      <w:proofErr w:type="spellEnd"/>
      <w:r>
        <w:rPr>
          <w:lang w:val="uk-UA"/>
        </w:rPr>
        <w:t xml:space="preserve"> перевіряють наявність домашніх завдань і правильність виконання.</w:t>
      </w:r>
    </w:p>
    <w:p w:rsidR="006F03DC" w:rsidRDefault="006F03DC" w:rsidP="006F03DC">
      <w:pPr>
        <w:spacing w:line="360" w:lineRule="auto"/>
        <w:ind w:left="-540" w:firstLine="540"/>
        <w:rPr>
          <w:lang w:val="uk-UA"/>
        </w:rPr>
      </w:pPr>
      <w:r>
        <w:rPr>
          <w:b/>
          <w:lang w:val="uk-UA"/>
        </w:rPr>
        <w:t>ІІ.</w:t>
      </w:r>
      <w:r>
        <w:rPr>
          <w:b/>
          <w:u w:val="single"/>
          <w:lang w:val="uk-UA"/>
        </w:rPr>
        <w:t xml:space="preserve"> Актуалізація опорних знань </w:t>
      </w:r>
      <w:r>
        <w:rPr>
          <w:i/>
          <w:lang w:val="uk-UA"/>
        </w:rPr>
        <w:t>(Слайди1-2)</w:t>
      </w:r>
      <w:r>
        <w:rPr>
          <w:b/>
          <w:u w:val="single"/>
          <w:lang w:val="uk-UA"/>
        </w:rPr>
        <w:t xml:space="preserve"> </w:t>
      </w:r>
    </w:p>
    <w:p w:rsidR="006F03DC" w:rsidRPr="006F03DC" w:rsidRDefault="006F03DC" w:rsidP="006F03DC">
      <w:pPr>
        <w:spacing w:line="360" w:lineRule="auto"/>
        <w:rPr>
          <w:i/>
          <w:lang w:val="uk-UA"/>
        </w:rPr>
      </w:pPr>
      <w:r>
        <w:rPr>
          <w:i/>
          <w:lang w:val="uk-UA"/>
        </w:rPr>
        <w:t xml:space="preserve">Проведення та </w:t>
      </w:r>
      <w:r w:rsidRPr="006F03DC">
        <w:rPr>
          <w:i/>
          <w:lang w:val="uk-UA"/>
        </w:rPr>
        <w:t>перевірка правильності виконання математичного диктанту.</w:t>
      </w:r>
    </w:p>
    <w:p w:rsidR="006F03DC" w:rsidRDefault="006F03DC" w:rsidP="006F03DC">
      <w:pPr>
        <w:spacing w:line="360" w:lineRule="auto"/>
        <w:rPr>
          <w:lang w:val="uk-UA"/>
        </w:rPr>
      </w:pPr>
      <w:r>
        <w:rPr>
          <w:lang w:val="uk-UA"/>
        </w:rPr>
        <w:t xml:space="preserve">2. Фронтальна робота з класом: проблема! </w:t>
      </w:r>
    </w:p>
    <w:p w:rsidR="006F03DC" w:rsidRDefault="006F03DC" w:rsidP="006F03DC">
      <w:pPr>
        <w:spacing w:line="360" w:lineRule="auto"/>
        <w:rPr>
          <w:lang w:val="uk-UA"/>
        </w:rPr>
      </w:pPr>
      <w:r>
        <w:rPr>
          <w:lang w:val="uk-UA"/>
        </w:rPr>
        <w:t>1.</w:t>
      </w:r>
      <w:r>
        <w:rPr>
          <w:position w:val="-10"/>
          <w:lang w:val="uk-UA"/>
        </w:rPr>
        <w:object w:dxaOrig="6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pt;height:18pt" o:ole="">
            <v:imagedata r:id="rId6" o:title=""/>
          </v:shape>
          <o:OLEObject Type="Embed" ProgID="Equation.3" ShapeID="_x0000_i1025" DrawAspect="Content" ObjectID="_1507106083" r:id="rId7"/>
        </w:object>
      </w:r>
      <w:r>
        <w:rPr>
          <w:lang w:val="uk-UA"/>
        </w:rPr>
        <w:t xml:space="preserve"> - побудувати </w:t>
      </w:r>
    </w:p>
    <w:p w:rsidR="006F03DC" w:rsidRDefault="006F03DC" w:rsidP="006F03DC">
      <w:pPr>
        <w:spacing w:line="360" w:lineRule="auto"/>
        <w:rPr>
          <w:lang w:val="uk-UA"/>
        </w:rPr>
      </w:pPr>
      <w:r>
        <w:rPr>
          <w:lang w:val="uk-UA"/>
        </w:rPr>
        <w:t xml:space="preserve">2. Як, не будуючи табличних значень, побудувати </w:t>
      </w:r>
      <w:r>
        <w:rPr>
          <w:position w:val="-10"/>
          <w:lang w:val="uk-UA"/>
        </w:rPr>
        <w:object w:dxaOrig="1035" w:dyaOrig="360">
          <v:shape id="_x0000_i1026" type="#_x0000_t75" style="width:51.75pt;height:18pt" o:ole="">
            <v:imagedata r:id="rId8" o:title=""/>
          </v:shape>
          <o:OLEObject Type="Embed" ProgID="Equation.3" ShapeID="_x0000_i1026" DrawAspect="Content" ObjectID="_1507106084" r:id="rId9"/>
        </w:object>
      </w:r>
      <w:r>
        <w:rPr>
          <w:lang w:val="uk-UA"/>
        </w:rPr>
        <w:t>.</w:t>
      </w:r>
    </w:p>
    <w:p w:rsidR="006F03DC" w:rsidRDefault="006F03DC" w:rsidP="006F03DC">
      <w:pPr>
        <w:spacing w:line="360" w:lineRule="auto"/>
        <w:rPr>
          <w:lang w:val="uk-UA"/>
        </w:rPr>
      </w:pPr>
      <w:r>
        <w:rPr>
          <w:lang w:val="uk-UA"/>
        </w:rPr>
        <w:t xml:space="preserve">1) </w:t>
      </w:r>
      <w:r>
        <w:rPr>
          <w:position w:val="-10"/>
          <w:lang w:val="uk-UA"/>
        </w:rPr>
        <w:object w:dxaOrig="660" w:dyaOrig="360">
          <v:shape id="_x0000_i1027" type="#_x0000_t75" style="width:33pt;height:18pt" o:ole="">
            <v:imagedata r:id="rId10" o:title=""/>
          </v:shape>
          <o:OLEObject Type="Embed" ProgID="Equation.3" ShapeID="_x0000_i1027" DrawAspect="Content" ObjectID="_1507106085" r:id="rId11"/>
        </w:object>
      </w:r>
      <w:r>
        <w:rPr>
          <w:lang w:val="uk-UA"/>
        </w:rPr>
        <w:t>;</w:t>
      </w:r>
    </w:p>
    <w:p w:rsidR="006F03DC" w:rsidRDefault="006F03DC" w:rsidP="006F03DC">
      <w:pPr>
        <w:spacing w:line="360" w:lineRule="auto"/>
        <w:rPr>
          <w:lang w:val="uk-UA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4274820</wp:posOffset>
            </wp:positionH>
            <wp:positionV relativeFrom="paragraph">
              <wp:posOffset>15240</wp:posOffset>
            </wp:positionV>
            <wp:extent cx="1828800" cy="1811020"/>
            <wp:effectExtent l="0" t="0" r="0" b="0"/>
            <wp:wrapTight wrapText="bothSides">
              <wp:wrapPolygon edited="0">
                <wp:start x="0" y="0"/>
                <wp:lineTo x="0" y="21358"/>
                <wp:lineTo x="21375" y="21358"/>
                <wp:lineTo x="21375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1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uk-UA"/>
        </w:rPr>
        <w:t xml:space="preserve">2) </w:t>
      </w:r>
      <w:r>
        <w:rPr>
          <w:position w:val="-10"/>
          <w:lang w:val="uk-UA"/>
        </w:rPr>
        <w:object w:dxaOrig="1035" w:dyaOrig="360">
          <v:shape id="_x0000_i1028" type="#_x0000_t75" style="width:51.75pt;height:18pt" o:ole="">
            <v:imagedata r:id="rId13" o:title=""/>
          </v:shape>
          <o:OLEObject Type="Embed" ProgID="Equation.3" ShapeID="_x0000_i1028" DrawAspect="Content" ObjectID="_1507106086" r:id="rId14"/>
        </w:object>
      </w:r>
      <w:r>
        <w:rPr>
          <w:lang w:val="uk-UA"/>
        </w:rPr>
        <w:t>.</w:t>
      </w:r>
    </w:p>
    <w:p w:rsidR="006F03DC" w:rsidRDefault="006F03DC" w:rsidP="006F03DC">
      <w:pPr>
        <w:spacing w:line="360" w:lineRule="auto"/>
        <w:rPr>
          <w:lang w:val="uk-UA"/>
        </w:rPr>
      </w:pPr>
      <w:r>
        <w:rPr>
          <w:position w:val="-10"/>
          <w:lang w:val="uk-UA"/>
        </w:rPr>
        <w:object w:dxaOrig="1245" w:dyaOrig="345">
          <v:shape id="_x0000_i1029" type="#_x0000_t75" style="width:62.25pt;height:17.25pt" o:ole="">
            <v:imagedata r:id="rId15" o:title=""/>
          </v:shape>
          <o:OLEObject Type="Embed" ProgID="Equation.3" ShapeID="_x0000_i1029" DrawAspect="Content" ObjectID="_1507106087" r:id="rId16"/>
        </w:object>
      </w:r>
    </w:p>
    <w:p w:rsidR="006F03DC" w:rsidRDefault="006F03DC" w:rsidP="006F03DC">
      <w:pPr>
        <w:spacing w:line="360" w:lineRule="auto"/>
        <w:rPr>
          <w:lang w:val="uk-UA"/>
        </w:rPr>
      </w:pPr>
      <w:r>
        <w:rPr>
          <w:lang w:val="uk-UA"/>
        </w:rPr>
        <w:t xml:space="preserve">1) </w:t>
      </w:r>
      <w:r>
        <w:rPr>
          <w:position w:val="-6"/>
          <w:lang w:val="uk-UA"/>
        </w:rPr>
        <w:object w:dxaOrig="555" w:dyaOrig="285">
          <v:shape id="_x0000_i1030" type="#_x0000_t75" style="width:27.75pt;height:14.25pt" o:ole="">
            <v:imagedata r:id="rId17" o:title=""/>
          </v:shape>
          <o:OLEObject Type="Embed" ProgID="Equation.3" ShapeID="_x0000_i1030" DrawAspect="Content" ObjectID="_1507106088" r:id="rId18"/>
        </w:object>
      </w:r>
      <w:r>
        <w:rPr>
          <w:lang w:val="uk-UA"/>
        </w:rPr>
        <w:t xml:space="preserve">, паралельне перенесення вздовж осі </w:t>
      </w:r>
      <w:r>
        <w:rPr>
          <w:i/>
          <w:lang w:val="uk-UA"/>
        </w:rPr>
        <w:t>у</w:t>
      </w:r>
      <w:r>
        <w:rPr>
          <w:lang w:val="uk-UA"/>
        </w:rPr>
        <w:t xml:space="preserve"> на </w:t>
      </w:r>
      <w:r>
        <w:rPr>
          <w:i/>
          <w:lang w:val="en-US"/>
        </w:rPr>
        <w:t>n</w:t>
      </w:r>
      <w:r>
        <w:rPr>
          <w:lang w:val="uk-UA"/>
        </w:rPr>
        <w:t xml:space="preserve"> одиниць вгору.</w:t>
      </w:r>
    </w:p>
    <w:p w:rsidR="006F03DC" w:rsidRDefault="006F03DC" w:rsidP="006F03DC">
      <w:pPr>
        <w:spacing w:line="360" w:lineRule="auto"/>
        <w:rPr>
          <w:lang w:val="uk-UA"/>
        </w:rPr>
      </w:pPr>
      <w:r>
        <w:rPr>
          <w:lang w:val="uk-UA"/>
        </w:rPr>
        <w:t xml:space="preserve">2) </w:t>
      </w:r>
      <w:r>
        <w:rPr>
          <w:position w:val="-6"/>
          <w:lang w:val="en-US"/>
        </w:rPr>
        <w:object w:dxaOrig="555" w:dyaOrig="285">
          <v:shape id="_x0000_i1031" type="#_x0000_t75" style="width:27.75pt;height:14.25pt" o:ole="">
            <v:imagedata r:id="rId19" o:title=""/>
          </v:shape>
          <o:OLEObject Type="Embed" ProgID="Equation.3" ShapeID="_x0000_i1031" DrawAspect="Content" ObjectID="_1507106089" r:id="rId20"/>
        </w:object>
      </w:r>
      <w:r>
        <w:rPr>
          <w:lang w:val="uk-UA"/>
        </w:rPr>
        <w:t xml:space="preserve">, паралельне перенесення вздовж осі </w:t>
      </w:r>
      <w:r>
        <w:rPr>
          <w:i/>
          <w:lang w:val="uk-UA"/>
        </w:rPr>
        <w:t>у</w:t>
      </w:r>
      <w:r>
        <w:rPr>
          <w:lang w:val="uk-UA"/>
        </w:rPr>
        <w:t xml:space="preserve"> на </w:t>
      </w:r>
      <w:r>
        <w:rPr>
          <w:i/>
          <w:lang w:val="en-US"/>
        </w:rPr>
        <w:t>n</w:t>
      </w:r>
      <w:r>
        <w:rPr>
          <w:lang w:val="uk-UA"/>
        </w:rPr>
        <w:t xml:space="preserve"> одиниць вниз.</w:t>
      </w:r>
    </w:p>
    <w:p w:rsidR="006F03DC" w:rsidRDefault="006F03DC" w:rsidP="006F03DC">
      <w:pPr>
        <w:spacing w:line="360" w:lineRule="auto"/>
        <w:ind w:left="-540" w:firstLine="540"/>
        <w:rPr>
          <w:b/>
          <w:u w:val="single"/>
          <w:lang w:val="uk-UA"/>
        </w:rPr>
      </w:pPr>
      <w:r>
        <w:rPr>
          <w:b/>
          <w:u w:val="single"/>
          <w:lang w:val="uk-UA"/>
        </w:rPr>
        <w:t>ІІІ. Мета, завдання, мотивація уроку</w:t>
      </w:r>
    </w:p>
    <w:p w:rsidR="006F03DC" w:rsidRDefault="006F03DC" w:rsidP="006F03DC">
      <w:pPr>
        <w:spacing w:line="360" w:lineRule="auto"/>
        <w:ind w:left="-540" w:firstLine="540"/>
        <w:rPr>
          <w:b/>
          <w:u w:val="single"/>
          <w:lang w:val="uk-UA"/>
        </w:rPr>
      </w:pPr>
      <w:r>
        <w:rPr>
          <w:b/>
          <w:u w:val="single"/>
          <w:lang w:val="en-US"/>
        </w:rPr>
        <w:t>IV</w:t>
      </w:r>
      <w:r>
        <w:rPr>
          <w:b/>
          <w:u w:val="single"/>
        </w:rPr>
        <w:t>.</w:t>
      </w:r>
      <w:r>
        <w:rPr>
          <w:b/>
          <w:u w:val="single"/>
          <w:lang w:val="uk-UA"/>
        </w:rPr>
        <w:t xml:space="preserve"> Пояснення нового матеріалу</w:t>
      </w:r>
    </w:p>
    <w:p w:rsidR="006F03DC" w:rsidRDefault="006F03DC" w:rsidP="006F03DC">
      <w:pPr>
        <w:spacing w:line="360" w:lineRule="auto"/>
        <w:ind w:left="-540" w:firstLine="540"/>
        <w:rPr>
          <w:b/>
          <w:bCs/>
          <w:iCs/>
          <w:color w:val="808080"/>
        </w:rPr>
      </w:pPr>
      <w:r>
        <w:rPr>
          <w:b/>
          <w:bCs/>
          <w:iCs/>
          <w:color w:val="808080"/>
          <w:lang w:val="uk-UA"/>
        </w:rPr>
        <w:t xml:space="preserve">1. </w:t>
      </w:r>
      <w:proofErr w:type="spellStart"/>
      <w:r>
        <w:rPr>
          <w:b/>
          <w:bCs/>
          <w:iCs/>
          <w:color w:val="808080"/>
        </w:rPr>
        <w:t>Функц</w:t>
      </w:r>
      <w:proofErr w:type="spellEnd"/>
      <w:r>
        <w:rPr>
          <w:b/>
          <w:bCs/>
          <w:iCs/>
          <w:color w:val="808080"/>
          <w:lang w:val="uk-UA"/>
        </w:rPr>
        <w:t>і</w:t>
      </w:r>
      <w:r>
        <w:rPr>
          <w:b/>
          <w:bCs/>
          <w:iCs/>
          <w:color w:val="808080"/>
        </w:rPr>
        <w:t>я у=ах</w:t>
      </w:r>
      <w:proofErr w:type="gramStart"/>
      <w:r>
        <w:rPr>
          <w:b/>
          <w:bCs/>
          <w:iCs/>
          <w:color w:val="808080"/>
          <w:vertAlign w:val="superscript"/>
        </w:rPr>
        <w:t>2</w:t>
      </w:r>
      <w:proofErr w:type="gramEnd"/>
      <w:r>
        <w:rPr>
          <w:b/>
          <w:bCs/>
          <w:iCs/>
          <w:color w:val="808080"/>
        </w:rPr>
        <w:t xml:space="preserve">+ </w:t>
      </w:r>
      <w:r>
        <w:rPr>
          <w:b/>
          <w:bCs/>
          <w:iCs/>
          <w:color w:val="808080"/>
          <w:lang w:val="en-US"/>
        </w:rPr>
        <w:t>n</w:t>
      </w:r>
    </w:p>
    <w:p w:rsidR="006F03DC" w:rsidRDefault="006F03DC" w:rsidP="006F03DC">
      <w:pPr>
        <w:spacing w:line="360" w:lineRule="auto"/>
        <w:rPr>
          <w:b/>
          <w:lang w:val="uk-UA"/>
        </w:rPr>
      </w:pPr>
      <w:r>
        <w:rPr>
          <w:b/>
          <w:color w:val="000000"/>
        </w:rPr>
        <w:t>Граф</w:t>
      </w:r>
      <w:r>
        <w:rPr>
          <w:b/>
          <w:color w:val="000000"/>
          <w:lang w:val="uk-UA"/>
        </w:rPr>
        <w:t>і</w:t>
      </w:r>
      <w:r>
        <w:rPr>
          <w:b/>
          <w:color w:val="000000"/>
        </w:rPr>
        <w:t>к</w:t>
      </w:r>
      <w:r>
        <w:rPr>
          <w:b/>
          <w:color w:val="000000"/>
          <w:lang w:val="uk-UA"/>
        </w:rPr>
        <w:t>ом</w:t>
      </w:r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функц</w:t>
      </w:r>
      <w:r>
        <w:rPr>
          <w:b/>
          <w:color w:val="000000"/>
          <w:lang w:val="uk-UA"/>
        </w:rPr>
        <w:t>ії</w:t>
      </w:r>
      <w:proofErr w:type="spellEnd"/>
      <w:r>
        <w:rPr>
          <w:b/>
          <w:color w:val="000000"/>
          <w:lang w:val="uk-UA"/>
        </w:rPr>
        <w:t xml:space="preserve"> </w:t>
      </w:r>
      <w:r>
        <w:rPr>
          <w:b/>
          <w:bCs/>
          <w:iCs/>
          <w:color w:val="800080"/>
        </w:rPr>
        <w:t>у=ах</w:t>
      </w:r>
      <w:proofErr w:type="gramStart"/>
      <w:r>
        <w:rPr>
          <w:b/>
          <w:bCs/>
          <w:iCs/>
          <w:color w:val="800080"/>
          <w:vertAlign w:val="superscript"/>
        </w:rPr>
        <w:t>2</w:t>
      </w:r>
      <w:proofErr w:type="gramEnd"/>
      <w:r>
        <w:rPr>
          <w:b/>
          <w:bCs/>
          <w:iCs/>
          <w:color w:val="800080"/>
        </w:rPr>
        <w:t xml:space="preserve">+ </w:t>
      </w:r>
      <w:r>
        <w:rPr>
          <w:b/>
          <w:bCs/>
          <w:iCs/>
          <w:color w:val="800080"/>
          <w:lang w:val="en-US"/>
        </w:rPr>
        <w:t>n</w:t>
      </w:r>
      <w:r>
        <w:rPr>
          <w:b/>
          <w:bCs/>
          <w:iCs/>
          <w:color w:val="800080"/>
          <w:lang w:val="uk-UA"/>
        </w:rPr>
        <w:t xml:space="preserve"> </w:t>
      </w:r>
      <w:r>
        <w:rPr>
          <w:b/>
          <w:bCs/>
          <w:iCs/>
          <w:color w:val="000000"/>
          <w:lang w:val="uk-UA"/>
        </w:rPr>
        <w:t>є</w:t>
      </w:r>
      <w:r>
        <w:rPr>
          <w:b/>
          <w:bCs/>
          <w:iCs/>
        </w:rPr>
        <w:t xml:space="preserve">  </w:t>
      </w:r>
      <w:proofErr w:type="spellStart"/>
      <w:r>
        <w:rPr>
          <w:b/>
          <w:bCs/>
          <w:iCs/>
        </w:rPr>
        <w:t>параб</w:t>
      </w:r>
      <w:proofErr w:type="spellEnd"/>
      <w:r>
        <w:rPr>
          <w:b/>
          <w:bCs/>
          <w:iCs/>
          <w:lang w:val="uk-UA"/>
        </w:rPr>
        <w:t>о</w:t>
      </w:r>
      <w:r>
        <w:rPr>
          <w:b/>
          <w:bCs/>
          <w:iCs/>
        </w:rPr>
        <w:t>л</w:t>
      </w:r>
      <w:r>
        <w:rPr>
          <w:b/>
          <w:bCs/>
          <w:iCs/>
          <w:lang w:val="uk-UA"/>
        </w:rPr>
        <w:t>а</w:t>
      </w:r>
      <w:r>
        <w:rPr>
          <w:b/>
          <w:bCs/>
          <w:iCs/>
        </w:rPr>
        <w:t xml:space="preserve">, </w:t>
      </w:r>
      <w:r>
        <w:rPr>
          <w:b/>
          <w:bCs/>
          <w:iCs/>
          <w:lang w:val="uk-UA"/>
        </w:rPr>
        <w:t>яку отримують із</w:t>
      </w:r>
      <w:r>
        <w:rPr>
          <w:b/>
          <w:bCs/>
          <w:iCs/>
        </w:rPr>
        <w:t xml:space="preserve"> граф</w:t>
      </w:r>
      <w:r>
        <w:rPr>
          <w:b/>
          <w:bCs/>
          <w:iCs/>
          <w:lang w:val="uk-UA"/>
        </w:rPr>
        <w:t>і</w:t>
      </w:r>
      <w:r>
        <w:rPr>
          <w:b/>
          <w:bCs/>
          <w:iCs/>
        </w:rPr>
        <w:t xml:space="preserve">ка </w:t>
      </w:r>
      <w:proofErr w:type="spellStart"/>
      <w:r>
        <w:rPr>
          <w:b/>
          <w:bCs/>
          <w:iCs/>
        </w:rPr>
        <w:t>функц</w:t>
      </w:r>
      <w:r>
        <w:rPr>
          <w:b/>
          <w:bCs/>
          <w:iCs/>
          <w:lang w:val="uk-UA"/>
        </w:rPr>
        <w:t>ії</w:t>
      </w:r>
      <w:proofErr w:type="spellEnd"/>
      <w:r>
        <w:rPr>
          <w:b/>
          <w:bCs/>
          <w:iCs/>
          <w:color w:val="000000"/>
          <w:lang w:val="uk-UA"/>
        </w:rPr>
        <w:t xml:space="preserve"> </w:t>
      </w:r>
      <w:r>
        <w:rPr>
          <w:b/>
          <w:bCs/>
          <w:iCs/>
          <w:color w:val="800080"/>
        </w:rPr>
        <w:t>у=ах</w:t>
      </w:r>
      <w:r>
        <w:rPr>
          <w:b/>
          <w:bCs/>
          <w:iCs/>
          <w:color w:val="800080"/>
          <w:vertAlign w:val="superscript"/>
        </w:rPr>
        <w:t>2</w:t>
      </w:r>
      <w:r>
        <w:rPr>
          <w:b/>
          <w:bCs/>
          <w:iCs/>
          <w:color w:val="0000FF"/>
        </w:rPr>
        <w:t xml:space="preserve"> </w:t>
      </w:r>
      <w:r>
        <w:rPr>
          <w:b/>
          <w:bCs/>
          <w:iCs/>
          <w:color w:val="0000FF"/>
          <w:lang w:val="uk-UA"/>
        </w:rPr>
        <w:t>за допомогою</w:t>
      </w:r>
      <w:r>
        <w:rPr>
          <w:b/>
          <w:color w:val="000000"/>
        </w:rPr>
        <w:t xml:space="preserve">  </w:t>
      </w:r>
      <w:proofErr w:type="spellStart"/>
      <w:r>
        <w:rPr>
          <w:b/>
          <w:color w:val="FF0000"/>
        </w:rPr>
        <w:t>паралельного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FF0000"/>
        </w:rPr>
        <w:t>перен</w:t>
      </w:r>
      <w:r>
        <w:rPr>
          <w:b/>
          <w:color w:val="FF0000"/>
          <w:lang w:val="uk-UA"/>
        </w:rPr>
        <w:t>есення</w:t>
      </w:r>
      <w:proofErr w:type="spellEnd"/>
      <w:r>
        <w:rPr>
          <w:b/>
          <w:color w:val="000000"/>
        </w:rPr>
        <w:t xml:space="preserve"> в</w:t>
      </w:r>
      <w:r>
        <w:rPr>
          <w:b/>
          <w:color w:val="000000"/>
          <w:lang w:val="uk-UA"/>
        </w:rPr>
        <w:t>здовж</w:t>
      </w:r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оу</w:t>
      </w:r>
      <w:proofErr w:type="spellEnd"/>
      <w:r>
        <w:rPr>
          <w:b/>
          <w:color w:val="000000"/>
        </w:rPr>
        <w:t xml:space="preserve"> на </w:t>
      </w:r>
      <w:r>
        <w:rPr>
          <w:b/>
          <w:color w:val="800080"/>
          <w:lang w:val="en-US"/>
        </w:rPr>
        <w:t>n</w:t>
      </w:r>
      <w:r w:rsidRPr="006F03DC">
        <w:rPr>
          <w:b/>
          <w:color w:val="000000"/>
        </w:rPr>
        <w:t xml:space="preserve"> </w:t>
      </w:r>
      <w:r>
        <w:rPr>
          <w:b/>
          <w:color w:val="000000"/>
          <w:lang w:val="uk-UA"/>
        </w:rPr>
        <w:t>одиниць</w:t>
      </w:r>
      <w:r>
        <w:rPr>
          <w:b/>
          <w:color w:val="000000"/>
        </w:rPr>
        <w:t xml:space="preserve"> в</w:t>
      </w:r>
      <w:r>
        <w:rPr>
          <w:b/>
          <w:color w:val="000000"/>
          <w:lang w:val="uk-UA"/>
        </w:rPr>
        <w:t>гору</w:t>
      </w:r>
      <w:r>
        <w:rPr>
          <w:b/>
          <w:color w:val="000000"/>
        </w:rPr>
        <w:t xml:space="preserve">, </w:t>
      </w:r>
      <w:r>
        <w:rPr>
          <w:b/>
          <w:color w:val="000000"/>
          <w:lang w:val="uk-UA"/>
        </w:rPr>
        <w:t xml:space="preserve">якщо </w:t>
      </w:r>
      <w:r>
        <w:rPr>
          <w:b/>
          <w:color w:val="800080"/>
          <w:lang w:val="en-US"/>
        </w:rPr>
        <w:t>n</w:t>
      </w:r>
      <w:r>
        <w:rPr>
          <w:b/>
          <w:color w:val="800080"/>
        </w:rPr>
        <w:t xml:space="preserve">&gt;0 </w:t>
      </w:r>
      <w:r>
        <w:rPr>
          <w:b/>
        </w:rPr>
        <w:t xml:space="preserve">, </w:t>
      </w:r>
      <w:r>
        <w:rPr>
          <w:b/>
          <w:lang w:val="uk-UA"/>
        </w:rPr>
        <w:t>або</w:t>
      </w:r>
      <w:r>
        <w:rPr>
          <w:b/>
        </w:rPr>
        <w:t xml:space="preserve"> на</w:t>
      </w:r>
      <w:r>
        <w:rPr>
          <w:b/>
          <w:color w:val="800080"/>
        </w:rPr>
        <w:t xml:space="preserve">  -</w:t>
      </w:r>
      <w:r>
        <w:rPr>
          <w:b/>
          <w:color w:val="800080"/>
          <w:lang w:val="en-US"/>
        </w:rPr>
        <w:t>n</w:t>
      </w:r>
      <w:r w:rsidRPr="006F03DC">
        <w:rPr>
          <w:b/>
          <w:color w:val="800080"/>
        </w:rPr>
        <w:t xml:space="preserve"> </w:t>
      </w:r>
      <w:r>
        <w:rPr>
          <w:b/>
          <w:color w:val="000000"/>
          <w:lang w:val="uk-UA"/>
        </w:rPr>
        <w:t>одиниць</w:t>
      </w:r>
      <w:r>
        <w:rPr>
          <w:b/>
        </w:rPr>
        <w:t xml:space="preserve"> вниз, </w:t>
      </w:r>
      <w:r>
        <w:rPr>
          <w:b/>
          <w:lang w:val="uk-UA"/>
        </w:rPr>
        <w:t>якщо</w:t>
      </w:r>
      <w:r>
        <w:rPr>
          <w:b/>
          <w:color w:val="800080"/>
          <w:lang w:val="uk-UA"/>
        </w:rPr>
        <w:t xml:space="preserve"> </w:t>
      </w:r>
      <w:r>
        <w:rPr>
          <w:b/>
          <w:color w:val="800080"/>
          <w:lang w:val="en-US"/>
        </w:rPr>
        <w:t>n</w:t>
      </w:r>
      <w:r>
        <w:rPr>
          <w:b/>
          <w:color w:val="800080"/>
        </w:rPr>
        <w:t>&lt;0</w:t>
      </w:r>
      <w:r>
        <w:rPr>
          <w:b/>
        </w:rPr>
        <w:t>.</w:t>
      </w:r>
      <w:r>
        <w:rPr>
          <w:b/>
          <w:lang w:val="uk-UA"/>
        </w:rPr>
        <w:t xml:space="preserve"> </w:t>
      </w:r>
    </w:p>
    <w:p w:rsidR="006F03DC" w:rsidRDefault="006F03DC" w:rsidP="006F03DC">
      <w:pPr>
        <w:tabs>
          <w:tab w:val="left" w:pos="3555"/>
        </w:tabs>
        <w:spacing w:line="360" w:lineRule="auto"/>
        <w:rPr>
          <w:rFonts w:ascii="Arial" w:hAnsi="Arial" w:cs="Arial"/>
          <w:b/>
          <w:i/>
          <w:color w:val="000000"/>
          <w:lang w:val="uk-UA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20955</wp:posOffset>
            </wp:positionV>
            <wp:extent cx="1714500" cy="1500505"/>
            <wp:effectExtent l="0" t="0" r="0" b="4445"/>
            <wp:wrapTight wrapText="bothSides">
              <wp:wrapPolygon edited="0">
                <wp:start x="0" y="0"/>
                <wp:lineTo x="0" y="21390"/>
                <wp:lineTo x="21360" y="21390"/>
                <wp:lineTo x="21360" y="0"/>
                <wp:lineTo x="0" y="0"/>
              </wp:wrapPolygon>
            </wp:wrapTight>
            <wp:docPr id="10" name="Рисунок 10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00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6985</wp:posOffset>
            </wp:positionV>
            <wp:extent cx="1943100" cy="1556385"/>
            <wp:effectExtent l="0" t="0" r="0" b="5715"/>
            <wp:wrapTight wrapText="bothSides">
              <wp:wrapPolygon edited="0">
                <wp:start x="0" y="0"/>
                <wp:lineTo x="0" y="21415"/>
                <wp:lineTo x="21388" y="21415"/>
                <wp:lineTo x="21388" y="0"/>
                <wp:lineTo x="0" y="0"/>
              </wp:wrapPolygon>
            </wp:wrapTight>
            <wp:docPr id="9" name="Рисунок 9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55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i/>
          <w:color w:val="000000"/>
          <w:lang w:val="uk-UA"/>
        </w:rPr>
        <w:tab/>
      </w:r>
    </w:p>
    <w:p w:rsidR="006F03DC" w:rsidRDefault="006F03DC" w:rsidP="006F03DC">
      <w:pPr>
        <w:spacing w:line="360" w:lineRule="auto"/>
        <w:rPr>
          <w:rFonts w:ascii="Arial" w:hAnsi="Arial" w:cs="Arial"/>
          <w:b/>
          <w:i/>
          <w:color w:val="000000"/>
          <w:lang w:val="uk-UA"/>
        </w:rPr>
      </w:pPr>
    </w:p>
    <w:p w:rsidR="006F03DC" w:rsidRDefault="006F03DC" w:rsidP="006F03DC">
      <w:pPr>
        <w:spacing w:line="360" w:lineRule="auto"/>
        <w:rPr>
          <w:rFonts w:ascii="Arial" w:hAnsi="Arial" w:cs="Arial"/>
          <w:b/>
          <w:i/>
          <w:color w:val="000000"/>
          <w:lang w:val="uk-UA"/>
        </w:rPr>
      </w:pPr>
    </w:p>
    <w:p w:rsidR="006F03DC" w:rsidRDefault="006F03DC" w:rsidP="006F03DC">
      <w:pPr>
        <w:spacing w:line="360" w:lineRule="auto"/>
        <w:rPr>
          <w:rFonts w:ascii="Arial" w:hAnsi="Arial" w:cs="Arial"/>
          <w:b/>
          <w:i/>
          <w:color w:val="000000"/>
          <w:lang w:val="uk-UA"/>
        </w:rPr>
      </w:pPr>
    </w:p>
    <w:p w:rsidR="006F03DC" w:rsidRDefault="006F03DC" w:rsidP="006F03DC">
      <w:pPr>
        <w:spacing w:line="360" w:lineRule="auto"/>
        <w:rPr>
          <w:rFonts w:ascii="Arial" w:hAnsi="Arial" w:cs="Arial"/>
          <w:b/>
          <w:i/>
          <w:color w:val="000000"/>
          <w:lang w:val="uk-UA"/>
        </w:rPr>
      </w:pPr>
    </w:p>
    <w:p w:rsidR="006F03DC" w:rsidRDefault="006F03DC" w:rsidP="006F03DC">
      <w:pPr>
        <w:spacing w:line="360" w:lineRule="auto"/>
        <w:rPr>
          <w:rFonts w:ascii="Arial" w:hAnsi="Arial" w:cs="Arial"/>
          <w:b/>
          <w:i/>
          <w:color w:val="000000"/>
          <w:lang w:val="uk-UA"/>
        </w:rPr>
      </w:pPr>
    </w:p>
    <w:p w:rsidR="006F03DC" w:rsidRDefault="006F03DC" w:rsidP="006F03DC">
      <w:pPr>
        <w:spacing w:line="360" w:lineRule="auto"/>
        <w:rPr>
          <w:rFonts w:ascii="Arial" w:hAnsi="Arial" w:cs="Arial"/>
          <w:b/>
          <w:bCs/>
          <w:i/>
          <w:iCs/>
          <w:sz w:val="20"/>
          <w:szCs w:val="20"/>
          <w:lang w:val="uk-UA"/>
        </w:rPr>
      </w:pPr>
      <w:r>
        <w:rPr>
          <w:rFonts w:ascii="Arial" w:hAnsi="Arial" w:cs="Arial"/>
          <w:b/>
          <w:i/>
          <w:color w:val="000000"/>
          <w:sz w:val="20"/>
          <w:szCs w:val="20"/>
        </w:rPr>
        <w:t>Граф</w:t>
      </w:r>
      <w:r>
        <w:rPr>
          <w:rFonts w:ascii="Arial" w:hAnsi="Arial" w:cs="Arial"/>
          <w:b/>
          <w:i/>
          <w:color w:val="000000"/>
          <w:sz w:val="20"/>
          <w:szCs w:val="20"/>
          <w:lang w:val="uk-UA"/>
        </w:rPr>
        <w:t>і</w:t>
      </w:r>
      <w:proofErr w:type="spellStart"/>
      <w:r>
        <w:rPr>
          <w:rFonts w:ascii="Arial" w:hAnsi="Arial" w:cs="Arial"/>
          <w:b/>
          <w:i/>
          <w:color w:val="000000"/>
          <w:sz w:val="20"/>
          <w:szCs w:val="20"/>
        </w:rPr>
        <w:t>ки</w:t>
      </w:r>
      <w:proofErr w:type="spellEnd"/>
      <w:r>
        <w:rPr>
          <w:rFonts w:ascii="Arial" w:hAnsi="Arial" w:cs="Arial"/>
          <w:b/>
          <w:i/>
          <w:color w:val="00000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i/>
          <w:color w:val="000000"/>
          <w:sz w:val="20"/>
          <w:szCs w:val="20"/>
        </w:rPr>
        <w:t>функц</w:t>
      </w:r>
      <w:proofErr w:type="spellEnd"/>
      <w:r>
        <w:rPr>
          <w:rFonts w:ascii="Arial" w:hAnsi="Arial" w:cs="Arial"/>
          <w:b/>
          <w:i/>
          <w:color w:val="000000"/>
          <w:sz w:val="20"/>
          <w:szCs w:val="20"/>
          <w:lang w:val="uk-UA"/>
        </w:rPr>
        <w:t>і</w:t>
      </w:r>
      <w:r>
        <w:rPr>
          <w:rFonts w:ascii="Arial" w:hAnsi="Arial" w:cs="Arial"/>
          <w:b/>
          <w:i/>
          <w:color w:val="000000"/>
          <w:sz w:val="20"/>
          <w:szCs w:val="20"/>
        </w:rPr>
        <w:t xml:space="preserve">й </w:t>
      </w:r>
      <w:r>
        <w:rPr>
          <w:rFonts w:ascii="Arial" w:hAnsi="Arial" w:cs="Arial"/>
          <w:b/>
          <w:bCs/>
          <w:i/>
          <w:iCs/>
          <w:sz w:val="20"/>
          <w:szCs w:val="20"/>
        </w:rPr>
        <w:t>у=х</w:t>
      </w:r>
      <w:r>
        <w:rPr>
          <w:rFonts w:ascii="Arial" w:hAnsi="Arial" w:cs="Arial"/>
          <w:b/>
          <w:bCs/>
          <w:i/>
          <w:iCs/>
          <w:sz w:val="20"/>
          <w:szCs w:val="20"/>
          <w:vertAlign w:val="superscript"/>
        </w:rPr>
        <w:t>2</w:t>
      </w:r>
      <w:r>
        <w:rPr>
          <w:rFonts w:ascii="Arial" w:hAnsi="Arial" w:cs="Arial"/>
          <w:b/>
          <w:bCs/>
          <w:i/>
          <w:iCs/>
          <w:sz w:val="20"/>
          <w:szCs w:val="20"/>
        </w:rPr>
        <w:t>+3 и  у=х</w:t>
      </w:r>
      <w:r>
        <w:rPr>
          <w:rFonts w:ascii="Arial" w:hAnsi="Arial" w:cs="Arial"/>
          <w:b/>
          <w:bCs/>
          <w:i/>
          <w:iCs/>
          <w:sz w:val="20"/>
          <w:szCs w:val="20"/>
          <w:vertAlign w:val="superscript"/>
        </w:rPr>
        <w:t>2</w:t>
      </w:r>
      <w:r>
        <w:rPr>
          <w:rFonts w:ascii="Arial" w:hAnsi="Arial" w:cs="Arial"/>
          <w:b/>
          <w:bCs/>
          <w:i/>
          <w:iCs/>
          <w:sz w:val="20"/>
          <w:szCs w:val="20"/>
        </w:rPr>
        <w:t>-3</w:t>
      </w:r>
      <w:r>
        <w:rPr>
          <w:rFonts w:ascii="Arial" w:hAnsi="Arial" w:cs="Arial"/>
          <w:b/>
          <w:bCs/>
          <w:i/>
          <w:iCs/>
          <w:sz w:val="20"/>
          <w:szCs w:val="20"/>
          <w:lang w:val="uk-UA"/>
        </w:rPr>
        <w:t xml:space="preserve">  та          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  <w:lang w:val="uk-UA"/>
        </w:rPr>
        <w:t xml:space="preserve"> 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у</w:t>
      </w:r>
      <w:proofErr w:type="gramStart"/>
      <w:r>
        <w:rPr>
          <w:rFonts w:ascii="Arial" w:hAnsi="Arial" w:cs="Arial"/>
          <w:b/>
          <w:bCs/>
          <w:i/>
          <w:iCs/>
          <w:sz w:val="20"/>
          <w:szCs w:val="20"/>
        </w:rPr>
        <w:t>=-</w:t>
      </w:r>
      <w:proofErr w:type="gramEnd"/>
      <w:r>
        <w:rPr>
          <w:rFonts w:ascii="Arial" w:hAnsi="Arial" w:cs="Arial"/>
          <w:b/>
          <w:bCs/>
          <w:i/>
          <w:iCs/>
          <w:sz w:val="20"/>
          <w:szCs w:val="20"/>
        </w:rPr>
        <w:t>х</w:t>
      </w:r>
      <w:r>
        <w:rPr>
          <w:rFonts w:ascii="Arial" w:hAnsi="Arial" w:cs="Arial"/>
          <w:b/>
          <w:bCs/>
          <w:i/>
          <w:iCs/>
          <w:sz w:val="20"/>
          <w:szCs w:val="20"/>
          <w:vertAlign w:val="superscript"/>
        </w:rPr>
        <w:t>2</w:t>
      </w:r>
      <w:r>
        <w:rPr>
          <w:rFonts w:ascii="Arial" w:hAnsi="Arial" w:cs="Arial"/>
          <w:b/>
          <w:bCs/>
          <w:i/>
          <w:iCs/>
          <w:sz w:val="20"/>
          <w:szCs w:val="20"/>
        </w:rPr>
        <w:t>+3 и  у=-х</w:t>
      </w:r>
      <w:r>
        <w:rPr>
          <w:rFonts w:ascii="Arial" w:hAnsi="Arial" w:cs="Arial"/>
          <w:b/>
          <w:bCs/>
          <w:i/>
          <w:iCs/>
          <w:sz w:val="20"/>
          <w:szCs w:val="20"/>
          <w:vertAlign w:val="superscript"/>
        </w:rPr>
        <w:t>2</w:t>
      </w:r>
      <w:r>
        <w:rPr>
          <w:rFonts w:ascii="Arial" w:hAnsi="Arial" w:cs="Arial"/>
          <w:b/>
          <w:bCs/>
          <w:i/>
          <w:iCs/>
          <w:sz w:val="20"/>
          <w:szCs w:val="20"/>
        </w:rPr>
        <w:t>-</w:t>
      </w:r>
      <w:r>
        <w:rPr>
          <w:rFonts w:ascii="Arial" w:hAnsi="Arial" w:cs="Arial"/>
          <w:b/>
          <w:bCs/>
          <w:i/>
          <w:iCs/>
          <w:sz w:val="20"/>
          <w:szCs w:val="20"/>
          <w:lang w:val="uk-UA"/>
        </w:rPr>
        <w:t>3</w:t>
      </w:r>
    </w:p>
    <w:p w:rsidR="006F03DC" w:rsidRDefault="006F03DC" w:rsidP="006F03DC">
      <w:pPr>
        <w:spacing w:line="360" w:lineRule="auto"/>
        <w:rPr>
          <w:bCs/>
          <w:iCs/>
          <w:lang w:val="uk-UA"/>
        </w:rPr>
      </w:pPr>
      <w:r>
        <w:rPr>
          <w:rFonts w:ascii="Arial" w:hAnsi="Arial" w:cs="Arial"/>
          <w:bCs/>
          <w:i/>
          <w:iCs/>
        </w:rPr>
        <w:t>(</w:t>
      </w:r>
      <w:r>
        <w:rPr>
          <w:bCs/>
          <w:iCs/>
          <w:lang w:val="uk-UA"/>
        </w:rPr>
        <w:t>І група: побудова  графі</w:t>
      </w:r>
      <w:proofErr w:type="gramStart"/>
      <w:r>
        <w:rPr>
          <w:bCs/>
          <w:iCs/>
          <w:lang w:val="uk-UA"/>
        </w:rPr>
        <w:t>к</w:t>
      </w:r>
      <w:proofErr w:type="gramEnd"/>
      <w:r>
        <w:rPr>
          <w:bCs/>
          <w:iCs/>
          <w:lang w:val="uk-UA"/>
        </w:rPr>
        <w:t>ів за допомогою програмного засобу Gran-2D;</w:t>
      </w:r>
    </w:p>
    <w:p w:rsidR="006F03DC" w:rsidRDefault="006F03DC" w:rsidP="006F03DC">
      <w:pPr>
        <w:spacing w:line="360" w:lineRule="auto"/>
        <w:rPr>
          <w:bCs/>
          <w:iCs/>
          <w:lang w:val="uk-UA"/>
        </w:rPr>
      </w:pPr>
      <w:r>
        <w:rPr>
          <w:bCs/>
          <w:iCs/>
          <w:lang w:val="uk-UA"/>
        </w:rPr>
        <w:t xml:space="preserve"> ІІ група: побудова графіків за допомогою</w:t>
      </w:r>
      <w:r>
        <w:t xml:space="preserve">  </w:t>
      </w:r>
      <w:proofErr w:type="spellStart"/>
      <w:r>
        <w:t>паралельного</w:t>
      </w:r>
      <w:proofErr w:type="spellEnd"/>
      <w:r>
        <w:t xml:space="preserve"> </w:t>
      </w:r>
      <w:proofErr w:type="spellStart"/>
      <w:r>
        <w:t>перен</w:t>
      </w:r>
      <w:r>
        <w:rPr>
          <w:lang w:val="uk-UA"/>
        </w:rPr>
        <w:t>есення</w:t>
      </w:r>
      <w:proofErr w:type="spellEnd"/>
      <w:r>
        <w:rPr>
          <w:bCs/>
          <w:iCs/>
          <w:lang w:val="uk-UA"/>
        </w:rPr>
        <w:t>).</w:t>
      </w:r>
    </w:p>
    <w:p w:rsidR="006F03DC" w:rsidRDefault="006F03DC" w:rsidP="006F03DC">
      <w:pPr>
        <w:spacing w:line="360" w:lineRule="auto"/>
        <w:rPr>
          <w:bCs/>
          <w:iCs/>
          <w:lang w:val="uk-UA"/>
        </w:rPr>
      </w:pPr>
      <w:r>
        <w:rPr>
          <w:bCs/>
          <w:iCs/>
          <w:lang w:val="uk-UA"/>
        </w:rPr>
        <w:t>Перевірка правильності побудов.</w:t>
      </w:r>
    </w:p>
    <w:p w:rsidR="006F03DC" w:rsidRDefault="006F03DC" w:rsidP="006F03DC">
      <w:pPr>
        <w:spacing w:line="360" w:lineRule="auto"/>
        <w:rPr>
          <w:b/>
          <w:bCs/>
          <w:i/>
          <w:iCs/>
          <w:color w:val="808080"/>
          <w:vertAlign w:val="superscript"/>
        </w:rPr>
      </w:pPr>
      <w:r>
        <w:rPr>
          <w:b/>
          <w:bCs/>
          <w:i/>
          <w:iCs/>
          <w:color w:val="808080"/>
          <w:lang w:val="uk-UA"/>
        </w:rPr>
        <w:t>2</w:t>
      </w:r>
      <w:r>
        <w:rPr>
          <w:b/>
          <w:bCs/>
          <w:i/>
          <w:iCs/>
          <w:color w:val="808080"/>
        </w:rPr>
        <w:t xml:space="preserve">. </w:t>
      </w:r>
      <w:proofErr w:type="spellStart"/>
      <w:r>
        <w:rPr>
          <w:b/>
          <w:bCs/>
          <w:i/>
          <w:iCs/>
          <w:color w:val="808080"/>
        </w:rPr>
        <w:t>Функц</w:t>
      </w:r>
      <w:proofErr w:type="spellEnd"/>
      <w:r>
        <w:rPr>
          <w:b/>
          <w:bCs/>
          <w:i/>
          <w:iCs/>
          <w:color w:val="808080"/>
          <w:lang w:val="uk-UA"/>
        </w:rPr>
        <w:t>і</w:t>
      </w:r>
      <w:r>
        <w:rPr>
          <w:b/>
          <w:bCs/>
          <w:i/>
          <w:iCs/>
          <w:color w:val="808080"/>
        </w:rPr>
        <w:t>я у=</w:t>
      </w:r>
      <w:proofErr w:type="gramStart"/>
      <w:r>
        <w:rPr>
          <w:b/>
          <w:bCs/>
          <w:i/>
          <w:iCs/>
          <w:color w:val="808080"/>
        </w:rPr>
        <w:t>а(</w:t>
      </w:r>
      <w:proofErr w:type="gramEnd"/>
      <w:r>
        <w:rPr>
          <w:b/>
          <w:bCs/>
          <w:i/>
          <w:iCs/>
          <w:color w:val="808080"/>
        </w:rPr>
        <w:t>х-</w:t>
      </w:r>
      <w:r>
        <w:rPr>
          <w:b/>
          <w:bCs/>
          <w:i/>
          <w:iCs/>
          <w:color w:val="808080"/>
          <w:lang w:val="en-US"/>
        </w:rPr>
        <w:t>m</w:t>
      </w:r>
      <w:r>
        <w:rPr>
          <w:b/>
          <w:bCs/>
          <w:i/>
          <w:iCs/>
          <w:color w:val="808080"/>
        </w:rPr>
        <w:t>)</w:t>
      </w:r>
      <w:r>
        <w:rPr>
          <w:b/>
          <w:bCs/>
          <w:i/>
          <w:iCs/>
          <w:color w:val="808080"/>
          <w:vertAlign w:val="superscript"/>
        </w:rPr>
        <w:t>2</w:t>
      </w:r>
    </w:p>
    <w:p w:rsidR="006F03DC" w:rsidRDefault="006F03DC" w:rsidP="006F03DC">
      <w:pPr>
        <w:spacing w:line="360" w:lineRule="auto"/>
        <w:rPr>
          <w:b/>
          <w:bCs/>
          <w:i/>
          <w:iCs/>
          <w:color w:val="800080"/>
        </w:rPr>
      </w:pPr>
      <w:r>
        <w:rPr>
          <w:b/>
          <w:bCs/>
          <w:i/>
          <w:iCs/>
          <w:color w:val="808080"/>
          <w:vertAlign w:val="superscript"/>
        </w:rPr>
        <w:t> </w:t>
      </w:r>
      <w:r>
        <w:rPr>
          <w:b/>
          <w:bCs/>
          <w:i/>
          <w:iCs/>
        </w:rPr>
        <w:t>Граф</w:t>
      </w:r>
      <w:r>
        <w:rPr>
          <w:b/>
          <w:bCs/>
          <w:i/>
          <w:iCs/>
          <w:lang w:val="uk-UA"/>
        </w:rPr>
        <w:t>і</w:t>
      </w:r>
      <w:r>
        <w:rPr>
          <w:b/>
          <w:bCs/>
          <w:i/>
          <w:iCs/>
        </w:rPr>
        <w:t>к</w:t>
      </w:r>
      <w:r>
        <w:rPr>
          <w:b/>
          <w:bCs/>
          <w:i/>
          <w:iCs/>
          <w:lang w:val="uk-UA"/>
        </w:rPr>
        <w:t>ом</w:t>
      </w:r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функц</w:t>
      </w:r>
      <w:r>
        <w:rPr>
          <w:b/>
          <w:bCs/>
          <w:i/>
          <w:iCs/>
          <w:lang w:val="uk-UA"/>
        </w:rPr>
        <w:t>ії</w:t>
      </w:r>
      <w:proofErr w:type="spellEnd"/>
      <w:r>
        <w:rPr>
          <w:b/>
          <w:bCs/>
          <w:i/>
          <w:iCs/>
          <w:color w:val="000000"/>
          <w:lang w:val="uk-UA"/>
        </w:rPr>
        <w:t xml:space="preserve"> </w:t>
      </w:r>
      <w:r>
        <w:rPr>
          <w:b/>
          <w:bCs/>
          <w:i/>
          <w:iCs/>
          <w:color w:val="800080"/>
        </w:rPr>
        <w:t>у=</w:t>
      </w:r>
      <w:proofErr w:type="gramStart"/>
      <w:r>
        <w:rPr>
          <w:b/>
          <w:bCs/>
          <w:i/>
          <w:iCs/>
          <w:color w:val="800080"/>
        </w:rPr>
        <w:t>а(</w:t>
      </w:r>
      <w:proofErr w:type="gramEnd"/>
      <w:r>
        <w:rPr>
          <w:b/>
          <w:bCs/>
          <w:i/>
          <w:iCs/>
          <w:color w:val="800080"/>
        </w:rPr>
        <w:t>х-т)</w:t>
      </w:r>
      <w:r>
        <w:rPr>
          <w:b/>
          <w:bCs/>
          <w:i/>
          <w:iCs/>
          <w:color w:val="800080"/>
          <w:vertAlign w:val="superscript"/>
        </w:rPr>
        <w:t>2</w:t>
      </w:r>
      <w:r>
        <w:rPr>
          <w:b/>
          <w:bCs/>
          <w:i/>
          <w:iCs/>
          <w:color w:val="800080"/>
          <w:vertAlign w:val="superscript"/>
          <w:lang w:val="uk-UA"/>
        </w:rPr>
        <w:t xml:space="preserve"> </w:t>
      </w:r>
      <w:r>
        <w:rPr>
          <w:b/>
          <w:bCs/>
          <w:i/>
          <w:iCs/>
          <w:lang w:val="uk-UA"/>
        </w:rPr>
        <w:t xml:space="preserve"> є</w:t>
      </w:r>
      <w:r>
        <w:rPr>
          <w:b/>
          <w:bCs/>
          <w:i/>
          <w:iCs/>
        </w:rPr>
        <w:t xml:space="preserve"> парабол</w:t>
      </w:r>
      <w:r>
        <w:rPr>
          <w:b/>
          <w:bCs/>
          <w:i/>
          <w:iCs/>
          <w:lang w:val="uk-UA"/>
        </w:rPr>
        <w:t>а</w:t>
      </w:r>
      <w:r>
        <w:rPr>
          <w:b/>
          <w:bCs/>
          <w:i/>
          <w:iCs/>
        </w:rPr>
        <w:t xml:space="preserve">, </w:t>
      </w:r>
      <w:r>
        <w:rPr>
          <w:b/>
          <w:bCs/>
          <w:i/>
          <w:iCs/>
          <w:lang w:val="uk-UA"/>
        </w:rPr>
        <w:t>яку</w:t>
      </w:r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можн</w:t>
      </w:r>
      <w:proofErr w:type="spellEnd"/>
      <w:r>
        <w:rPr>
          <w:b/>
          <w:bCs/>
          <w:i/>
          <w:iCs/>
          <w:lang w:val="uk-UA"/>
        </w:rPr>
        <w:t>а отримати і</w:t>
      </w:r>
      <w:r>
        <w:rPr>
          <w:b/>
          <w:bCs/>
          <w:i/>
          <w:iCs/>
        </w:rPr>
        <w:t>з граф</w:t>
      </w:r>
      <w:r>
        <w:rPr>
          <w:b/>
          <w:bCs/>
          <w:i/>
          <w:iCs/>
          <w:lang w:val="uk-UA"/>
        </w:rPr>
        <w:t>і</w:t>
      </w:r>
      <w:r>
        <w:rPr>
          <w:b/>
          <w:bCs/>
          <w:i/>
          <w:iCs/>
        </w:rPr>
        <w:t xml:space="preserve">ка </w:t>
      </w:r>
      <w:proofErr w:type="spellStart"/>
      <w:r>
        <w:rPr>
          <w:b/>
          <w:bCs/>
          <w:i/>
          <w:iCs/>
        </w:rPr>
        <w:t>функц</w:t>
      </w:r>
      <w:r>
        <w:rPr>
          <w:b/>
          <w:bCs/>
          <w:i/>
          <w:iCs/>
          <w:lang w:val="uk-UA"/>
        </w:rPr>
        <w:t>ії</w:t>
      </w:r>
      <w:proofErr w:type="spellEnd"/>
      <w:r>
        <w:rPr>
          <w:b/>
          <w:bCs/>
          <w:i/>
          <w:iCs/>
          <w:color w:val="800080"/>
        </w:rPr>
        <w:t xml:space="preserve"> у=ах</w:t>
      </w:r>
      <w:r>
        <w:rPr>
          <w:b/>
          <w:bCs/>
          <w:i/>
          <w:iCs/>
          <w:color w:val="800080"/>
          <w:vertAlign w:val="superscript"/>
        </w:rPr>
        <w:t>2</w:t>
      </w:r>
      <w:r>
        <w:rPr>
          <w:b/>
          <w:bCs/>
          <w:i/>
          <w:iCs/>
        </w:rPr>
        <w:t xml:space="preserve"> </w:t>
      </w:r>
      <w:r>
        <w:rPr>
          <w:b/>
          <w:bCs/>
          <w:i/>
          <w:iCs/>
          <w:lang w:val="uk-UA"/>
        </w:rPr>
        <w:t>за допомогою</w:t>
      </w:r>
      <w:r>
        <w:rPr>
          <w:b/>
          <w:bCs/>
          <w:i/>
          <w:iCs/>
        </w:rPr>
        <w:t xml:space="preserve">  </w:t>
      </w:r>
      <w:proofErr w:type="spellStart"/>
      <w:r>
        <w:rPr>
          <w:b/>
          <w:bCs/>
          <w:i/>
          <w:iCs/>
        </w:rPr>
        <w:t>паралельного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перен</w:t>
      </w:r>
      <w:r>
        <w:rPr>
          <w:b/>
          <w:bCs/>
          <w:i/>
          <w:iCs/>
          <w:lang w:val="uk-UA"/>
        </w:rPr>
        <w:t>есення</w:t>
      </w:r>
      <w:proofErr w:type="spellEnd"/>
      <w:r>
        <w:rPr>
          <w:b/>
          <w:bCs/>
          <w:i/>
          <w:iCs/>
        </w:rPr>
        <w:t xml:space="preserve"> в</w:t>
      </w:r>
      <w:r>
        <w:rPr>
          <w:b/>
          <w:bCs/>
          <w:i/>
          <w:iCs/>
          <w:lang w:val="uk-UA"/>
        </w:rPr>
        <w:t>здовж</w:t>
      </w:r>
      <w:r>
        <w:rPr>
          <w:b/>
          <w:bCs/>
          <w:i/>
          <w:iCs/>
        </w:rPr>
        <w:t xml:space="preserve"> ос</w:t>
      </w:r>
      <w:r>
        <w:rPr>
          <w:b/>
          <w:bCs/>
          <w:i/>
          <w:iCs/>
          <w:lang w:val="uk-UA"/>
        </w:rPr>
        <w:t xml:space="preserve">і </w:t>
      </w:r>
      <w:r>
        <w:rPr>
          <w:b/>
          <w:bCs/>
          <w:i/>
          <w:iCs/>
        </w:rPr>
        <w:t xml:space="preserve"> х на </w:t>
      </w:r>
      <w:r>
        <w:rPr>
          <w:b/>
          <w:bCs/>
          <w:i/>
          <w:iCs/>
          <w:color w:val="800080"/>
        </w:rPr>
        <w:t>т</w:t>
      </w:r>
      <w:r>
        <w:rPr>
          <w:b/>
          <w:bCs/>
          <w:i/>
          <w:iCs/>
          <w:color w:val="800080"/>
          <w:lang w:val="uk-UA"/>
        </w:rPr>
        <w:t xml:space="preserve"> </w:t>
      </w:r>
      <w:r>
        <w:rPr>
          <w:b/>
          <w:bCs/>
          <w:i/>
          <w:iCs/>
          <w:color w:val="000000"/>
          <w:lang w:val="uk-UA"/>
        </w:rPr>
        <w:t>одиниць</w:t>
      </w:r>
      <w:r>
        <w:rPr>
          <w:b/>
          <w:bCs/>
          <w:i/>
          <w:iCs/>
        </w:rPr>
        <w:t xml:space="preserve">  вправо, </w:t>
      </w:r>
      <w:r>
        <w:rPr>
          <w:b/>
          <w:bCs/>
          <w:i/>
          <w:iCs/>
          <w:lang w:val="uk-UA"/>
        </w:rPr>
        <w:t xml:space="preserve">якщо </w:t>
      </w:r>
      <w:r>
        <w:rPr>
          <w:b/>
          <w:bCs/>
          <w:i/>
          <w:iCs/>
          <w:color w:val="800080"/>
        </w:rPr>
        <w:t>т&gt;0</w:t>
      </w:r>
      <w:r>
        <w:rPr>
          <w:b/>
          <w:bCs/>
          <w:i/>
          <w:iCs/>
        </w:rPr>
        <w:t>,</w:t>
      </w:r>
      <w:r>
        <w:rPr>
          <w:b/>
          <w:bCs/>
          <w:i/>
          <w:iCs/>
          <w:lang w:val="uk-UA"/>
        </w:rPr>
        <w:t xml:space="preserve"> або</w:t>
      </w:r>
      <w:r>
        <w:rPr>
          <w:b/>
          <w:bCs/>
          <w:i/>
          <w:iCs/>
        </w:rPr>
        <w:t xml:space="preserve"> на  </w:t>
      </w:r>
      <w:r>
        <w:rPr>
          <w:b/>
          <w:bCs/>
          <w:i/>
          <w:iCs/>
          <w:color w:val="800080"/>
        </w:rPr>
        <w:t>–т</w:t>
      </w:r>
      <w:r>
        <w:rPr>
          <w:b/>
          <w:bCs/>
          <w:i/>
          <w:iCs/>
        </w:rPr>
        <w:t xml:space="preserve"> </w:t>
      </w:r>
      <w:r>
        <w:rPr>
          <w:b/>
          <w:bCs/>
          <w:i/>
          <w:iCs/>
          <w:lang w:val="uk-UA"/>
        </w:rPr>
        <w:t>о</w:t>
      </w:r>
      <w:proofErr w:type="spellStart"/>
      <w:r>
        <w:rPr>
          <w:b/>
          <w:bCs/>
          <w:i/>
          <w:iCs/>
        </w:rPr>
        <w:t>диниц</w:t>
      </w:r>
      <w:proofErr w:type="spellEnd"/>
      <w:r>
        <w:rPr>
          <w:b/>
          <w:bCs/>
          <w:i/>
          <w:iCs/>
          <w:lang w:val="uk-UA"/>
        </w:rPr>
        <w:t>ь</w:t>
      </w:r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вл</w:t>
      </w:r>
      <w:proofErr w:type="spellEnd"/>
      <w:r>
        <w:rPr>
          <w:b/>
          <w:bCs/>
          <w:i/>
          <w:iCs/>
          <w:lang w:val="uk-UA"/>
        </w:rPr>
        <w:t>і</w:t>
      </w:r>
      <w:r>
        <w:rPr>
          <w:b/>
          <w:bCs/>
          <w:i/>
          <w:iCs/>
        </w:rPr>
        <w:t xml:space="preserve">во, </w:t>
      </w:r>
      <w:r>
        <w:rPr>
          <w:b/>
          <w:bCs/>
          <w:i/>
          <w:iCs/>
          <w:lang w:val="uk-UA"/>
        </w:rPr>
        <w:t>якщо</w:t>
      </w:r>
      <w:r>
        <w:rPr>
          <w:b/>
          <w:bCs/>
          <w:i/>
          <w:iCs/>
        </w:rPr>
        <w:t xml:space="preserve">  </w:t>
      </w:r>
      <w:r>
        <w:rPr>
          <w:b/>
          <w:bCs/>
          <w:i/>
          <w:iCs/>
          <w:color w:val="800080"/>
          <w:lang w:val="en-US"/>
        </w:rPr>
        <w:t>m</w:t>
      </w:r>
      <w:r>
        <w:rPr>
          <w:b/>
          <w:bCs/>
          <w:i/>
          <w:iCs/>
          <w:color w:val="800080"/>
        </w:rPr>
        <w:t>&lt;0.</w:t>
      </w:r>
    </w:p>
    <w:p w:rsidR="006F03DC" w:rsidRDefault="006F03DC" w:rsidP="006F03DC">
      <w:pPr>
        <w:spacing w:line="360" w:lineRule="auto"/>
        <w:rPr>
          <w:b/>
          <w:bCs/>
          <w:i/>
          <w:iCs/>
          <w:color w:val="000000"/>
        </w:rPr>
      </w:pPr>
      <w:r>
        <w:rPr>
          <w:rFonts w:ascii="Arial" w:hAnsi="Arial" w:cs="Arial"/>
          <w:b/>
          <w:bCs/>
          <w:i/>
          <w:iCs/>
        </w:rPr>
        <w:t> </w:t>
      </w:r>
      <w:r>
        <w:rPr>
          <w:b/>
          <w:bCs/>
          <w:i/>
          <w:iCs/>
        </w:rPr>
        <w:t>Граф</w:t>
      </w:r>
      <w:r>
        <w:rPr>
          <w:b/>
          <w:bCs/>
          <w:i/>
          <w:iCs/>
          <w:lang w:val="uk-UA"/>
        </w:rPr>
        <w:t>і</w:t>
      </w:r>
      <w:proofErr w:type="spellStart"/>
      <w:r>
        <w:rPr>
          <w:b/>
          <w:bCs/>
          <w:i/>
          <w:iCs/>
        </w:rPr>
        <w:t>ки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функц</w:t>
      </w:r>
      <w:proofErr w:type="spellEnd"/>
      <w:r>
        <w:rPr>
          <w:b/>
          <w:bCs/>
          <w:i/>
          <w:iCs/>
          <w:lang w:val="uk-UA"/>
        </w:rPr>
        <w:t>і</w:t>
      </w:r>
      <w:r>
        <w:rPr>
          <w:b/>
          <w:bCs/>
          <w:i/>
          <w:iCs/>
        </w:rPr>
        <w:t>й у=</w:t>
      </w:r>
      <w:r>
        <w:rPr>
          <w:b/>
          <w:bCs/>
          <w:i/>
          <w:iCs/>
          <w:color w:val="000000"/>
        </w:rPr>
        <w:t>(х-3)</w:t>
      </w:r>
      <w:r>
        <w:rPr>
          <w:b/>
          <w:bCs/>
          <w:i/>
          <w:iCs/>
          <w:color w:val="000000"/>
          <w:vertAlign w:val="superscript"/>
        </w:rPr>
        <w:t>2</w:t>
      </w:r>
      <w:r>
        <w:rPr>
          <w:b/>
          <w:bCs/>
          <w:i/>
          <w:iCs/>
          <w:color w:val="000000"/>
        </w:rPr>
        <w:t xml:space="preserve"> и  </w:t>
      </w:r>
      <w:r>
        <w:rPr>
          <w:b/>
          <w:bCs/>
          <w:i/>
          <w:iCs/>
        </w:rPr>
        <w:t>у=</w:t>
      </w:r>
      <w:r>
        <w:rPr>
          <w:b/>
          <w:bCs/>
          <w:i/>
          <w:iCs/>
          <w:color w:val="000000"/>
        </w:rPr>
        <w:t>(х+3)</w:t>
      </w:r>
      <w:r>
        <w:rPr>
          <w:b/>
          <w:bCs/>
          <w:i/>
          <w:iCs/>
          <w:color w:val="000000"/>
          <w:vertAlign w:val="superscript"/>
        </w:rPr>
        <w:t>2</w:t>
      </w:r>
    </w:p>
    <w:p w:rsidR="006F03DC" w:rsidRDefault="006F03DC" w:rsidP="006F03DC">
      <w:pPr>
        <w:spacing w:line="360" w:lineRule="auto"/>
        <w:rPr>
          <w:rFonts w:ascii="Arial" w:hAnsi="Arial" w:cs="Arial"/>
          <w:color w:val="000000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2743200" cy="1724025"/>
            <wp:effectExtent l="0" t="0" r="0" b="9525"/>
            <wp:wrapTight wrapText="bothSides">
              <wp:wrapPolygon edited="0">
                <wp:start x="0" y="0"/>
                <wp:lineTo x="0" y="21481"/>
                <wp:lineTo x="21450" y="21481"/>
                <wp:lineTo x="21450" y="0"/>
                <wp:lineTo x="0" y="0"/>
              </wp:wrapPolygon>
            </wp:wrapTight>
            <wp:docPr id="8" name="Рисунок 8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72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color w:val="000000"/>
        </w:rPr>
        <w:t> </w:t>
      </w:r>
    </w:p>
    <w:p w:rsidR="006F03DC" w:rsidRDefault="006F03DC" w:rsidP="006F03DC">
      <w:pPr>
        <w:spacing w:line="360" w:lineRule="auto"/>
        <w:jc w:val="center"/>
        <w:rPr>
          <w:rFonts w:ascii="Arial" w:hAnsi="Arial" w:cs="Arial"/>
          <w:color w:val="000000"/>
          <w:lang w:val="uk-UA"/>
        </w:rPr>
      </w:pPr>
    </w:p>
    <w:p w:rsidR="006F03DC" w:rsidRDefault="006F03DC" w:rsidP="006F03DC">
      <w:pPr>
        <w:spacing w:line="360" w:lineRule="auto"/>
        <w:jc w:val="center"/>
        <w:rPr>
          <w:rFonts w:ascii="Arial" w:hAnsi="Arial" w:cs="Arial"/>
          <w:color w:val="000000"/>
          <w:lang w:val="uk-UA"/>
        </w:rPr>
      </w:pPr>
    </w:p>
    <w:p w:rsidR="006F03DC" w:rsidRDefault="006F03DC" w:rsidP="006F03DC">
      <w:pPr>
        <w:spacing w:line="360" w:lineRule="auto"/>
        <w:rPr>
          <w:rFonts w:ascii="Arial" w:hAnsi="Arial" w:cs="Arial"/>
          <w:color w:val="000000"/>
          <w:lang w:val="uk-UA"/>
        </w:rPr>
      </w:pPr>
    </w:p>
    <w:p w:rsidR="006F03DC" w:rsidRDefault="006F03DC" w:rsidP="006F03DC">
      <w:pPr>
        <w:spacing w:line="360" w:lineRule="auto"/>
        <w:rPr>
          <w:rFonts w:ascii="Arial" w:hAnsi="Arial" w:cs="Arial"/>
          <w:color w:val="000000"/>
          <w:lang w:val="uk-UA"/>
        </w:rPr>
      </w:pPr>
    </w:p>
    <w:p w:rsidR="006F03DC" w:rsidRDefault="006F03DC" w:rsidP="006F03DC">
      <w:pPr>
        <w:spacing w:line="360" w:lineRule="auto"/>
        <w:rPr>
          <w:rFonts w:ascii="Arial" w:hAnsi="Arial" w:cs="Arial"/>
          <w:color w:val="000000"/>
          <w:lang w:val="uk-UA"/>
        </w:rPr>
      </w:pPr>
    </w:p>
    <w:p w:rsidR="006F03DC" w:rsidRDefault="006F03DC" w:rsidP="006F03DC">
      <w:pPr>
        <w:spacing w:line="360" w:lineRule="auto"/>
        <w:rPr>
          <w:rFonts w:ascii="Arial" w:hAnsi="Arial" w:cs="Arial"/>
          <w:color w:val="000000"/>
          <w:lang w:val="uk-UA"/>
        </w:rPr>
      </w:pPr>
    </w:p>
    <w:p w:rsidR="006F03DC" w:rsidRDefault="006F03DC" w:rsidP="006F03DC">
      <w:pPr>
        <w:spacing w:line="360" w:lineRule="auto"/>
        <w:rPr>
          <w:b/>
          <w:bCs/>
          <w:i/>
          <w:iCs/>
          <w:color w:val="800080"/>
          <w:lang w:val="uk-UA"/>
        </w:rPr>
      </w:pPr>
      <w:r>
        <w:rPr>
          <w:color w:val="000000"/>
        </w:rPr>
        <w:t> </w:t>
      </w:r>
      <w:r>
        <w:rPr>
          <w:color w:val="000000"/>
          <w:lang w:val="uk-UA"/>
        </w:rPr>
        <w:t xml:space="preserve">3. Робота в парах: спробуйте написати алгоритм побудови графіка </w:t>
      </w:r>
      <w:r>
        <w:rPr>
          <w:b/>
          <w:bCs/>
          <w:i/>
          <w:iCs/>
          <w:color w:val="800080"/>
        </w:rPr>
        <w:t>у=а(х-</w:t>
      </w:r>
      <w:r>
        <w:rPr>
          <w:b/>
          <w:bCs/>
          <w:i/>
          <w:iCs/>
          <w:color w:val="800080"/>
          <w:lang w:val="en-US"/>
        </w:rPr>
        <w:t>m</w:t>
      </w:r>
      <w:r>
        <w:rPr>
          <w:b/>
          <w:bCs/>
          <w:i/>
          <w:iCs/>
          <w:color w:val="800080"/>
        </w:rPr>
        <w:t>)</w:t>
      </w:r>
      <w:r>
        <w:rPr>
          <w:b/>
          <w:bCs/>
          <w:i/>
          <w:iCs/>
          <w:color w:val="800080"/>
          <w:vertAlign w:val="superscript"/>
        </w:rPr>
        <w:t>2</w:t>
      </w:r>
      <w:r>
        <w:rPr>
          <w:b/>
          <w:bCs/>
          <w:i/>
          <w:iCs/>
          <w:color w:val="800080"/>
        </w:rPr>
        <w:t>+</w:t>
      </w:r>
      <w:r>
        <w:rPr>
          <w:b/>
          <w:bCs/>
          <w:i/>
          <w:iCs/>
          <w:color w:val="800080"/>
          <w:lang w:val="en-US"/>
        </w:rPr>
        <w:t>n</w:t>
      </w:r>
    </w:p>
    <w:p w:rsidR="006F03DC" w:rsidRDefault="006F03DC" w:rsidP="006F03DC">
      <w:pPr>
        <w:spacing w:line="360" w:lineRule="auto"/>
        <w:rPr>
          <w:b/>
          <w:i/>
          <w:lang w:val="uk-UA"/>
        </w:rPr>
      </w:pPr>
      <w:r>
        <w:rPr>
          <w:noProof/>
          <w:lang w:val="uk-UA"/>
        </w:rPr>
        <w:t xml:space="preserve"> </w:t>
      </w:r>
      <w:r>
        <w:rPr>
          <w:b/>
          <w:i/>
          <w:color w:val="000000"/>
          <w:lang w:val="uk-UA"/>
        </w:rPr>
        <w:t xml:space="preserve">Графіком функції </w:t>
      </w:r>
      <w:proofErr w:type="spellStart"/>
      <w:r>
        <w:rPr>
          <w:b/>
          <w:bCs/>
          <w:i/>
          <w:iCs/>
          <w:color w:val="800080"/>
          <w:lang w:val="uk-UA"/>
        </w:rPr>
        <w:t>у=а</w:t>
      </w:r>
      <w:proofErr w:type="spellEnd"/>
      <w:r>
        <w:rPr>
          <w:b/>
          <w:bCs/>
          <w:i/>
          <w:iCs/>
          <w:color w:val="800080"/>
          <w:lang w:val="uk-UA"/>
        </w:rPr>
        <w:t>(х-</w:t>
      </w:r>
      <w:r>
        <w:rPr>
          <w:b/>
          <w:bCs/>
          <w:i/>
          <w:iCs/>
          <w:color w:val="800080"/>
          <w:lang w:val="en-US"/>
        </w:rPr>
        <w:t>m</w:t>
      </w:r>
      <w:r>
        <w:rPr>
          <w:b/>
          <w:bCs/>
          <w:i/>
          <w:iCs/>
          <w:color w:val="800080"/>
          <w:lang w:val="uk-UA"/>
        </w:rPr>
        <w:t>)</w:t>
      </w:r>
      <w:r>
        <w:rPr>
          <w:b/>
          <w:bCs/>
          <w:i/>
          <w:iCs/>
          <w:color w:val="800080"/>
          <w:vertAlign w:val="superscript"/>
          <w:lang w:val="uk-UA"/>
        </w:rPr>
        <w:t>2</w:t>
      </w:r>
      <w:r>
        <w:rPr>
          <w:b/>
          <w:bCs/>
          <w:i/>
          <w:iCs/>
          <w:color w:val="800080"/>
          <w:lang w:val="uk-UA"/>
        </w:rPr>
        <w:t>+</w:t>
      </w:r>
      <w:r>
        <w:rPr>
          <w:b/>
          <w:bCs/>
          <w:i/>
          <w:iCs/>
          <w:color w:val="800080"/>
          <w:lang w:val="en-US"/>
        </w:rPr>
        <w:t>n</w:t>
      </w:r>
      <w:r>
        <w:rPr>
          <w:b/>
          <w:bCs/>
          <w:i/>
          <w:iCs/>
          <w:color w:val="800080"/>
          <w:lang w:val="uk-UA"/>
        </w:rPr>
        <w:t xml:space="preserve">  </w:t>
      </w:r>
      <w:r>
        <w:rPr>
          <w:b/>
          <w:bCs/>
          <w:i/>
          <w:iCs/>
          <w:lang w:val="uk-UA"/>
        </w:rPr>
        <w:t>є парабола, яку можна отримати із графіка функції</w:t>
      </w:r>
      <w:r>
        <w:rPr>
          <w:b/>
          <w:bCs/>
          <w:i/>
          <w:iCs/>
          <w:color w:val="800080"/>
          <w:lang w:val="uk-UA"/>
        </w:rPr>
        <w:t xml:space="preserve"> у=ах</w:t>
      </w:r>
      <w:r>
        <w:rPr>
          <w:b/>
          <w:bCs/>
          <w:i/>
          <w:iCs/>
          <w:color w:val="800080"/>
          <w:vertAlign w:val="superscript"/>
          <w:lang w:val="uk-UA"/>
        </w:rPr>
        <w:t xml:space="preserve">2 </w:t>
      </w:r>
      <w:r>
        <w:rPr>
          <w:b/>
          <w:bCs/>
          <w:i/>
          <w:iCs/>
          <w:lang w:val="uk-UA"/>
        </w:rPr>
        <w:t xml:space="preserve"> за допомогою двох паралельних перенесень: зсуву  вздовж осі х на т одиниць вправо, якщо  </w:t>
      </w:r>
      <w:r>
        <w:rPr>
          <w:b/>
          <w:bCs/>
          <w:i/>
          <w:iCs/>
          <w:color w:val="800080"/>
          <w:lang w:val="uk-UA"/>
        </w:rPr>
        <w:t>т&gt;0</w:t>
      </w:r>
      <w:r>
        <w:rPr>
          <w:b/>
          <w:bCs/>
          <w:i/>
          <w:iCs/>
          <w:lang w:val="uk-UA"/>
        </w:rPr>
        <w:t xml:space="preserve">, або на  </w:t>
      </w:r>
      <w:r>
        <w:rPr>
          <w:b/>
          <w:bCs/>
          <w:i/>
          <w:iCs/>
          <w:color w:val="800080"/>
          <w:lang w:val="uk-UA"/>
        </w:rPr>
        <w:t>–т</w:t>
      </w:r>
      <w:r>
        <w:rPr>
          <w:b/>
          <w:bCs/>
          <w:i/>
          <w:iCs/>
          <w:lang w:val="uk-UA"/>
        </w:rPr>
        <w:t xml:space="preserve"> одиниць вліво, якщо  </w:t>
      </w:r>
      <w:r>
        <w:rPr>
          <w:b/>
          <w:bCs/>
          <w:i/>
          <w:iCs/>
          <w:color w:val="800080"/>
          <w:lang w:val="en-US"/>
        </w:rPr>
        <w:t>m</w:t>
      </w:r>
      <w:r>
        <w:rPr>
          <w:b/>
          <w:bCs/>
          <w:i/>
          <w:iCs/>
          <w:color w:val="800080"/>
          <w:lang w:val="uk-UA"/>
        </w:rPr>
        <w:t>&lt;0</w:t>
      </w:r>
      <w:r>
        <w:rPr>
          <w:b/>
          <w:bCs/>
          <w:i/>
          <w:iCs/>
          <w:lang w:val="uk-UA"/>
        </w:rPr>
        <w:t xml:space="preserve">, і зсуву </w:t>
      </w:r>
      <w:r>
        <w:rPr>
          <w:b/>
          <w:i/>
          <w:color w:val="000000"/>
          <w:lang w:val="uk-UA"/>
        </w:rPr>
        <w:t xml:space="preserve">вздовж осі у на </w:t>
      </w:r>
      <w:r>
        <w:rPr>
          <w:b/>
          <w:i/>
          <w:color w:val="800080"/>
          <w:lang w:val="en-US"/>
        </w:rPr>
        <w:t>n</w:t>
      </w:r>
      <w:r>
        <w:rPr>
          <w:b/>
          <w:i/>
          <w:color w:val="000000"/>
          <w:lang w:val="uk-UA"/>
        </w:rPr>
        <w:t xml:space="preserve"> одиниць вверх , якщо </w:t>
      </w:r>
      <w:r>
        <w:rPr>
          <w:b/>
          <w:i/>
          <w:color w:val="800080"/>
          <w:lang w:val="en-US"/>
        </w:rPr>
        <w:t>n</w:t>
      </w:r>
      <w:r>
        <w:rPr>
          <w:b/>
          <w:i/>
          <w:color w:val="800080"/>
          <w:lang w:val="uk-UA"/>
        </w:rPr>
        <w:t xml:space="preserve">&gt;0 </w:t>
      </w:r>
      <w:r>
        <w:rPr>
          <w:b/>
          <w:i/>
          <w:lang w:val="uk-UA"/>
        </w:rPr>
        <w:t>, або на</w:t>
      </w:r>
      <w:r>
        <w:rPr>
          <w:b/>
          <w:i/>
          <w:color w:val="800080"/>
          <w:lang w:val="uk-UA"/>
        </w:rPr>
        <w:t xml:space="preserve">  -</w:t>
      </w:r>
      <w:r>
        <w:rPr>
          <w:b/>
          <w:i/>
          <w:color w:val="800080"/>
          <w:lang w:val="en-US"/>
        </w:rPr>
        <w:t>n</w:t>
      </w:r>
      <w:r>
        <w:rPr>
          <w:b/>
          <w:i/>
          <w:color w:val="800080"/>
          <w:lang w:val="uk-UA"/>
        </w:rPr>
        <w:t xml:space="preserve">  </w:t>
      </w:r>
      <w:r>
        <w:rPr>
          <w:b/>
          <w:i/>
          <w:color w:val="000000"/>
          <w:lang w:val="uk-UA"/>
        </w:rPr>
        <w:t>о</w:t>
      </w:r>
      <w:r>
        <w:rPr>
          <w:b/>
          <w:i/>
          <w:lang w:val="uk-UA"/>
        </w:rPr>
        <w:t>диниць вниз, якщо</w:t>
      </w:r>
      <w:r>
        <w:rPr>
          <w:b/>
          <w:i/>
          <w:color w:val="800080"/>
          <w:lang w:val="uk-UA"/>
        </w:rPr>
        <w:t xml:space="preserve"> </w:t>
      </w:r>
      <w:r>
        <w:rPr>
          <w:b/>
          <w:i/>
          <w:color w:val="800080"/>
          <w:lang w:val="en-US"/>
        </w:rPr>
        <w:t>n</w:t>
      </w:r>
      <w:r>
        <w:rPr>
          <w:b/>
          <w:i/>
          <w:color w:val="800080"/>
          <w:lang w:val="uk-UA"/>
        </w:rPr>
        <w:t>&lt;0</w:t>
      </w:r>
      <w:r>
        <w:rPr>
          <w:b/>
          <w:i/>
          <w:lang w:val="uk-UA"/>
        </w:rPr>
        <w:t>.</w:t>
      </w:r>
    </w:p>
    <w:p w:rsidR="006F03DC" w:rsidRDefault="006F03DC" w:rsidP="006F03DC">
      <w:pPr>
        <w:spacing w:line="360" w:lineRule="auto"/>
        <w:ind w:left="-540" w:firstLine="540"/>
        <w:rPr>
          <w:rFonts w:ascii="Arial" w:hAnsi="Arial" w:cs="Arial"/>
          <w:b/>
          <w:bCs/>
          <w:i/>
          <w:iCs/>
          <w:color w:val="000000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228600</wp:posOffset>
            </wp:positionV>
            <wp:extent cx="2962275" cy="1695450"/>
            <wp:effectExtent l="0" t="0" r="9525" b="0"/>
            <wp:wrapTight wrapText="bothSides">
              <wp:wrapPolygon edited="0">
                <wp:start x="0" y="0"/>
                <wp:lineTo x="0" y="21357"/>
                <wp:lineTo x="21531" y="21357"/>
                <wp:lineTo x="21531" y="0"/>
                <wp:lineTo x="0" y="0"/>
              </wp:wrapPolygon>
            </wp:wrapTight>
            <wp:docPr id="7" name="Рисунок 7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69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i/>
          <w:iCs/>
          <w:color w:val="800080"/>
        </w:rPr>
        <w:t> </w:t>
      </w:r>
      <w:r>
        <w:rPr>
          <w:rFonts w:ascii="Arial" w:hAnsi="Arial" w:cs="Arial"/>
          <w:b/>
          <w:bCs/>
          <w:i/>
          <w:iCs/>
        </w:rPr>
        <w:t>Граф</w:t>
      </w:r>
      <w:r>
        <w:rPr>
          <w:rFonts w:ascii="Arial" w:hAnsi="Arial" w:cs="Arial"/>
          <w:b/>
          <w:bCs/>
          <w:i/>
          <w:iCs/>
          <w:lang w:val="uk-UA"/>
        </w:rPr>
        <w:t>і</w:t>
      </w:r>
      <w:r>
        <w:rPr>
          <w:rFonts w:ascii="Arial" w:hAnsi="Arial" w:cs="Arial"/>
          <w:b/>
          <w:bCs/>
          <w:i/>
          <w:iCs/>
        </w:rPr>
        <w:t xml:space="preserve">к </w:t>
      </w:r>
      <w:proofErr w:type="spellStart"/>
      <w:r>
        <w:rPr>
          <w:rFonts w:ascii="Arial" w:hAnsi="Arial" w:cs="Arial"/>
          <w:b/>
          <w:bCs/>
          <w:i/>
          <w:iCs/>
        </w:rPr>
        <w:t>функц</w:t>
      </w:r>
      <w:r>
        <w:rPr>
          <w:rFonts w:ascii="Arial" w:hAnsi="Arial" w:cs="Arial"/>
          <w:b/>
          <w:bCs/>
          <w:i/>
          <w:iCs/>
          <w:lang w:val="uk-UA"/>
        </w:rPr>
        <w:t>ії</w:t>
      </w:r>
      <w:proofErr w:type="spellEnd"/>
      <w:r>
        <w:rPr>
          <w:rFonts w:ascii="Arial" w:hAnsi="Arial" w:cs="Arial"/>
          <w:b/>
          <w:bCs/>
          <w:i/>
          <w:iCs/>
          <w:lang w:val="uk-UA"/>
        </w:rPr>
        <w:t xml:space="preserve"> </w:t>
      </w:r>
      <w:r>
        <w:rPr>
          <w:rFonts w:ascii="Arial" w:hAnsi="Arial" w:cs="Arial"/>
          <w:b/>
          <w:bCs/>
          <w:i/>
          <w:iCs/>
          <w:color w:val="000000"/>
        </w:rPr>
        <w:t>у=1/2(х-3)</w:t>
      </w:r>
      <w:r>
        <w:rPr>
          <w:rFonts w:ascii="Arial" w:hAnsi="Arial" w:cs="Arial"/>
          <w:b/>
          <w:bCs/>
          <w:i/>
          <w:iCs/>
          <w:color w:val="000000"/>
          <w:vertAlign w:val="superscript"/>
        </w:rPr>
        <w:t>2</w:t>
      </w:r>
      <w:r>
        <w:rPr>
          <w:rFonts w:ascii="Arial" w:hAnsi="Arial" w:cs="Arial"/>
          <w:b/>
          <w:bCs/>
          <w:i/>
          <w:iCs/>
          <w:color w:val="000000"/>
        </w:rPr>
        <w:t>+2</w:t>
      </w:r>
    </w:p>
    <w:p w:rsidR="006F03DC" w:rsidRDefault="006F03DC" w:rsidP="006F03DC">
      <w:pPr>
        <w:tabs>
          <w:tab w:val="left" w:pos="11625"/>
        </w:tabs>
        <w:spacing w:line="360" w:lineRule="auto"/>
        <w:rPr>
          <w:color w:val="000000"/>
        </w:rPr>
      </w:pPr>
      <w:r>
        <w:rPr>
          <w:color w:val="000000"/>
          <w:lang w:val="uk-UA"/>
        </w:rPr>
        <w:t>Запам’ятайте</w:t>
      </w:r>
      <w:r>
        <w:rPr>
          <w:color w:val="000000"/>
        </w:rPr>
        <w:t xml:space="preserve">, </w:t>
      </w:r>
      <w:r>
        <w:rPr>
          <w:color w:val="000000"/>
          <w:lang w:val="uk-UA"/>
        </w:rPr>
        <w:t>щ</w:t>
      </w:r>
      <w:r>
        <w:rPr>
          <w:color w:val="000000"/>
        </w:rPr>
        <w:t xml:space="preserve">о </w:t>
      </w:r>
      <w:proofErr w:type="spellStart"/>
      <w:r>
        <w:rPr>
          <w:color w:val="000000"/>
        </w:rPr>
        <w:t>паралельне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перен</w:t>
      </w:r>
      <w:r>
        <w:rPr>
          <w:color w:val="000000"/>
          <w:lang w:val="uk-UA"/>
        </w:rPr>
        <w:t>есення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можн</w:t>
      </w:r>
      <w:proofErr w:type="spellEnd"/>
      <w:r>
        <w:rPr>
          <w:color w:val="000000"/>
          <w:lang w:val="uk-UA"/>
        </w:rPr>
        <w:t>а виконувати</w:t>
      </w:r>
      <w:r>
        <w:rPr>
          <w:color w:val="000000"/>
        </w:rPr>
        <w:t xml:space="preserve"> в</w:t>
      </w:r>
      <w:r>
        <w:rPr>
          <w:color w:val="000000"/>
          <w:lang w:val="uk-UA"/>
        </w:rPr>
        <w:t xml:space="preserve"> будь-якому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порядк</w:t>
      </w:r>
      <w:proofErr w:type="spellEnd"/>
      <w:r>
        <w:rPr>
          <w:color w:val="000000"/>
          <w:lang w:val="uk-UA"/>
        </w:rPr>
        <w:t>у</w:t>
      </w:r>
      <w:r>
        <w:rPr>
          <w:color w:val="000000"/>
        </w:rPr>
        <w:t xml:space="preserve">: </w:t>
      </w:r>
      <w:r>
        <w:rPr>
          <w:color w:val="000000"/>
          <w:lang w:val="uk-UA"/>
        </w:rPr>
        <w:t>спочатку</w:t>
      </w:r>
      <w:r>
        <w:rPr>
          <w:color w:val="000000"/>
        </w:rPr>
        <w:t xml:space="preserve"> в</w:t>
      </w:r>
      <w:proofErr w:type="spellStart"/>
      <w:r>
        <w:rPr>
          <w:color w:val="000000"/>
          <w:lang w:val="uk-UA"/>
        </w:rPr>
        <w:t>иконати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паралельн</w:t>
      </w:r>
      <w:proofErr w:type="spellEnd"/>
      <w:r>
        <w:rPr>
          <w:color w:val="000000"/>
          <w:lang w:val="uk-UA"/>
        </w:rPr>
        <w:t>е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перен</w:t>
      </w:r>
      <w:r>
        <w:rPr>
          <w:color w:val="000000"/>
          <w:lang w:val="uk-UA"/>
        </w:rPr>
        <w:t>есення</w:t>
      </w:r>
      <w:proofErr w:type="spellEnd"/>
      <w:r>
        <w:rPr>
          <w:color w:val="000000"/>
        </w:rPr>
        <w:t xml:space="preserve"> в</w:t>
      </w:r>
      <w:r>
        <w:rPr>
          <w:color w:val="000000"/>
          <w:lang w:val="uk-UA"/>
        </w:rPr>
        <w:t>здовж</w:t>
      </w:r>
      <w:r>
        <w:rPr>
          <w:color w:val="000000"/>
        </w:rPr>
        <w:t xml:space="preserve"> ос</w:t>
      </w:r>
      <w:r>
        <w:rPr>
          <w:color w:val="000000"/>
          <w:lang w:val="uk-UA"/>
        </w:rPr>
        <w:t>і</w:t>
      </w:r>
      <w:r>
        <w:rPr>
          <w:color w:val="000000"/>
        </w:rPr>
        <w:t xml:space="preserve"> х, а </w:t>
      </w:r>
      <w:r>
        <w:rPr>
          <w:color w:val="000000"/>
          <w:lang w:val="uk-UA"/>
        </w:rPr>
        <w:t>потім</w:t>
      </w:r>
      <w:r>
        <w:rPr>
          <w:color w:val="000000"/>
        </w:rPr>
        <w:t xml:space="preserve"> в</w:t>
      </w:r>
      <w:r>
        <w:rPr>
          <w:color w:val="000000"/>
          <w:lang w:val="uk-UA"/>
        </w:rPr>
        <w:t>здовж</w:t>
      </w:r>
      <w:r>
        <w:rPr>
          <w:color w:val="000000"/>
        </w:rPr>
        <w:t xml:space="preserve"> ос</w:t>
      </w:r>
      <w:r>
        <w:rPr>
          <w:color w:val="000000"/>
          <w:lang w:val="uk-UA"/>
        </w:rPr>
        <w:t>і</w:t>
      </w:r>
      <w:r>
        <w:rPr>
          <w:color w:val="000000"/>
        </w:rPr>
        <w:t xml:space="preserve"> у</w:t>
      </w:r>
      <w:r>
        <w:rPr>
          <w:color w:val="000000"/>
          <w:lang w:val="uk-UA"/>
        </w:rPr>
        <w:t xml:space="preserve"> або</w:t>
      </w:r>
      <w:r>
        <w:rPr>
          <w:color w:val="000000"/>
        </w:rPr>
        <w:t xml:space="preserve"> на</w:t>
      </w:r>
      <w:proofErr w:type="spellStart"/>
      <w:r>
        <w:rPr>
          <w:color w:val="000000"/>
          <w:lang w:val="uk-UA"/>
        </w:rPr>
        <w:t>впаки</w:t>
      </w:r>
      <w:proofErr w:type="spellEnd"/>
      <w:r>
        <w:rPr>
          <w:color w:val="000000"/>
        </w:rPr>
        <w:t>.</w:t>
      </w:r>
    </w:p>
    <w:p w:rsidR="006F03DC" w:rsidRDefault="006F03DC" w:rsidP="006F03DC">
      <w:pPr>
        <w:tabs>
          <w:tab w:val="left" w:pos="11625"/>
        </w:tabs>
        <w:spacing w:line="360" w:lineRule="auto"/>
        <w:rPr>
          <w:color w:val="000000"/>
          <w:lang w:val="uk-UA"/>
        </w:rPr>
      </w:pPr>
      <w:r>
        <w:rPr>
          <w:color w:val="000000"/>
        </w:rPr>
        <w:t xml:space="preserve">Все </w:t>
      </w:r>
      <w:proofErr w:type="spellStart"/>
      <w:r>
        <w:rPr>
          <w:color w:val="000000"/>
        </w:rPr>
        <w:t>пе</w:t>
      </w:r>
      <w:r>
        <w:rPr>
          <w:color w:val="000000"/>
          <w:lang w:val="uk-UA"/>
        </w:rPr>
        <w:t>ретворення</w:t>
      </w:r>
      <w:proofErr w:type="spellEnd"/>
      <w:r>
        <w:rPr>
          <w:color w:val="000000"/>
          <w:lang w:val="uk-UA"/>
        </w:rPr>
        <w:t xml:space="preserve"> можна застосовувати до будь-яких  функцій</w:t>
      </w:r>
      <w:r>
        <w:rPr>
          <w:color w:val="000000"/>
        </w:rPr>
        <w:t>.</w:t>
      </w:r>
    </w:p>
    <w:p w:rsidR="006F03DC" w:rsidRDefault="006F03DC" w:rsidP="006F03DC">
      <w:pPr>
        <w:tabs>
          <w:tab w:val="left" w:pos="11625"/>
        </w:tabs>
        <w:spacing w:line="360" w:lineRule="auto"/>
        <w:ind w:left="-540" w:firstLine="540"/>
        <w:rPr>
          <w:b/>
          <w:lang w:val="uk-UA"/>
        </w:rPr>
      </w:pPr>
    </w:p>
    <w:p w:rsidR="006F03DC" w:rsidRDefault="006F03DC" w:rsidP="006F03DC">
      <w:pPr>
        <w:tabs>
          <w:tab w:val="left" w:pos="11625"/>
        </w:tabs>
        <w:spacing w:line="360" w:lineRule="auto"/>
        <w:ind w:left="-540" w:firstLine="540"/>
        <w:rPr>
          <w:i/>
          <w:lang w:val="uk-UA"/>
        </w:rPr>
      </w:pPr>
      <w:proofErr w:type="gramStart"/>
      <w:r>
        <w:rPr>
          <w:b/>
          <w:lang w:val="en-US"/>
        </w:rPr>
        <w:t>V</w:t>
      </w:r>
      <w:r>
        <w:rPr>
          <w:b/>
        </w:rPr>
        <w:t>.</w:t>
      </w:r>
      <w:r>
        <w:rPr>
          <w:b/>
          <w:u w:val="single"/>
          <w:lang w:val="uk-UA"/>
        </w:rPr>
        <w:t xml:space="preserve"> Закріплення знань.</w:t>
      </w:r>
      <w:proofErr w:type="gramEnd"/>
      <w:r>
        <w:rPr>
          <w:b/>
          <w:u w:val="single"/>
          <w:lang w:val="uk-UA"/>
        </w:rPr>
        <w:t xml:space="preserve"> </w:t>
      </w:r>
      <w:r>
        <w:rPr>
          <w:i/>
          <w:lang w:val="uk-UA"/>
        </w:rPr>
        <w:t>Слайд</w:t>
      </w:r>
    </w:p>
    <w:p w:rsidR="006F03DC" w:rsidRDefault="006F03DC" w:rsidP="006F03DC">
      <w:pPr>
        <w:tabs>
          <w:tab w:val="left" w:pos="11625"/>
        </w:tabs>
        <w:spacing w:line="360" w:lineRule="auto"/>
        <w:ind w:left="-540" w:firstLine="540"/>
        <w:jc w:val="center"/>
        <w:rPr>
          <w:rFonts w:ascii="Arial" w:hAnsi="Arial" w:cs="Arial"/>
          <w:b/>
          <w:i/>
          <w:color w:val="000000"/>
          <w:lang w:val="uk-UA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102235</wp:posOffset>
            </wp:positionV>
            <wp:extent cx="2857500" cy="2144395"/>
            <wp:effectExtent l="0" t="0" r="0" b="8255"/>
            <wp:wrapTight wrapText="bothSides">
              <wp:wrapPolygon edited="0">
                <wp:start x="0" y="0"/>
                <wp:lineTo x="0" y="21491"/>
                <wp:lineTo x="21456" y="21491"/>
                <wp:lineTo x="21456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03DC" w:rsidRDefault="006F03DC" w:rsidP="006F03DC">
      <w:pPr>
        <w:spacing w:line="360" w:lineRule="auto"/>
        <w:ind w:left="-540" w:firstLine="540"/>
        <w:rPr>
          <w:b/>
          <w:u w:val="single"/>
          <w:lang w:val="uk-UA"/>
        </w:rPr>
      </w:pPr>
    </w:p>
    <w:p w:rsidR="006F03DC" w:rsidRDefault="006F03DC" w:rsidP="006F03DC">
      <w:pPr>
        <w:spacing w:line="360" w:lineRule="auto"/>
        <w:ind w:left="-540" w:firstLine="540"/>
        <w:rPr>
          <w:b/>
          <w:u w:val="single"/>
          <w:lang w:val="uk-UA"/>
        </w:rPr>
      </w:pPr>
    </w:p>
    <w:p w:rsidR="006F03DC" w:rsidRDefault="006F03DC" w:rsidP="006F03DC">
      <w:pPr>
        <w:spacing w:line="360" w:lineRule="auto"/>
        <w:ind w:left="-540" w:firstLine="540"/>
        <w:rPr>
          <w:b/>
          <w:u w:val="single"/>
          <w:lang w:val="uk-UA"/>
        </w:rPr>
      </w:pPr>
    </w:p>
    <w:p w:rsidR="006F03DC" w:rsidRDefault="006F03DC" w:rsidP="006F03DC">
      <w:pPr>
        <w:spacing w:line="360" w:lineRule="auto"/>
        <w:ind w:left="-540" w:firstLine="540"/>
        <w:rPr>
          <w:b/>
          <w:u w:val="single"/>
          <w:lang w:val="uk-UA"/>
        </w:rPr>
      </w:pPr>
    </w:p>
    <w:p w:rsidR="006F03DC" w:rsidRDefault="006F03DC" w:rsidP="006F03DC">
      <w:pPr>
        <w:spacing w:line="360" w:lineRule="auto"/>
        <w:ind w:left="-540" w:firstLine="540"/>
        <w:rPr>
          <w:b/>
          <w:u w:val="single"/>
          <w:lang w:val="uk-UA"/>
        </w:rPr>
      </w:pPr>
    </w:p>
    <w:p w:rsidR="006F03DC" w:rsidRDefault="006F03DC" w:rsidP="006F03DC">
      <w:pPr>
        <w:spacing w:line="360" w:lineRule="auto"/>
        <w:ind w:left="-540" w:firstLine="540"/>
        <w:rPr>
          <w:b/>
          <w:u w:val="single"/>
          <w:lang w:val="uk-UA"/>
        </w:rPr>
      </w:pPr>
    </w:p>
    <w:p w:rsidR="006F03DC" w:rsidRDefault="006F03DC" w:rsidP="006F03DC">
      <w:pPr>
        <w:spacing w:line="360" w:lineRule="auto"/>
        <w:ind w:left="-540" w:firstLine="540"/>
        <w:rPr>
          <w:b/>
          <w:u w:val="single"/>
          <w:lang w:val="uk-UA"/>
        </w:rPr>
      </w:pPr>
    </w:p>
    <w:p w:rsidR="006F03DC" w:rsidRDefault="006F03DC" w:rsidP="006F03DC">
      <w:pPr>
        <w:spacing w:line="360" w:lineRule="auto"/>
        <w:ind w:left="-540" w:firstLine="540"/>
        <w:rPr>
          <w:b/>
          <w:u w:val="single"/>
          <w:lang w:val="uk-UA"/>
        </w:rPr>
      </w:pPr>
      <w:r>
        <w:rPr>
          <w:b/>
          <w:u w:val="single"/>
          <w:lang w:val="uk-UA"/>
        </w:rPr>
        <w:t>Побудувати наступні графіки</w:t>
      </w:r>
    </w:p>
    <w:p w:rsidR="006F03DC" w:rsidRDefault="006F03DC" w:rsidP="006F03DC">
      <w:pPr>
        <w:spacing w:line="360" w:lineRule="auto"/>
        <w:ind w:left="-540" w:firstLine="540"/>
        <w:rPr>
          <w:bCs/>
          <w:iCs/>
          <w:lang w:val="uk-UA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-228600</wp:posOffset>
            </wp:positionV>
            <wp:extent cx="2171700" cy="1900555"/>
            <wp:effectExtent l="0" t="0" r="0" b="4445"/>
            <wp:wrapTight wrapText="bothSides">
              <wp:wrapPolygon edited="0">
                <wp:start x="0" y="0"/>
                <wp:lineTo x="0" y="21434"/>
                <wp:lineTo x="21411" y="21434"/>
                <wp:lineTo x="21411" y="0"/>
                <wp:lineTo x="0" y="0"/>
              </wp:wrapPolygon>
            </wp:wrapTight>
            <wp:docPr id="5" name="Рисунок 5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90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-228600</wp:posOffset>
            </wp:positionV>
            <wp:extent cx="2438400" cy="1952625"/>
            <wp:effectExtent l="0" t="0" r="0" b="9525"/>
            <wp:wrapTight wrapText="bothSides">
              <wp:wrapPolygon edited="0">
                <wp:start x="0" y="0"/>
                <wp:lineTo x="0" y="21495"/>
                <wp:lineTo x="21431" y="21495"/>
                <wp:lineTo x="21431" y="0"/>
                <wp:lineTo x="0" y="0"/>
              </wp:wrapPolygon>
            </wp:wrapTight>
            <wp:docPr id="4" name="Рисунок 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Cs/>
          <w:i/>
          <w:iCs/>
        </w:rPr>
        <w:t> (</w:t>
      </w:r>
      <w:r>
        <w:rPr>
          <w:bCs/>
          <w:iCs/>
          <w:lang w:val="uk-UA"/>
        </w:rPr>
        <w:t>І група: побудова  графі</w:t>
      </w:r>
      <w:proofErr w:type="gramStart"/>
      <w:r>
        <w:rPr>
          <w:bCs/>
          <w:iCs/>
          <w:lang w:val="uk-UA"/>
        </w:rPr>
        <w:t>к</w:t>
      </w:r>
      <w:proofErr w:type="gramEnd"/>
      <w:r>
        <w:rPr>
          <w:bCs/>
          <w:iCs/>
          <w:lang w:val="uk-UA"/>
        </w:rPr>
        <w:t>ів за допомогою програмного засобу Gran-2D;</w:t>
      </w:r>
    </w:p>
    <w:p w:rsidR="006F03DC" w:rsidRDefault="006F03DC" w:rsidP="006F03DC">
      <w:pPr>
        <w:spacing w:line="360" w:lineRule="auto"/>
        <w:ind w:left="-540" w:firstLine="540"/>
        <w:rPr>
          <w:bCs/>
          <w:iCs/>
          <w:lang w:val="uk-UA"/>
        </w:rPr>
      </w:pPr>
      <w:r>
        <w:rPr>
          <w:bCs/>
          <w:iCs/>
          <w:lang w:val="uk-UA"/>
        </w:rPr>
        <w:t xml:space="preserve"> ІІ група: побудова графіків за допомогою</w:t>
      </w:r>
      <w:r>
        <w:t xml:space="preserve">  </w:t>
      </w:r>
      <w:proofErr w:type="spellStart"/>
      <w:r>
        <w:t>паралельного</w:t>
      </w:r>
      <w:proofErr w:type="spellEnd"/>
      <w:r>
        <w:t xml:space="preserve"> </w:t>
      </w:r>
      <w:proofErr w:type="spellStart"/>
      <w:r>
        <w:t>перен</w:t>
      </w:r>
      <w:r>
        <w:rPr>
          <w:lang w:val="uk-UA"/>
        </w:rPr>
        <w:t>есення</w:t>
      </w:r>
      <w:proofErr w:type="spellEnd"/>
      <w:r>
        <w:rPr>
          <w:bCs/>
          <w:iCs/>
          <w:lang w:val="uk-UA"/>
        </w:rPr>
        <w:t>).</w:t>
      </w:r>
    </w:p>
    <w:p w:rsidR="006F03DC" w:rsidRDefault="006F03DC" w:rsidP="006F03DC">
      <w:pPr>
        <w:tabs>
          <w:tab w:val="left" w:pos="1350"/>
        </w:tabs>
        <w:spacing w:line="360" w:lineRule="auto"/>
        <w:ind w:left="-540" w:firstLine="540"/>
        <w:rPr>
          <w:lang w:val="uk-UA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0</wp:posOffset>
            </wp:positionV>
            <wp:extent cx="1943100" cy="186817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86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uk-UA"/>
        </w:rPr>
        <w:t xml:space="preserve">1) </w:t>
      </w:r>
      <w:r>
        <w:rPr>
          <w:position w:val="-10"/>
          <w:lang w:val="uk-UA"/>
        </w:rPr>
        <w:object w:dxaOrig="1020" w:dyaOrig="360">
          <v:shape id="_x0000_i1032" type="#_x0000_t75" style="width:51pt;height:18pt" o:ole="">
            <v:imagedata r:id="rId28" o:title=""/>
          </v:shape>
          <o:OLEObject Type="Embed" ProgID="Equation.3" ShapeID="_x0000_i1032" DrawAspect="Content" ObjectID="_1507106090" r:id="rId29"/>
        </w:object>
      </w:r>
      <w:r>
        <w:rPr>
          <w:position w:val="-10"/>
          <w:lang w:val="uk-UA"/>
        </w:rPr>
        <w:t xml:space="preserve">                          </w:t>
      </w:r>
    </w:p>
    <w:p w:rsidR="006F03DC" w:rsidRDefault="006F03DC" w:rsidP="006F03DC">
      <w:pPr>
        <w:spacing w:line="360" w:lineRule="auto"/>
        <w:ind w:left="-540" w:firstLine="540"/>
        <w:rPr>
          <w:lang w:val="uk-UA"/>
        </w:rPr>
      </w:pPr>
      <w:r>
        <w:rPr>
          <w:lang w:val="uk-UA"/>
        </w:rPr>
        <w:t xml:space="preserve">1. </w:t>
      </w:r>
      <w:r>
        <w:rPr>
          <w:position w:val="-10"/>
          <w:lang w:val="uk-UA"/>
        </w:rPr>
        <w:object w:dxaOrig="660" w:dyaOrig="360">
          <v:shape id="_x0000_i1033" type="#_x0000_t75" style="width:33pt;height:18pt" o:ole="">
            <v:imagedata r:id="rId30" o:title=""/>
          </v:shape>
          <o:OLEObject Type="Embed" ProgID="Equation.3" ShapeID="_x0000_i1033" DrawAspect="Content" ObjectID="_1507106091" r:id="rId31"/>
        </w:object>
      </w:r>
    </w:p>
    <w:p w:rsidR="006F03DC" w:rsidRDefault="006F03DC" w:rsidP="006F03DC">
      <w:pPr>
        <w:spacing w:line="360" w:lineRule="auto"/>
        <w:ind w:left="-540" w:firstLine="540"/>
        <w:rPr>
          <w:lang w:val="uk-UA"/>
        </w:rPr>
      </w:pPr>
      <w:r>
        <w:rPr>
          <w:lang w:val="uk-UA"/>
        </w:rPr>
        <w:t xml:space="preserve">2. </w:t>
      </w:r>
      <w:r>
        <w:rPr>
          <w:position w:val="-10"/>
          <w:lang w:val="uk-UA"/>
        </w:rPr>
        <w:object w:dxaOrig="795" w:dyaOrig="360">
          <v:shape id="_x0000_i1034" type="#_x0000_t75" style="width:39.75pt;height:18pt" o:ole="">
            <v:imagedata r:id="rId32" o:title=""/>
          </v:shape>
          <o:OLEObject Type="Embed" ProgID="Equation.3" ShapeID="_x0000_i1034" DrawAspect="Content" ObjectID="_1507106092" r:id="rId33"/>
        </w:object>
      </w:r>
    </w:p>
    <w:p w:rsidR="006F03DC" w:rsidRDefault="006F03DC" w:rsidP="006F03DC">
      <w:pPr>
        <w:spacing w:line="360" w:lineRule="auto"/>
        <w:ind w:left="-540" w:firstLine="540"/>
        <w:rPr>
          <w:lang w:val="uk-UA"/>
        </w:rPr>
      </w:pPr>
      <w:r>
        <w:rPr>
          <w:lang w:val="uk-UA"/>
        </w:rPr>
        <w:t xml:space="preserve">3. </w:t>
      </w:r>
      <w:r>
        <w:rPr>
          <w:position w:val="-10"/>
          <w:lang w:val="uk-UA"/>
        </w:rPr>
        <w:object w:dxaOrig="1020" w:dyaOrig="360">
          <v:shape id="_x0000_i1035" type="#_x0000_t75" style="width:51pt;height:18pt" o:ole="">
            <v:imagedata r:id="rId34" o:title=""/>
          </v:shape>
          <o:OLEObject Type="Embed" ProgID="Equation.3" ShapeID="_x0000_i1035" DrawAspect="Content" ObjectID="_1507106093" r:id="rId35"/>
        </w:object>
      </w:r>
    </w:p>
    <w:p w:rsidR="006F03DC" w:rsidRDefault="006F03DC" w:rsidP="006F03DC">
      <w:pPr>
        <w:spacing w:line="360" w:lineRule="auto"/>
        <w:ind w:left="-540" w:firstLine="540"/>
        <w:rPr>
          <w:lang w:val="uk-UA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220980</wp:posOffset>
            </wp:positionV>
            <wp:extent cx="2171700" cy="1960880"/>
            <wp:effectExtent l="0" t="0" r="0" b="1270"/>
            <wp:wrapTight wrapText="bothSides">
              <wp:wrapPolygon edited="0">
                <wp:start x="0" y="0"/>
                <wp:lineTo x="0" y="21404"/>
                <wp:lineTo x="21411" y="21404"/>
                <wp:lineTo x="21411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96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uk-UA"/>
        </w:rPr>
        <w:t xml:space="preserve">2) </w:t>
      </w:r>
      <w:r>
        <w:rPr>
          <w:position w:val="-10"/>
          <w:lang w:val="uk-UA"/>
        </w:rPr>
        <w:object w:dxaOrig="1485" w:dyaOrig="375">
          <v:shape id="_x0000_i1036" type="#_x0000_t75" style="width:74.25pt;height:18.75pt" o:ole="">
            <v:imagedata r:id="rId37" o:title=""/>
          </v:shape>
          <o:OLEObject Type="Embed" ProgID="Equation.3" ShapeID="_x0000_i1036" DrawAspect="Content" ObjectID="_1507106094" r:id="rId38"/>
        </w:object>
      </w:r>
    </w:p>
    <w:p w:rsidR="006F03DC" w:rsidRDefault="006F03DC" w:rsidP="006F03DC">
      <w:pPr>
        <w:spacing w:line="360" w:lineRule="auto"/>
        <w:ind w:left="-540" w:firstLine="540"/>
        <w:rPr>
          <w:lang w:val="uk-UA"/>
        </w:rPr>
      </w:pPr>
      <w:r>
        <w:rPr>
          <w:lang w:val="uk-UA"/>
        </w:rPr>
        <w:t xml:space="preserve">1. </w:t>
      </w:r>
      <w:r>
        <w:rPr>
          <w:position w:val="-10"/>
          <w:lang w:val="uk-UA"/>
        </w:rPr>
        <w:object w:dxaOrig="660" w:dyaOrig="360">
          <v:shape id="_x0000_i1037" type="#_x0000_t75" style="width:33pt;height:18pt" o:ole="">
            <v:imagedata r:id="rId39" o:title=""/>
          </v:shape>
          <o:OLEObject Type="Embed" ProgID="Equation.3" ShapeID="_x0000_i1037" DrawAspect="Content" ObjectID="_1507106095" r:id="rId40"/>
        </w:object>
      </w:r>
    </w:p>
    <w:p w:rsidR="006F03DC" w:rsidRDefault="006F03DC" w:rsidP="006F03DC">
      <w:pPr>
        <w:spacing w:line="360" w:lineRule="auto"/>
        <w:ind w:left="-540" w:firstLine="540"/>
        <w:rPr>
          <w:lang w:val="uk-UA"/>
        </w:rPr>
      </w:pPr>
      <w:r>
        <w:rPr>
          <w:lang w:val="uk-UA"/>
        </w:rPr>
        <w:t xml:space="preserve">2. </w:t>
      </w:r>
      <w:r>
        <w:rPr>
          <w:position w:val="-10"/>
          <w:lang w:val="uk-UA"/>
        </w:rPr>
        <w:object w:dxaOrig="1095" w:dyaOrig="375">
          <v:shape id="_x0000_i1038" type="#_x0000_t75" style="width:54.75pt;height:18.75pt" o:ole="">
            <v:imagedata r:id="rId41" o:title=""/>
          </v:shape>
          <o:OLEObject Type="Embed" ProgID="Equation.3" ShapeID="_x0000_i1038" DrawAspect="Content" ObjectID="_1507106096" r:id="rId42"/>
        </w:object>
      </w:r>
    </w:p>
    <w:p w:rsidR="006F03DC" w:rsidRDefault="006F03DC" w:rsidP="006F03DC">
      <w:pPr>
        <w:spacing w:line="360" w:lineRule="auto"/>
        <w:ind w:left="-540" w:firstLine="540"/>
        <w:rPr>
          <w:lang w:val="uk-UA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247650</wp:posOffset>
            </wp:positionV>
            <wp:extent cx="2857500" cy="1751330"/>
            <wp:effectExtent l="0" t="0" r="0" b="1270"/>
            <wp:wrapTight wrapText="bothSides">
              <wp:wrapPolygon edited="0">
                <wp:start x="0" y="0"/>
                <wp:lineTo x="0" y="21381"/>
                <wp:lineTo x="21456" y="21381"/>
                <wp:lineTo x="2145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51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uk-UA"/>
        </w:rPr>
        <w:t xml:space="preserve">3. </w:t>
      </w:r>
      <w:r>
        <w:rPr>
          <w:position w:val="-10"/>
          <w:lang w:val="uk-UA"/>
        </w:rPr>
        <w:object w:dxaOrig="1485" w:dyaOrig="375">
          <v:shape id="_x0000_i1039" type="#_x0000_t75" style="width:74.25pt;height:18.75pt" o:ole="">
            <v:imagedata r:id="rId44" o:title=""/>
          </v:shape>
          <o:OLEObject Type="Embed" ProgID="Equation.3" ShapeID="_x0000_i1039" DrawAspect="Content" ObjectID="_1507106097" r:id="rId45"/>
        </w:object>
      </w:r>
    </w:p>
    <w:p w:rsidR="006F03DC" w:rsidRDefault="006F03DC" w:rsidP="006F03DC">
      <w:pPr>
        <w:spacing w:line="360" w:lineRule="auto"/>
        <w:ind w:left="-540" w:firstLine="540"/>
        <w:rPr>
          <w:lang w:val="uk-UA"/>
        </w:rPr>
      </w:pPr>
      <w:r>
        <w:rPr>
          <w:lang w:val="uk-UA"/>
        </w:rPr>
        <w:t xml:space="preserve">3) </w:t>
      </w:r>
      <w:r>
        <w:rPr>
          <w:position w:val="-10"/>
          <w:lang w:val="uk-UA"/>
        </w:rPr>
        <w:object w:dxaOrig="1425" w:dyaOrig="375">
          <v:shape id="_x0000_i1040" type="#_x0000_t75" style="width:71.25pt;height:18.75pt" o:ole="">
            <v:imagedata r:id="rId46" o:title=""/>
          </v:shape>
          <o:OLEObject Type="Embed" ProgID="Equation.3" ShapeID="_x0000_i1040" DrawAspect="Content" ObjectID="_1507106098" r:id="rId47"/>
        </w:object>
      </w:r>
    </w:p>
    <w:p w:rsidR="006F03DC" w:rsidRDefault="006F03DC" w:rsidP="006F03DC">
      <w:pPr>
        <w:spacing w:line="360" w:lineRule="auto"/>
        <w:ind w:left="-540" w:firstLine="540"/>
        <w:rPr>
          <w:lang w:val="uk-UA"/>
        </w:rPr>
      </w:pPr>
      <w:r>
        <w:rPr>
          <w:lang w:val="uk-UA"/>
        </w:rPr>
        <w:t xml:space="preserve">1. </w:t>
      </w:r>
      <w:r>
        <w:rPr>
          <w:position w:val="-10"/>
          <w:lang w:val="uk-UA"/>
        </w:rPr>
        <w:object w:dxaOrig="765" w:dyaOrig="375">
          <v:shape id="_x0000_i1041" type="#_x0000_t75" style="width:38.25pt;height:18.75pt" o:ole="">
            <v:imagedata r:id="rId48" o:title=""/>
          </v:shape>
          <o:OLEObject Type="Embed" ProgID="Equation.3" ShapeID="_x0000_i1041" DrawAspect="Content" ObjectID="_1507106099" r:id="rId49"/>
        </w:object>
      </w:r>
    </w:p>
    <w:p w:rsidR="006F03DC" w:rsidRDefault="006F03DC" w:rsidP="006F03DC">
      <w:pPr>
        <w:spacing w:line="360" w:lineRule="auto"/>
        <w:ind w:left="-540" w:firstLine="540"/>
        <w:rPr>
          <w:lang w:val="uk-UA"/>
        </w:rPr>
      </w:pPr>
      <w:r>
        <w:rPr>
          <w:lang w:val="uk-UA"/>
        </w:rPr>
        <w:t xml:space="preserve">2. </w:t>
      </w:r>
      <w:r>
        <w:rPr>
          <w:position w:val="-10"/>
          <w:lang w:val="uk-UA"/>
        </w:rPr>
        <w:object w:dxaOrig="1125" w:dyaOrig="375">
          <v:shape id="_x0000_i1042" type="#_x0000_t75" style="width:56.25pt;height:18.75pt" o:ole="">
            <v:imagedata r:id="rId50" o:title=""/>
          </v:shape>
          <o:OLEObject Type="Embed" ProgID="Equation.3" ShapeID="_x0000_i1042" DrawAspect="Content" ObjectID="_1507106100" r:id="rId51"/>
        </w:object>
      </w:r>
    </w:p>
    <w:p w:rsidR="006F03DC" w:rsidRDefault="006F03DC" w:rsidP="006F03DC">
      <w:pPr>
        <w:spacing w:line="360" w:lineRule="auto"/>
        <w:ind w:left="-540" w:firstLine="540"/>
        <w:rPr>
          <w:lang w:val="uk-UA"/>
        </w:rPr>
      </w:pPr>
      <w:r>
        <w:rPr>
          <w:lang w:val="uk-UA"/>
        </w:rPr>
        <w:t xml:space="preserve">3. </w:t>
      </w:r>
      <w:r>
        <w:rPr>
          <w:position w:val="-10"/>
          <w:lang w:val="uk-UA"/>
        </w:rPr>
        <w:object w:dxaOrig="1425" w:dyaOrig="375">
          <v:shape id="_x0000_i1043" type="#_x0000_t75" style="width:71.25pt;height:18.75pt" o:ole="">
            <v:imagedata r:id="rId52" o:title=""/>
          </v:shape>
          <o:OLEObject Type="Embed" ProgID="Equation.3" ShapeID="_x0000_i1043" DrawAspect="Content" ObjectID="_1507106101" r:id="rId53"/>
        </w:object>
      </w:r>
    </w:p>
    <w:p w:rsidR="006F03DC" w:rsidRDefault="006F03DC" w:rsidP="006F03DC">
      <w:pPr>
        <w:spacing w:line="360" w:lineRule="auto"/>
        <w:ind w:left="-540" w:firstLine="540"/>
        <w:rPr>
          <w:lang w:val="uk-UA"/>
        </w:rPr>
      </w:pPr>
      <w:r>
        <w:rPr>
          <w:lang w:val="uk-UA"/>
        </w:rPr>
        <w:t xml:space="preserve">4) </w:t>
      </w:r>
      <w:r>
        <w:rPr>
          <w:position w:val="-10"/>
          <w:lang w:val="uk-UA"/>
        </w:rPr>
        <w:object w:dxaOrig="1605" w:dyaOrig="375">
          <v:shape id="_x0000_i1044" type="#_x0000_t75" style="width:80.25pt;height:18.75pt" o:ole="">
            <v:imagedata r:id="rId54" o:title=""/>
          </v:shape>
          <o:OLEObject Type="Embed" ProgID="Equation.3" ShapeID="_x0000_i1044" DrawAspect="Content" ObjectID="_1507106102" r:id="rId55"/>
        </w:object>
      </w:r>
      <w:r>
        <w:rPr>
          <w:lang w:val="uk-UA"/>
        </w:rPr>
        <w:t xml:space="preserve"> - самостійно</w:t>
      </w:r>
    </w:p>
    <w:p w:rsidR="006F03DC" w:rsidRDefault="006F03DC" w:rsidP="006F03DC">
      <w:pPr>
        <w:spacing w:line="360" w:lineRule="auto"/>
        <w:ind w:left="-540" w:firstLine="540"/>
        <w:rPr>
          <w:lang w:val="uk-UA"/>
        </w:rPr>
      </w:pPr>
      <w:r>
        <w:rPr>
          <w:lang w:val="uk-UA"/>
        </w:rPr>
        <w:t xml:space="preserve">    </w:t>
      </w:r>
      <w:r>
        <w:rPr>
          <w:position w:val="-10"/>
          <w:lang w:val="uk-UA"/>
        </w:rPr>
        <w:object w:dxaOrig="1125" w:dyaOrig="360">
          <v:shape id="_x0000_i1045" type="#_x0000_t75" style="width:56.25pt;height:18pt" o:ole="">
            <v:imagedata r:id="rId56" o:title=""/>
          </v:shape>
          <o:OLEObject Type="Embed" ProgID="Equation.3" ShapeID="_x0000_i1045" DrawAspect="Content" ObjectID="_1507106103" r:id="rId57"/>
        </w:object>
      </w:r>
    </w:p>
    <w:p w:rsidR="006F03DC" w:rsidRDefault="006F03DC" w:rsidP="006F03DC">
      <w:pPr>
        <w:spacing w:line="360" w:lineRule="auto"/>
        <w:ind w:left="-540" w:firstLine="540"/>
        <w:rPr>
          <w:b/>
          <w:u w:val="single"/>
          <w:lang w:val="uk-UA"/>
        </w:rPr>
      </w:pPr>
      <w:r>
        <w:rPr>
          <w:b/>
          <w:lang w:val="en-US"/>
        </w:rPr>
        <w:t>VI</w:t>
      </w:r>
      <w:r>
        <w:rPr>
          <w:b/>
          <w:lang w:val="uk-UA"/>
        </w:rPr>
        <w:t>.</w:t>
      </w:r>
      <w:r>
        <w:rPr>
          <w:b/>
          <w:u w:val="single"/>
          <w:lang w:val="uk-UA"/>
        </w:rPr>
        <w:t xml:space="preserve"> Підсумки уроку</w:t>
      </w:r>
    </w:p>
    <w:p w:rsidR="006F03DC" w:rsidRDefault="006F03DC" w:rsidP="006F03DC">
      <w:pPr>
        <w:spacing w:line="360" w:lineRule="auto"/>
        <w:ind w:left="-540" w:firstLine="540"/>
        <w:rPr>
          <w:b/>
          <w:u w:val="single"/>
          <w:lang w:val="uk-UA"/>
        </w:rPr>
      </w:pPr>
      <w:r>
        <w:rPr>
          <w:b/>
          <w:lang w:val="en-US"/>
        </w:rPr>
        <w:t>VII</w:t>
      </w:r>
      <w:r>
        <w:rPr>
          <w:b/>
          <w:lang w:val="uk-UA"/>
        </w:rPr>
        <w:t>.</w:t>
      </w:r>
      <w:r>
        <w:rPr>
          <w:b/>
          <w:u w:val="single"/>
          <w:lang w:val="uk-UA"/>
        </w:rPr>
        <w:t xml:space="preserve"> Домашнє завдання</w:t>
      </w:r>
    </w:p>
    <w:p w:rsidR="006F03DC" w:rsidRDefault="006F03DC" w:rsidP="006F03DC">
      <w:pPr>
        <w:spacing w:line="360" w:lineRule="auto"/>
        <w:ind w:left="-540" w:firstLine="540"/>
        <w:rPr>
          <w:b/>
          <w:lang w:val="uk-UA"/>
        </w:rPr>
      </w:pPr>
      <w:bookmarkStart w:id="0" w:name="_GoBack"/>
      <w:bookmarkEnd w:id="0"/>
      <w:r>
        <w:rPr>
          <w:b/>
          <w:lang w:val="uk-UA"/>
        </w:rPr>
        <w:t>289, 290, 293.</w:t>
      </w:r>
    </w:p>
    <w:p w:rsidR="006F03DC" w:rsidRDefault="006F03DC" w:rsidP="006F03DC">
      <w:pPr>
        <w:tabs>
          <w:tab w:val="left" w:pos="2175"/>
          <w:tab w:val="center" w:pos="4898"/>
        </w:tabs>
        <w:spacing w:line="360" w:lineRule="auto"/>
        <w:rPr>
          <w:b/>
          <w:lang w:val="uk-UA"/>
        </w:rPr>
      </w:pPr>
      <w:r>
        <w:rPr>
          <w:lang w:val="uk-UA"/>
        </w:rPr>
        <w:t xml:space="preserve">                   </w:t>
      </w:r>
    </w:p>
    <w:sectPr w:rsidR="006F03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UkrainianSchoolBook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C53DC2"/>
    <w:multiLevelType w:val="hybridMultilevel"/>
    <w:tmpl w:val="13868412"/>
    <w:lvl w:ilvl="0" w:tplc="2646CA2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3DC"/>
    <w:rsid w:val="00572BB2"/>
    <w:rsid w:val="006F03DC"/>
    <w:rsid w:val="00E00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3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Number"/>
    <w:basedOn w:val="a"/>
    <w:semiHidden/>
    <w:unhideWhenUsed/>
    <w:rsid w:val="006F03DC"/>
    <w:pPr>
      <w:overflowPunct w:val="0"/>
      <w:autoSpaceDE w:val="0"/>
      <w:autoSpaceDN w:val="0"/>
      <w:adjustRightInd w:val="0"/>
      <w:ind w:left="283" w:hanging="283"/>
      <w:jc w:val="both"/>
    </w:pPr>
    <w:rPr>
      <w:rFonts w:ascii="UkrainianSchoolBook" w:eastAsia="Calibri" w:hAnsi="UkrainianSchoolBook"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3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Number"/>
    <w:basedOn w:val="a"/>
    <w:semiHidden/>
    <w:unhideWhenUsed/>
    <w:rsid w:val="006F03DC"/>
    <w:pPr>
      <w:overflowPunct w:val="0"/>
      <w:autoSpaceDE w:val="0"/>
      <w:autoSpaceDN w:val="0"/>
      <w:adjustRightInd w:val="0"/>
      <w:ind w:left="283" w:hanging="283"/>
      <w:jc w:val="both"/>
    </w:pPr>
    <w:rPr>
      <w:rFonts w:ascii="UkrainianSchoolBook" w:eastAsia="Calibri" w:hAnsi="UkrainianSchoolBook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89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26" Type="http://schemas.openxmlformats.org/officeDocument/2006/relationships/image" Target="media/image14.png"/><Relationship Id="rId39" Type="http://schemas.openxmlformats.org/officeDocument/2006/relationships/image" Target="media/image22.wmf"/><Relationship Id="rId21" Type="http://schemas.openxmlformats.org/officeDocument/2006/relationships/image" Target="media/image9.png"/><Relationship Id="rId34" Type="http://schemas.openxmlformats.org/officeDocument/2006/relationships/image" Target="media/image19.wmf"/><Relationship Id="rId42" Type="http://schemas.openxmlformats.org/officeDocument/2006/relationships/oleObject" Target="embeddings/oleObject14.bin"/><Relationship Id="rId47" Type="http://schemas.openxmlformats.org/officeDocument/2006/relationships/oleObject" Target="embeddings/oleObject16.bin"/><Relationship Id="rId50" Type="http://schemas.openxmlformats.org/officeDocument/2006/relationships/image" Target="media/image28.wmf"/><Relationship Id="rId55" Type="http://schemas.openxmlformats.org/officeDocument/2006/relationships/oleObject" Target="embeddings/oleObject20.bin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image" Target="media/image7.wmf"/><Relationship Id="rId25" Type="http://schemas.openxmlformats.org/officeDocument/2006/relationships/image" Target="media/image13.emf"/><Relationship Id="rId33" Type="http://schemas.openxmlformats.org/officeDocument/2006/relationships/oleObject" Target="embeddings/oleObject10.bin"/><Relationship Id="rId38" Type="http://schemas.openxmlformats.org/officeDocument/2006/relationships/oleObject" Target="embeddings/oleObject12.bin"/><Relationship Id="rId46" Type="http://schemas.openxmlformats.org/officeDocument/2006/relationships/image" Target="media/image26.wmf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oleObject" Target="embeddings/oleObject8.bin"/><Relationship Id="rId41" Type="http://schemas.openxmlformats.org/officeDocument/2006/relationships/image" Target="media/image23.wmf"/><Relationship Id="rId54" Type="http://schemas.openxmlformats.org/officeDocument/2006/relationships/image" Target="media/image30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2.png"/><Relationship Id="rId32" Type="http://schemas.openxmlformats.org/officeDocument/2006/relationships/image" Target="media/image18.wmf"/><Relationship Id="rId37" Type="http://schemas.openxmlformats.org/officeDocument/2006/relationships/image" Target="media/image21.wmf"/><Relationship Id="rId40" Type="http://schemas.openxmlformats.org/officeDocument/2006/relationships/oleObject" Target="embeddings/oleObject13.bin"/><Relationship Id="rId45" Type="http://schemas.openxmlformats.org/officeDocument/2006/relationships/oleObject" Target="embeddings/oleObject15.bin"/><Relationship Id="rId53" Type="http://schemas.openxmlformats.org/officeDocument/2006/relationships/oleObject" Target="embeddings/oleObject19.bin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image" Target="media/image11.png"/><Relationship Id="rId28" Type="http://schemas.openxmlformats.org/officeDocument/2006/relationships/image" Target="media/image16.wmf"/><Relationship Id="rId36" Type="http://schemas.openxmlformats.org/officeDocument/2006/relationships/image" Target="media/image20.png"/><Relationship Id="rId49" Type="http://schemas.openxmlformats.org/officeDocument/2006/relationships/oleObject" Target="embeddings/oleObject17.bin"/><Relationship Id="rId57" Type="http://schemas.openxmlformats.org/officeDocument/2006/relationships/oleObject" Target="embeddings/oleObject21.bin"/><Relationship Id="rId10" Type="http://schemas.openxmlformats.org/officeDocument/2006/relationships/image" Target="media/image3.wmf"/><Relationship Id="rId19" Type="http://schemas.openxmlformats.org/officeDocument/2006/relationships/image" Target="media/image8.wmf"/><Relationship Id="rId31" Type="http://schemas.openxmlformats.org/officeDocument/2006/relationships/oleObject" Target="embeddings/oleObject9.bin"/><Relationship Id="rId44" Type="http://schemas.openxmlformats.org/officeDocument/2006/relationships/image" Target="media/image25.wmf"/><Relationship Id="rId52" Type="http://schemas.openxmlformats.org/officeDocument/2006/relationships/image" Target="media/image29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4.bin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7.wmf"/><Relationship Id="rId35" Type="http://schemas.openxmlformats.org/officeDocument/2006/relationships/oleObject" Target="embeddings/oleObject11.bin"/><Relationship Id="rId43" Type="http://schemas.openxmlformats.org/officeDocument/2006/relationships/image" Target="media/image24.png"/><Relationship Id="rId48" Type="http://schemas.openxmlformats.org/officeDocument/2006/relationships/image" Target="media/image27.wmf"/><Relationship Id="rId56" Type="http://schemas.openxmlformats.org/officeDocument/2006/relationships/image" Target="media/image31.wmf"/><Relationship Id="rId8" Type="http://schemas.openxmlformats.org/officeDocument/2006/relationships/image" Target="media/image2.wmf"/><Relationship Id="rId51" Type="http://schemas.openxmlformats.org/officeDocument/2006/relationships/oleObject" Target="embeddings/oleObject18.bin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522</Words>
  <Characters>2976</Characters>
  <Application>Microsoft Office Word</Application>
  <DocSecurity>0</DocSecurity>
  <Lines>24</Lines>
  <Paragraphs>6</Paragraphs>
  <ScaleCrop>false</ScaleCrop>
  <Company/>
  <LinksUpToDate>false</LinksUpToDate>
  <CharactersWithSpaces>3492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2014-11-14T12:57:00Z</dcterms:created>
  <dcterms:modified xsi:type="dcterms:W3CDTF">2015-10-23T08:48:00Z</dcterms:modified>
</cp:coreProperties>
</file>