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D77" w:rsidRPr="00603D77" w:rsidRDefault="00603D77" w:rsidP="00603D77">
      <w:pPr>
        <w:spacing w:after="0" w:line="360" w:lineRule="auto"/>
        <w:ind w:left="360"/>
        <w:jc w:val="center"/>
        <w:rPr>
          <w:rFonts w:ascii="Times New Roman" w:eastAsia="Times New Roman" w:hAnsi="Times New Roman" w:cs="Times New Roman"/>
          <w:sz w:val="36"/>
          <w:szCs w:val="36"/>
          <w:lang w:val="uk-UA" w:eastAsia="ru-RU"/>
        </w:rPr>
      </w:pPr>
      <w:r w:rsidRPr="00603D77">
        <w:rPr>
          <w:rFonts w:ascii="Times New Roman" w:eastAsia="Times New Roman" w:hAnsi="Times New Roman" w:cs="Times New Roman"/>
          <w:sz w:val="36"/>
          <w:szCs w:val="36"/>
          <w:lang w:val="uk-UA" w:eastAsia="ru-RU"/>
        </w:rPr>
        <w:t xml:space="preserve">Різницеві трикутники </w:t>
      </w:r>
    </w:p>
    <w:p w:rsidR="00603D77" w:rsidRDefault="00603D77" w:rsidP="00603D77">
      <w:pPr>
        <w:spacing w:after="0" w:line="360" w:lineRule="auto"/>
        <w:ind w:firstLine="708"/>
        <w:jc w:val="both"/>
        <w:rPr>
          <w:rFonts w:ascii="Times New Roman" w:eastAsia="Times New Roman" w:hAnsi="Times New Roman" w:cs="Times New Roman"/>
          <w:sz w:val="28"/>
          <w:szCs w:val="28"/>
          <w:lang w:val="uk-UA" w:eastAsia="ru-RU"/>
        </w:rPr>
      </w:pPr>
    </w:p>
    <w:p w:rsidR="00603D77" w:rsidRPr="00603D77" w:rsidRDefault="00603D77" w:rsidP="00603D77">
      <w:pPr>
        <w:spacing w:after="0" w:line="360" w:lineRule="auto"/>
        <w:ind w:firstLine="708"/>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Геометрія – найдавніша наука. І скільки б ми її не вивчали, завжди знайдеться щось нове, досі нам невідоме. Так, у геометрії трикутника поряд з звичними нам рівнобедреними, правильними, прямокутними трикутниками  виділяються такі, що мають особливі властивості. Серед них особливу увагу привертають різницеві трикутники - сторони яких утворюють деяку арифметичну прогресію. </w:t>
      </w:r>
    </w:p>
    <w:p w:rsidR="00603D77" w:rsidRDefault="00603D77" w:rsidP="00603D77">
      <w:pPr>
        <w:spacing w:after="0" w:line="360" w:lineRule="auto"/>
        <w:jc w:val="both"/>
        <w:rPr>
          <w:rFonts w:ascii="Times New Roman" w:eastAsiaTheme="majorEastAsia" w:hAnsi="Times New Roman" w:cs="Times New Roman"/>
          <w:color w:val="000000" w:themeColor="text1"/>
          <w:sz w:val="28"/>
          <w:szCs w:val="28"/>
          <w:shd w:val="clear" w:color="auto" w:fill="FFFFFF"/>
          <w:lang w:val="uk-UA" w:eastAsia="ru-RU"/>
        </w:rPr>
      </w:pPr>
      <w:r w:rsidRPr="00603D77">
        <w:rPr>
          <w:rFonts w:ascii="Times New Roman" w:eastAsia="Times New Roman" w:hAnsi="Times New Roman" w:cs="Times New Roman"/>
          <w:sz w:val="28"/>
          <w:szCs w:val="28"/>
          <w:lang w:val="uk-UA" w:eastAsia="ru-RU"/>
        </w:rPr>
        <w:tab/>
        <w:t xml:space="preserve"> У даній роботі розглянуто основну теорему різницевого трикутника. Досліджено деякі вла</w:t>
      </w:r>
      <w:r>
        <w:rPr>
          <w:rFonts w:ascii="Times New Roman" w:eastAsia="Times New Roman" w:hAnsi="Times New Roman" w:cs="Times New Roman"/>
          <w:sz w:val="28"/>
          <w:szCs w:val="28"/>
          <w:lang w:val="uk-UA" w:eastAsia="ru-RU"/>
        </w:rPr>
        <w:t>стивості різницевих трикутників</w:t>
      </w:r>
      <w:r w:rsidRPr="00603D77">
        <w:rPr>
          <w:rFonts w:ascii="Times New Roman" w:eastAsia="Times New Roman" w:hAnsi="Times New Roman" w:cs="Times New Roman"/>
          <w:sz w:val="28"/>
          <w:szCs w:val="28"/>
          <w:lang w:val="uk-UA" w:eastAsia="ru-RU"/>
        </w:rPr>
        <w:t xml:space="preserve">. Матеріал розраховано для проведення факультативних занять з геометрії як 9, так і в 11 класах. Нажаль задач на різницеві трикутники практично немає в шкільних підручниках, але вони  часто зустрічаються на олімпіадах та математичних конкурсах. У роботі надано розв’язки деяких задач, серед яких деякі можна вважати базовими, бо їх використання дає змогу отримати розв’язки інших цікавих задач. </w:t>
      </w:r>
    </w:p>
    <w:p w:rsidR="00603D77" w:rsidRPr="00603D77" w:rsidRDefault="00603D77" w:rsidP="00603D77">
      <w:pPr>
        <w:keepNext/>
        <w:keepLines/>
        <w:spacing w:before="480" w:after="240" w:line="360" w:lineRule="auto"/>
        <w:jc w:val="center"/>
        <w:outlineLvl w:val="0"/>
        <w:rPr>
          <w:rFonts w:ascii="Times New Roman" w:eastAsiaTheme="majorEastAsia" w:hAnsi="Times New Roman" w:cs="Times New Roman"/>
          <w:color w:val="000000" w:themeColor="text1"/>
          <w:sz w:val="28"/>
          <w:szCs w:val="28"/>
          <w:shd w:val="clear" w:color="auto" w:fill="FFFFFF"/>
          <w:lang w:val="uk-UA" w:eastAsia="ru-RU"/>
        </w:rPr>
      </w:pPr>
      <w:r w:rsidRPr="00603D77">
        <w:rPr>
          <w:rFonts w:ascii="Times New Roman" w:eastAsiaTheme="majorEastAsia" w:hAnsi="Times New Roman" w:cs="Times New Roman"/>
          <w:color w:val="000000" w:themeColor="text1"/>
          <w:sz w:val="28"/>
          <w:szCs w:val="28"/>
          <w:shd w:val="clear" w:color="auto" w:fill="FFFFFF"/>
          <w:lang w:val="uk-UA" w:eastAsia="ru-RU"/>
        </w:rPr>
        <w:t>ВЛАСТИВОСТІ РІЗНИЦЕВИХ ТРИКУТНИКІВ</w:t>
      </w:r>
    </w:p>
    <w:p w:rsidR="00603D77" w:rsidRPr="00603D77" w:rsidRDefault="00603D77" w:rsidP="00603D77">
      <w:pPr>
        <w:keepNext/>
        <w:keepLines/>
        <w:spacing w:before="200" w:after="120" w:line="360" w:lineRule="auto"/>
        <w:ind w:firstLine="426"/>
        <w:outlineLvl w:val="1"/>
        <w:rPr>
          <w:rFonts w:ascii="Times New Roman" w:eastAsiaTheme="majorEastAsia" w:hAnsi="Times New Roman" w:cs="Times New Roman"/>
          <w:color w:val="000000" w:themeColor="text1"/>
          <w:sz w:val="28"/>
          <w:szCs w:val="28"/>
          <w:shd w:val="clear" w:color="auto" w:fill="FFFFFF"/>
          <w:lang w:val="uk-UA" w:eastAsia="ru-RU"/>
        </w:rPr>
      </w:pPr>
      <w:bookmarkStart w:id="0" w:name="_Toc377077861"/>
      <w:r w:rsidRPr="00603D77">
        <w:rPr>
          <w:rFonts w:ascii="Times New Roman" w:eastAsiaTheme="majorEastAsia" w:hAnsi="Times New Roman" w:cs="Times New Roman"/>
          <w:color w:val="000000" w:themeColor="text1"/>
          <w:sz w:val="28"/>
          <w:szCs w:val="28"/>
          <w:shd w:val="clear" w:color="auto" w:fill="FFFFFF"/>
          <w:lang w:val="uk-UA" w:eastAsia="ru-RU"/>
        </w:rPr>
        <w:t>1.1. Основна теорема різницевого трикутника</w:t>
      </w:r>
      <w:bookmarkEnd w:id="0"/>
    </w:p>
    <w:p w:rsidR="00603D77" w:rsidRPr="00603D77" w:rsidRDefault="00603D77" w:rsidP="00603D77">
      <w:pPr>
        <w:spacing w:after="0" w:line="360" w:lineRule="auto"/>
        <w:ind w:firstLine="426"/>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Cs/>
          <w:sz w:val="28"/>
          <w:szCs w:val="28"/>
          <w:shd w:val="clear" w:color="auto" w:fill="FFFFFF"/>
          <w:lang w:val="uk-UA" w:eastAsia="ru-RU"/>
        </w:rPr>
        <w:t xml:space="preserve"> Різницевим трикутником називають трикутник, довжини сторін якого складають арифметичну прогресію.</w:t>
      </w:r>
    </w:p>
    <w:p w:rsidR="00603D77" w:rsidRPr="00603D77" w:rsidRDefault="00603D77" w:rsidP="00603D77">
      <w:pPr>
        <w:spacing w:after="0" w:line="360" w:lineRule="auto"/>
        <w:ind w:firstLine="426"/>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Cs/>
          <w:sz w:val="28"/>
          <w:szCs w:val="28"/>
          <w:shd w:val="clear" w:color="auto" w:fill="FFFFFF"/>
          <w:lang w:val="uk-UA" w:eastAsia="ru-RU"/>
        </w:rPr>
        <w:t>Нехай  задано трикутник АВС зі сторонами</w:t>
      </w: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position w:val="-6"/>
          <w:sz w:val="28"/>
          <w:szCs w:val="28"/>
          <w:lang w:val="uk-UA" w:eastAsia="ru-RU"/>
        </w:rPr>
        <w:object w:dxaOrig="9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14.25pt" o:ole="">
            <v:imagedata r:id="rId6" o:title=""/>
          </v:shape>
          <o:OLEObject Type="Embed" ProgID="Equation.3" ShapeID="_x0000_i1025" DrawAspect="Content" ObjectID="_1515764284" r:id="rId7"/>
        </w:object>
      </w:r>
      <w:r w:rsidRPr="00603D77">
        <w:rPr>
          <w:rFonts w:ascii="Times New Roman" w:eastAsia="Times New Roman" w:hAnsi="Times New Roman" w:cs="Times New Roman"/>
          <w:bCs/>
          <w:sz w:val="28"/>
          <w:szCs w:val="28"/>
          <w:shd w:val="clear" w:color="auto" w:fill="FFFFFF"/>
          <w:lang w:val="uk-UA" w:eastAsia="ru-RU"/>
        </w:rPr>
        <w:t xml:space="preserve"> . Умову того, що трикутник різницевий можна подати у такому вигляді:  </w:t>
      </w:r>
    </w:p>
    <w:p w:rsidR="00603D77" w:rsidRPr="00603D77" w:rsidRDefault="00603D77" w:rsidP="00603D77">
      <w:pPr>
        <w:spacing w:after="0" w:line="360" w:lineRule="auto"/>
        <w:ind w:firstLine="426"/>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Cs/>
          <w:sz w:val="28"/>
          <w:szCs w:val="28"/>
          <w:shd w:val="clear" w:color="auto" w:fill="FFFFFF"/>
          <w:lang w:val="uk-UA" w:eastAsia="ru-RU"/>
        </w:rPr>
        <w:t xml:space="preserve">                                    </w:t>
      </w:r>
      <w:r w:rsidRPr="00603D77">
        <w:rPr>
          <w:rFonts w:ascii="Times New Roman" w:eastAsia="Times New Roman" w:hAnsi="Times New Roman" w:cs="Times New Roman"/>
          <w:position w:val="-24"/>
          <w:sz w:val="28"/>
          <w:szCs w:val="28"/>
          <w:lang w:val="uk-UA" w:eastAsia="ru-RU"/>
        </w:rPr>
        <w:object w:dxaOrig="960" w:dyaOrig="620">
          <v:shape id="_x0000_i1026" type="#_x0000_t75" style="width:48pt;height:30.75pt" o:ole="">
            <v:imagedata r:id="rId8" o:title=""/>
          </v:shape>
          <o:OLEObject Type="Embed" ProgID="Equation.3" ShapeID="_x0000_i1026" DrawAspect="Content" ObjectID="_1515764285" r:id="rId9"/>
        </w:object>
      </w:r>
      <w:r w:rsidRPr="00603D77">
        <w:rPr>
          <w:rFonts w:ascii="Times New Roman" w:eastAsia="Times New Roman" w:hAnsi="Times New Roman" w:cs="Times New Roman"/>
          <w:sz w:val="28"/>
          <w:szCs w:val="28"/>
          <w:lang w:val="uk-UA" w:eastAsia="ru-RU"/>
        </w:rPr>
        <w:t>.                                             (1.1)</w:t>
      </w:r>
    </w:p>
    <w:p w:rsidR="00603D77" w:rsidRPr="00603D77" w:rsidRDefault="00603D77" w:rsidP="00603D77">
      <w:pPr>
        <w:spacing w:after="0" w:line="360" w:lineRule="auto"/>
        <w:ind w:firstLine="426"/>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Cs/>
          <w:noProof/>
          <w:sz w:val="28"/>
          <w:szCs w:val="28"/>
          <w:shd w:val="clear" w:color="auto" w:fill="FFFFFF"/>
          <w:lang w:eastAsia="ru-RU"/>
        </w:rPr>
        <w:lastRenderedPageBreak/>
        <w:drawing>
          <wp:inline distT="0" distB="0" distL="0" distR="0" wp14:anchorId="3D357FFD" wp14:editId="487BD5AA">
            <wp:extent cx="2943225" cy="28003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3225" cy="2800350"/>
                    </a:xfrm>
                    <a:prstGeom prst="rect">
                      <a:avLst/>
                    </a:prstGeom>
                    <a:noFill/>
                    <a:ln>
                      <a:noFill/>
                    </a:ln>
                  </pic:spPr>
                </pic:pic>
              </a:graphicData>
            </a:graphic>
          </wp:inline>
        </w:drawing>
      </w:r>
      <w:r w:rsidRPr="00603D77">
        <w:rPr>
          <w:rFonts w:ascii="Times New Roman" w:eastAsia="Times New Roman" w:hAnsi="Times New Roman" w:cs="Times New Roman"/>
          <w:bCs/>
          <w:sz w:val="28"/>
          <w:szCs w:val="28"/>
          <w:shd w:val="clear" w:color="auto" w:fill="FFFFFF"/>
          <w:lang w:val="uk-UA" w:eastAsia="ru-RU"/>
        </w:rPr>
        <w:t xml:space="preserve">  Рис.1.1</w:t>
      </w:r>
    </w:p>
    <w:p w:rsidR="00603D77" w:rsidRPr="00603D77" w:rsidRDefault="00603D77" w:rsidP="00603D77">
      <w:pPr>
        <w:spacing w:after="0" w:line="360" w:lineRule="auto"/>
        <w:ind w:firstLine="426"/>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Cs/>
          <w:sz w:val="28"/>
          <w:szCs w:val="28"/>
          <w:shd w:val="clear" w:color="auto" w:fill="FFFFFF"/>
          <w:lang w:val="uk-UA" w:eastAsia="ru-RU"/>
        </w:rPr>
        <w:t xml:space="preserve">Позначимо точку L – основу бісектриси кута А, точку W -  точку перетину продовження бісектриси AL з описаним навколо трикутника АВС колом, точку I -  </w:t>
      </w:r>
      <w:proofErr w:type="spellStart"/>
      <w:r w:rsidRPr="00603D77">
        <w:rPr>
          <w:rFonts w:ascii="Times New Roman" w:eastAsia="Times New Roman" w:hAnsi="Times New Roman" w:cs="Times New Roman"/>
          <w:bCs/>
          <w:sz w:val="28"/>
          <w:szCs w:val="28"/>
          <w:shd w:val="clear" w:color="auto" w:fill="FFFFFF"/>
          <w:lang w:val="uk-UA" w:eastAsia="ru-RU"/>
        </w:rPr>
        <w:t>інцентр</w:t>
      </w:r>
      <w:proofErr w:type="spellEnd"/>
      <w:r w:rsidRPr="00603D77">
        <w:rPr>
          <w:rFonts w:ascii="Times New Roman" w:eastAsia="Times New Roman" w:hAnsi="Times New Roman" w:cs="Times New Roman"/>
          <w:bCs/>
          <w:sz w:val="28"/>
          <w:szCs w:val="28"/>
          <w:shd w:val="clear" w:color="auto" w:fill="FFFFFF"/>
          <w:lang w:val="uk-UA" w:eastAsia="ru-RU"/>
        </w:rPr>
        <w:t xml:space="preserve"> трикутника АВС.</w:t>
      </w:r>
    </w:p>
    <w:p w:rsidR="00603D77" w:rsidRPr="00603D77" w:rsidRDefault="00603D77" w:rsidP="00603D77">
      <w:pPr>
        <w:spacing w:after="0" w:line="360" w:lineRule="auto"/>
        <w:ind w:firstLine="426"/>
        <w:rPr>
          <w:rFonts w:ascii="Times New Roman" w:eastAsia="Times New Roman" w:hAnsi="Times New Roman" w:cs="Times New Roman"/>
          <w:bCs/>
          <w:sz w:val="28"/>
          <w:szCs w:val="28"/>
          <w:shd w:val="clear" w:color="auto" w:fill="FFFFFF"/>
          <w:lang w:val="uk-UA" w:eastAsia="ru-RU"/>
        </w:rPr>
      </w:pPr>
    </w:p>
    <w:p w:rsidR="00603D77" w:rsidRPr="00603D77" w:rsidRDefault="00603D77" w:rsidP="00603D77">
      <w:pPr>
        <w:spacing w:after="0" w:line="360" w:lineRule="auto"/>
        <w:ind w:firstLine="426"/>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
          <w:bCs/>
          <w:sz w:val="28"/>
          <w:szCs w:val="28"/>
          <w:shd w:val="clear" w:color="auto" w:fill="FFFFFF"/>
          <w:lang w:val="uk-UA" w:eastAsia="ru-RU"/>
        </w:rPr>
        <w:t xml:space="preserve">Основна теорема різницевого трикутника.  </w:t>
      </w:r>
      <w:r w:rsidRPr="00603D77">
        <w:rPr>
          <w:rFonts w:ascii="Times New Roman" w:eastAsia="Times New Roman" w:hAnsi="Times New Roman" w:cs="Times New Roman"/>
          <w:bCs/>
          <w:sz w:val="28"/>
          <w:szCs w:val="28"/>
          <w:shd w:val="clear" w:color="auto" w:fill="FFFFFF"/>
          <w:lang w:val="uk-UA" w:eastAsia="ru-RU"/>
        </w:rPr>
        <w:t xml:space="preserve">У різницевому трикутнику АВС виконується рівності:  1)BI=IW, 2) </w:t>
      </w:r>
      <w:r w:rsidRPr="00603D77">
        <w:rPr>
          <w:rFonts w:ascii="Times New Roman" w:eastAsia="Times New Roman" w:hAnsi="Times New Roman" w:cs="Times New Roman"/>
          <w:position w:val="-6"/>
          <w:sz w:val="28"/>
          <w:szCs w:val="28"/>
          <w:lang w:val="uk-UA" w:eastAsia="ru-RU"/>
        </w:rPr>
        <w:object w:dxaOrig="940" w:dyaOrig="279">
          <v:shape id="_x0000_i1027" type="#_x0000_t75" style="width:47.25pt;height:14.25pt" o:ole="">
            <v:imagedata r:id="rId11" o:title=""/>
          </v:shape>
          <o:OLEObject Type="Embed" ProgID="Equation.3" ShapeID="_x0000_i1027" DrawAspect="Content" ObjectID="_1515764286" r:id="rId12"/>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Cs/>
          <w:sz w:val="28"/>
          <w:szCs w:val="28"/>
          <w:shd w:val="clear" w:color="auto" w:fill="FFFFFF"/>
          <w:lang w:val="uk-UA" w:eastAsia="ru-RU"/>
        </w:rPr>
        <w:t>Доведення.</w:t>
      </w:r>
    </w:p>
    <w:p w:rsidR="00603D77" w:rsidRPr="00603D77" w:rsidRDefault="00603D77" w:rsidP="00603D77">
      <w:pPr>
        <w:spacing w:after="0" w:line="360" w:lineRule="auto"/>
        <w:ind w:firstLine="709"/>
        <w:jc w:val="both"/>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Cs/>
          <w:sz w:val="28"/>
          <w:szCs w:val="28"/>
          <w:shd w:val="clear" w:color="auto" w:fill="FFFFFF"/>
          <w:lang w:val="uk-UA" w:eastAsia="ru-RU"/>
        </w:rPr>
        <w:t xml:space="preserve">1) Опустимо перпендикуляр IN  на сторону ВС. Та як т. І – </w:t>
      </w:r>
      <w:proofErr w:type="spellStart"/>
      <w:r w:rsidRPr="00603D77">
        <w:rPr>
          <w:rFonts w:ascii="Times New Roman" w:eastAsia="Times New Roman" w:hAnsi="Times New Roman" w:cs="Times New Roman"/>
          <w:bCs/>
          <w:sz w:val="28"/>
          <w:szCs w:val="28"/>
          <w:shd w:val="clear" w:color="auto" w:fill="FFFFFF"/>
          <w:lang w:val="uk-UA" w:eastAsia="ru-RU"/>
        </w:rPr>
        <w:t>інцентр</w:t>
      </w:r>
      <w:proofErr w:type="spellEnd"/>
      <w:r w:rsidRPr="00603D77">
        <w:rPr>
          <w:rFonts w:ascii="Times New Roman" w:eastAsia="Times New Roman" w:hAnsi="Times New Roman" w:cs="Times New Roman"/>
          <w:bCs/>
          <w:sz w:val="28"/>
          <w:szCs w:val="28"/>
          <w:shd w:val="clear" w:color="auto" w:fill="FFFFFF"/>
          <w:lang w:val="uk-UA" w:eastAsia="ru-RU"/>
        </w:rPr>
        <w:t xml:space="preserve"> трикутника, то IN=r, де  r – радіус вписаного в трикутник АВС кола, а точка  N – точка дотику  цього кола до сторони ВС. </w:t>
      </w:r>
    </w:p>
    <w:p w:rsidR="00603D77" w:rsidRPr="00603D77" w:rsidRDefault="00603D77" w:rsidP="00603D77">
      <w:pPr>
        <w:spacing w:after="0" w:line="360" w:lineRule="auto"/>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bCs/>
          <w:sz w:val="28"/>
          <w:szCs w:val="28"/>
          <w:shd w:val="clear" w:color="auto" w:fill="FFFFFF"/>
          <w:lang w:val="uk-UA" w:eastAsia="ru-RU"/>
        </w:rPr>
        <w:tab/>
        <w:t xml:space="preserve">Відомо, що </w:t>
      </w:r>
      <w:r w:rsidRPr="00603D77">
        <w:rPr>
          <w:rFonts w:ascii="Times New Roman" w:eastAsia="Times New Roman" w:hAnsi="Times New Roman" w:cs="Times New Roman"/>
          <w:position w:val="-10"/>
          <w:sz w:val="28"/>
          <w:szCs w:val="28"/>
          <w:lang w:val="uk-UA" w:eastAsia="ru-RU"/>
        </w:rPr>
        <w:object w:dxaOrig="1160" w:dyaOrig="320">
          <v:shape id="_x0000_i1028" type="#_x0000_t75" style="width:57.75pt;height:15.75pt" o:ole="">
            <v:imagedata r:id="rId13" o:title=""/>
          </v:shape>
          <o:OLEObject Type="Embed" ProgID="Equation.3" ShapeID="_x0000_i1028" DrawAspect="Content" ObjectID="_1515764287" r:id="rId14"/>
        </w:object>
      </w:r>
      <w:r w:rsidRPr="00603D77">
        <w:rPr>
          <w:rFonts w:ascii="Times New Roman" w:eastAsia="Times New Roman" w:hAnsi="Times New Roman" w:cs="Times New Roman"/>
          <w:sz w:val="28"/>
          <w:szCs w:val="28"/>
          <w:lang w:val="uk-UA" w:eastAsia="ru-RU"/>
        </w:rPr>
        <w:t xml:space="preserve">, де </w:t>
      </w:r>
      <w:r w:rsidRPr="00603D77">
        <w:rPr>
          <w:rFonts w:ascii="Times New Roman" w:eastAsia="Times New Roman" w:hAnsi="Times New Roman" w:cs="Times New Roman"/>
          <w:position w:val="-24"/>
          <w:sz w:val="28"/>
          <w:szCs w:val="28"/>
          <w:lang w:val="uk-UA" w:eastAsia="ru-RU"/>
        </w:rPr>
        <w:object w:dxaOrig="1340" w:dyaOrig="620">
          <v:shape id="_x0000_i1029" type="#_x0000_t75" style="width:66.75pt;height:30.75pt" o:ole="">
            <v:imagedata r:id="rId15" o:title=""/>
          </v:shape>
          <o:OLEObject Type="Embed" ProgID="Equation.3" ShapeID="_x0000_i1029" DrawAspect="Content" ObjectID="_1515764288" r:id="rId16"/>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Підставивши у даний вираз формулу (1.1) отримаємо:</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24"/>
          <w:sz w:val="28"/>
          <w:szCs w:val="28"/>
          <w:lang w:val="uk-UA" w:eastAsia="ru-RU"/>
        </w:rPr>
        <w:object w:dxaOrig="4860" w:dyaOrig="620">
          <v:shape id="_x0000_i1030" type="#_x0000_t75" style="width:243pt;height:30.75pt" o:ole="">
            <v:imagedata r:id="rId17" o:title=""/>
          </v:shape>
          <o:OLEObject Type="Embed" ProgID="Equation.3" ShapeID="_x0000_i1030" DrawAspect="Content" ObjectID="_1515764289" r:id="rId18"/>
        </w:object>
      </w:r>
      <w:r w:rsidRPr="00603D77">
        <w:rPr>
          <w:rFonts w:ascii="Times New Roman" w:eastAsia="Times New Roman" w:hAnsi="Times New Roman" w:cs="Times New Roman"/>
          <w:sz w:val="28"/>
          <w:szCs w:val="28"/>
          <w:lang w:val="uk-UA" w:eastAsia="ru-RU"/>
        </w:rPr>
        <w:t xml:space="preserve">            (1.2)</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 xml:space="preserve">Оскільки </w:t>
      </w:r>
      <w:r w:rsidRPr="00603D77">
        <w:rPr>
          <w:rFonts w:ascii="Times New Roman" w:eastAsia="Times New Roman" w:hAnsi="Times New Roman" w:cs="Times New Roman"/>
          <w:position w:val="-6"/>
          <w:sz w:val="28"/>
          <w:szCs w:val="28"/>
          <w:lang w:val="uk-UA" w:eastAsia="ru-RU"/>
        </w:rPr>
        <w:object w:dxaOrig="1740" w:dyaOrig="279">
          <v:shape id="_x0000_i1031" type="#_x0000_t75" style="width:87pt;height:14.25pt" o:ole="">
            <v:imagedata r:id="rId19" o:title=""/>
          </v:shape>
          <o:OLEObject Type="Embed" ProgID="Equation.3" ShapeID="_x0000_i1031" DrawAspect="Content" ObjectID="_1515764290" r:id="rId20"/>
        </w:object>
      </w:r>
      <w:r w:rsidRPr="00603D77">
        <w:rPr>
          <w:rFonts w:ascii="Times New Roman" w:eastAsia="Times New Roman" w:hAnsi="Times New Roman" w:cs="Times New Roman"/>
          <w:sz w:val="28"/>
          <w:szCs w:val="28"/>
          <w:lang w:val="uk-UA" w:eastAsia="ru-RU"/>
        </w:rPr>
        <w:t xml:space="preserve">, то дуги AW та  WC рівні, а також рівні хорди </w:t>
      </w:r>
      <w:r w:rsidRPr="00603D77">
        <w:rPr>
          <w:rFonts w:ascii="Times New Roman" w:eastAsia="Times New Roman" w:hAnsi="Times New Roman" w:cs="Times New Roman"/>
          <w:position w:val="-10"/>
          <w:sz w:val="28"/>
          <w:szCs w:val="28"/>
          <w:lang w:val="uk-UA" w:eastAsia="ru-RU"/>
        </w:rPr>
        <w:object w:dxaOrig="999" w:dyaOrig="320">
          <v:shape id="_x0000_i1032" type="#_x0000_t75" style="width:50.25pt;height:15.75pt" o:ole="">
            <v:imagedata r:id="rId21" o:title=""/>
          </v:shape>
          <o:OLEObject Type="Embed" ProgID="Equation.3" ShapeID="_x0000_i1032" DrawAspect="Content" ObjectID="_1515764291" r:id="rId22"/>
        </w:object>
      </w:r>
      <w:r w:rsidRPr="00603D77">
        <w:rPr>
          <w:rFonts w:ascii="Times New Roman" w:eastAsia="Times New Roman" w:hAnsi="Times New Roman" w:cs="Times New Roman"/>
          <w:sz w:val="28"/>
          <w:szCs w:val="28"/>
          <w:lang w:val="uk-UA" w:eastAsia="ru-RU"/>
        </w:rPr>
        <w:t>, що стягують ці дуги.</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 xml:space="preserve">Отримаємо, що трикутник </w:t>
      </w:r>
      <w:r w:rsidRPr="00603D77">
        <w:rPr>
          <w:rFonts w:ascii="Times New Roman" w:eastAsia="Times New Roman" w:hAnsi="Times New Roman" w:cs="Times New Roman"/>
          <w:position w:val="-6"/>
          <w:sz w:val="28"/>
          <w:szCs w:val="28"/>
          <w:lang w:val="uk-UA" w:eastAsia="ru-RU"/>
        </w:rPr>
        <w:object w:dxaOrig="620" w:dyaOrig="279">
          <v:shape id="_x0000_i1033" type="#_x0000_t75" style="width:30.75pt;height:14.25pt" o:ole="">
            <v:imagedata r:id="rId23" o:title=""/>
          </v:shape>
          <o:OLEObject Type="Embed" ProgID="Equation.3" ShapeID="_x0000_i1033" DrawAspect="Content" ObjectID="_1515764292" r:id="rId24"/>
        </w:object>
      </w:r>
      <w:r w:rsidRPr="00603D77">
        <w:rPr>
          <w:rFonts w:ascii="Times New Roman" w:eastAsia="Times New Roman" w:hAnsi="Times New Roman" w:cs="Times New Roman"/>
          <w:sz w:val="28"/>
          <w:szCs w:val="28"/>
          <w:lang w:val="uk-UA" w:eastAsia="ru-RU"/>
        </w:rPr>
        <w:t xml:space="preserve"> рівнобедрений, а отже </w:t>
      </w:r>
      <w:r w:rsidRPr="00603D77">
        <w:rPr>
          <w:rFonts w:ascii="Times New Roman" w:eastAsia="Times New Roman" w:hAnsi="Times New Roman" w:cs="Times New Roman"/>
          <w:position w:val="-6"/>
          <w:sz w:val="28"/>
          <w:szCs w:val="28"/>
          <w:lang w:val="uk-UA" w:eastAsia="ru-RU"/>
        </w:rPr>
        <w:object w:dxaOrig="440" w:dyaOrig="279">
          <v:shape id="_x0000_i1034" type="#_x0000_t75" style="width:21.75pt;height:14.25pt" o:ole="">
            <v:imagedata r:id="rId25" o:title=""/>
          </v:shape>
          <o:OLEObject Type="Embed" ProgID="Equation.3" ShapeID="_x0000_i1034" DrawAspect="Content" ObjectID="_1515764293" r:id="rId26"/>
        </w:object>
      </w:r>
      <w:r w:rsidRPr="00603D77">
        <w:rPr>
          <w:rFonts w:ascii="Times New Roman" w:eastAsia="Times New Roman" w:hAnsi="Times New Roman" w:cs="Times New Roman"/>
          <w:sz w:val="28"/>
          <w:szCs w:val="28"/>
          <w:lang w:val="uk-UA" w:eastAsia="ru-RU"/>
        </w:rPr>
        <w:t>є його висотою, медіаною та бісектрисою,</w:t>
      </w:r>
    </w:p>
    <w:p w:rsidR="00603D77" w:rsidRPr="00603D77" w:rsidRDefault="001A3D8D" w:rsidP="00603D77">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pict>
          <v:shape id="_x0000_s1026" type="#_x0000_t75" style="position:absolute;margin-left:229.5pt;margin-top:-.5pt;width:75pt;height:31.45pt;z-index:251658240;mso-position-horizontal:absolute;mso-position-horizontal-relative:text;mso-position-vertical-relative:text">
            <v:imagedata r:id="rId27" o:title=""/>
            <w10:wrap type="square" side="left"/>
          </v:shape>
          <o:OLEObject Type="Embed" ProgID="Equation.3" ShapeID="_x0000_s1026" DrawAspect="Content" ObjectID="_1515764382" r:id="rId28"/>
        </w:pict>
      </w:r>
      <w:r w:rsidR="00603D77" w:rsidRPr="00603D77">
        <w:rPr>
          <w:rFonts w:ascii="Times New Roman" w:eastAsia="Times New Roman" w:hAnsi="Times New Roman" w:cs="Times New Roman"/>
          <w:sz w:val="28"/>
          <w:szCs w:val="28"/>
          <w:lang w:val="uk-UA" w:eastAsia="ru-RU"/>
        </w:rPr>
        <w:br w:type="textWrapping" w:clear="all"/>
      </w:r>
      <w:r w:rsidR="00603D77" w:rsidRPr="00603D77">
        <w:rPr>
          <w:rFonts w:ascii="Times New Roman" w:eastAsia="Times New Roman" w:hAnsi="Times New Roman" w:cs="Times New Roman"/>
          <w:position w:val="-6"/>
          <w:sz w:val="28"/>
          <w:szCs w:val="28"/>
          <w:lang w:val="uk-UA" w:eastAsia="ru-RU"/>
        </w:rPr>
        <w:object w:dxaOrig="1780" w:dyaOrig="279">
          <v:shape id="_x0000_i1036" type="#_x0000_t75" style="width:89.25pt;height:14.25pt" o:ole="">
            <v:imagedata r:id="rId29" o:title=""/>
          </v:shape>
          <o:OLEObject Type="Embed" ProgID="Equation.3" ShapeID="_x0000_i1036" DrawAspect="Content" ObjectID="_1515764294" r:id="rId30"/>
        </w:object>
      </w:r>
      <w:r w:rsidR="00603D77" w:rsidRPr="00603D77">
        <w:rPr>
          <w:rFonts w:ascii="Times New Roman" w:eastAsia="Times New Roman" w:hAnsi="Times New Roman" w:cs="Times New Roman"/>
          <w:sz w:val="28"/>
          <w:szCs w:val="28"/>
          <w:lang w:val="uk-UA" w:eastAsia="ru-RU"/>
        </w:rPr>
        <w:t>-  як кути, що опираються на одну ту саму дугу.</w:t>
      </w:r>
    </w:p>
    <w:p w:rsidR="00603D77" w:rsidRPr="00603D77" w:rsidRDefault="00603D77" w:rsidP="00603D77">
      <w:pPr>
        <w:spacing w:after="0" w:line="360" w:lineRule="auto"/>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lastRenderedPageBreak/>
        <w:t xml:space="preserve">Тоді отримаємо рівність за катетом і гіпотенузою прямокутних трикутників </w:t>
      </w:r>
      <w:r w:rsidRPr="00603D77">
        <w:rPr>
          <w:rFonts w:ascii="Times New Roman" w:eastAsia="Times New Roman" w:hAnsi="Times New Roman" w:cs="Times New Roman"/>
          <w:position w:val="-6"/>
          <w:sz w:val="28"/>
          <w:szCs w:val="28"/>
          <w:lang w:val="uk-UA" w:eastAsia="ru-RU"/>
        </w:rPr>
        <w:object w:dxaOrig="639" w:dyaOrig="279">
          <v:shape id="_x0000_i1037" type="#_x0000_t75" style="width:32.25pt;height:14.25pt" o:ole="">
            <v:imagedata r:id="rId31" o:title=""/>
          </v:shape>
          <o:OLEObject Type="Embed" ProgID="Equation.3" ShapeID="_x0000_i1037" DrawAspect="Content" ObjectID="_1515764295" r:id="rId32"/>
        </w:object>
      </w:r>
      <w:r w:rsidRPr="00603D77">
        <w:rPr>
          <w:rFonts w:ascii="Times New Roman" w:eastAsia="Times New Roman" w:hAnsi="Times New Roman" w:cs="Times New Roman"/>
          <w:sz w:val="28"/>
          <w:szCs w:val="28"/>
          <w:lang w:val="uk-UA" w:eastAsia="ru-RU"/>
        </w:rPr>
        <w:t xml:space="preserve"> та </w:t>
      </w:r>
      <w:r w:rsidRPr="00603D77">
        <w:rPr>
          <w:rFonts w:ascii="Times New Roman" w:eastAsia="Times New Roman" w:hAnsi="Times New Roman" w:cs="Times New Roman"/>
          <w:position w:val="-6"/>
          <w:sz w:val="28"/>
          <w:szCs w:val="28"/>
          <w:lang w:val="uk-UA" w:eastAsia="ru-RU"/>
        </w:rPr>
        <w:object w:dxaOrig="760" w:dyaOrig="279">
          <v:shape id="_x0000_i1038" type="#_x0000_t75" style="width:38.25pt;height:14.25pt" o:ole="">
            <v:imagedata r:id="rId33" o:title=""/>
          </v:shape>
          <o:OLEObject Type="Embed" ProgID="Equation.3" ShapeID="_x0000_i1038" DrawAspect="Content" ObjectID="_1515764296" r:id="rId34"/>
        </w:object>
      </w:r>
      <w:r w:rsidRPr="00603D77">
        <w:rPr>
          <w:rFonts w:ascii="Times New Roman" w:eastAsia="Times New Roman" w:hAnsi="Times New Roman" w:cs="Times New Roman"/>
          <w:sz w:val="28"/>
          <w:szCs w:val="28"/>
          <w:lang w:val="uk-UA" w:eastAsia="ru-RU"/>
        </w:rPr>
        <w:t>.З рівності цих трикутників випливає, що</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position w:val="-6"/>
          <w:sz w:val="28"/>
          <w:szCs w:val="28"/>
          <w:lang w:val="uk-UA" w:eastAsia="ru-RU"/>
        </w:rPr>
        <w:object w:dxaOrig="999" w:dyaOrig="279">
          <v:shape id="_x0000_i1039" type="#_x0000_t75" style="width:50.25pt;height:14.25pt" o:ole="">
            <v:imagedata r:id="rId35" o:title=""/>
          </v:shape>
          <o:OLEObject Type="Embed" ProgID="Equation.3" ShapeID="_x0000_i1039" DrawAspect="Content" ObjectID="_1515764297" r:id="rId36"/>
        </w:object>
      </w:r>
      <w:r w:rsidRPr="00603D77">
        <w:rPr>
          <w:rFonts w:ascii="Times New Roman" w:eastAsia="Times New Roman" w:hAnsi="Times New Roman" w:cs="Times New Roman"/>
          <w:sz w:val="28"/>
          <w:szCs w:val="28"/>
          <w:lang w:val="uk-UA" w:eastAsia="ru-RU"/>
        </w:rPr>
        <w:t>.                        (1.3)</w:t>
      </w:r>
    </w:p>
    <w:p w:rsidR="00603D77" w:rsidRPr="00603D77" w:rsidRDefault="00603D77" w:rsidP="00603D77">
      <w:pPr>
        <w:spacing w:after="0" w:line="360" w:lineRule="auto"/>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Далі використаємо теорему «трилисника» [</w:t>
      </w:r>
      <w:r w:rsidRPr="00603D77">
        <w:rPr>
          <w:rFonts w:ascii="Times New Roman" w:eastAsia="Times New Roman" w:hAnsi="Times New Roman" w:cs="Times New Roman"/>
          <w:sz w:val="28"/>
          <w:szCs w:val="28"/>
          <w:lang w:eastAsia="ru-RU"/>
        </w:rPr>
        <w:t>5</w:t>
      </w:r>
      <w:r w:rsidRPr="00603D77">
        <w:rPr>
          <w:rFonts w:ascii="Times New Roman" w:eastAsia="Times New Roman" w:hAnsi="Times New Roman" w:cs="Times New Roman"/>
          <w:sz w:val="28"/>
          <w:szCs w:val="28"/>
          <w:lang w:val="uk-UA" w:eastAsia="ru-RU"/>
        </w:rPr>
        <w:t xml:space="preserve"> ], з якої отримаємо:</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position w:val="-6"/>
          <w:sz w:val="28"/>
          <w:szCs w:val="28"/>
          <w:lang w:val="uk-UA" w:eastAsia="ru-RU"/>
        </w:rPr>
        <w:object w:dxaOrig="1660" w:dyaOrig="279">
          <v:shape id="_x0000_i1040" type="#_x0000_t75" style="width:83.25pt;height:14.25pt" o:ole="">
            <v:imagedata r:id="rId37" o:title=""/>
          </v:shape>
          <o:OLEObject Type="Embed" ProgID="Equation.3" ShapeID="_x0000_i1040" DrawAspect="Content" ObjectID="_1515764298" r:id="rId38"/>
        </w:object>
      </w:r>
      <w:r w:rsidRPr="00603D77">
        <w:rPr>
          <w:rFonts w:ascii="Times New Roman" w:eastAsia="Times New Roman" w:hAnsi="Times New Roman" w:cs="Times New Roman"/>
          <w:sz w:val="28"/>
          <w:szCs w:val="28"/>
          <w:lang w:val="uk-UA" w:eastAsia="ru-RU"/>
        </w:rPr>
        <w:t xml:space="preserve">                       (1.4)                   </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 xml:space="preserve">З </w:t>
      </w:r>
      <w:proofErr w:type="spellStart"/>
      <w:r w:rsidRPr="00603D77">
        <w:rPr>
          <w:rFonts w:ascii="Times New Roman" w:eastAsia="Times New Roman" w:hAnsi="Times New Roman" w:cs="Times New Roman"/>
          <w:sz w:val="28"/>
          <w:szCs w:val="28"/>
          <w:lang w:val="uk-UA" w:eastAsia="ru-RU"/>
        </w:rPr>
        <w:t>рівностей</w:t>
      </w:r>
      <w:proofErr w:type="spellEnd"/>
      <w:r w:rsidRPr="00603D77">
        <w:rPr>
          <w:rFonts w:ascii="Times New Roman" w:eastAsia="Times New Roman" w:hAnsi="Times New Roman" w:cs="Times New Roman"/>
          <w:sz w:val="28"/>
          <w:szCs w:val="28"/>
          <w:lang w:val="uk-UA" w:eastAsia="ru-RU"/>
        </w:rPr>
        <w:t xml:space="preserve"> (1.3) та (1.4) отримаємо  необхідну на рівність:</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position w:val="-6"/>
          <w:sz w:val="28"/>
          <w:szCs w:val="28"/>
          <w:lang w:val="uk-UA" w:eastAsia="ru-RU"/>
        </w:rPr>
        <w:object w:dxaOrig="960" w:dyaOrig="279">
          <v:shape id="_x0000_i1041" type="#_x0000_t75" style="width:48pt;height:14.25pt" o:ole="">
            <v:imagedata r:id="rId39" o:title=""/>
          </v:shape>
          <o:OLEObject Type="Embed" ProgID="Equation.3" ShapeID="_x0000_i1041" DrawAspect="Content" ObjectID="_1515764299" r:id="rId40"/>
        </w:object>
      </w:r>
      <w:r w:rsidRPr="00603D77">
        <w:rPr>
          <w:rFonts w:ascii="Times New Roman" w:eastAsia="Times New Roman" w:hAnsi="Times New Roman" w:cs="Times New Roman"/>
          <w:sz w:val="28"/>
          <w:szCs w:val="28"/>
          <w:lang w:val="uk-UA" w:eastAsia="ru-RU"/>
        </w:rPr>
        <w:t xml:space="preserve">                              (1.5)</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 xml:space="preserve">2) Опустимо перпендикуляр </w:t>
      </w:r>
      <w:r w:rsidRPr="00603D77">
        <w:rPr>
          <w:rFonts w:ascii="Times New Roman" w:eastAsia="Times New Roman" w:hAnsi="Times New Roman" w:cs="Times New Roman"/>
          <w:position w:val="-4"/>
          <w:sz w:val="28"/>
          <w:szCs w:val="28"/>
          <w:lang w:val="uk-UA" w:eastAsia="ru-RU"/>
        </w:rPr>
        <w:object w:dxaOrig="320" w:dyaOrig="260">
          <v:shape id="_x0000_i1042" type="#_x0000_t75" style="width:15.75pt;height:12.75pt" o:ole="">
            <v:imagedata r:id="rId41" o:title=""/>
          </v:shape>
          <o:OLEObject Type="Embed" ProgID="Equation.3" ShapeID="_x0000_i1042" DrawAspect="Content" ObjectID="_1515764300" r:id="rId42"/>
        </w:object>
      </w:r>
      <w:r w:rsidRPr="00603D77">
        <w:rPr>
          <w:rFonts w:ascii="Times New Roman" w:eastAsia="Times New Roman" w:hAnsi="Times New Roman" w:cs="Times New Roman"/>
          <w:sz w:val="28"/>
          <w:szCs w:val="28"/>
          <w:lang w:val="uk-UA" w:eastAsia="ru-RU"/>
        </w:rPr>
        <w:t xml:space="preserve"> на сторону </w:t>
      </w:r>
      <w:r w:rsidRPr="00603D77">
        <w:rPr>
          <w:rFonts w:ascii="Times New Roman" w:eastAsia="Times New Roman" w:hAnsi="Times New Roman" w:cs="Times New Roman"/>
          <w:position w:val="-6"/>
          <w:sz w:val="28"/>
          <w:szCs w:val="28"/>
          <w:lang w:val="uk-UA" w:eastAsia="ru-RU"/>
        </w:rPr>
        <w:object w:dxaOrig="420" w:dyaOrig="279">
          <v:shape id="_x0000_i1043" type="#_x0000_t75" style="width:21pt;height:14.25pt" o:ole="">
            <v:imagedata r:id="rId43" o:title=""/>
          </v:shape>
          <o:OLEObject Type="Embed" ProgID="Equation.3" ShapeID="_x0000_i1043" DrawAspect="Content" ObjectID="_1515764301" r:id="rId44"/>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noProof/>
          <w:sz w:val="28"/>
          <w:szCs w:val="28"/>
          <w:lang w:eastAsia="ru-RU"/>
        </w:rPr>
        <w:drawing>
          <wp:inline distT="0" distB="0" distL="0" distR="0" wp14:anchorId="51C0C2E8" wp14:editId="6B022A8D">
            <wp:extent cx="2819400" cy="2952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19400" cy="2952750"/>
                    </a:xfrm>
                    <a:prstGeom prst="rect">
                      <a:avLst/>
                    </a:prstGeom>
                    <a:noFill/>
                    <a:ln>
                      <a:noFill/>
                    </a:ln>
                  </pic:spPr>
                </pic:pic>
              </a:graphicData>
            </a:graphic>
          </wp:inline>
        </w:drawing>
      </w:r>
      <w:r w:rsidRPr="00603D77">
        <w:rPr>
          <w:rFonts w:ascii="Times New Roman" w:eastAsia="Times New Roman" w:hAnsi="Times New Roman" w:cs="Times New Roman"/>
          <w:sz w:val="28"/>
          <w:szCs w:val="28"/>
          <w:lang w:val="uk-UA" w:eastAsia="ru-RU"/>
        </w:rPr>
        <w:t xml:space="preserve">  Рис.1.2</w:t>
      </w:r>
    </w:p>
    <w:p w:rsidR="00603D77" w:rsidRPr="00603D77" w:rsidRDefault="00603D77" w:rsidP="00603D77">
      <w:pPr>
        <w:spacing w:after="0" w:line="360" w:lineRule="auto"/>
        <w:ind w:firstLine="709"/>
        <w:jc w:val="both"/>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sz w:val="28"/>
          <w:szCs w:val="28"/>
          <w:lang w:val="uk-UA" w:eastAsia="ru-RU"/>
        </w:rPr>
        <w:tab/>
      </w:r>
      <w:r w:rsidRPr="00603D77">
        <w:rPr>
          <w:rFonts w:ascii="Times New Roman" w:eastAsia="Times New Roman" w:hAnsi="Times New Roman" w:cs="Times New Roman"/>
          <w:bCs/>
          <w:sz w:val="28"/>
          <w:szCs w:val="28"/>
          <w:shd w:val="clear" w:color="auto" w:fill="FFFFFF"/>
          <w:lang w:val="uk-UA" w:eastAsia="ru-RU"/>
        </w:rPr>
        <w:t xml:space="preserve">Та як т. І – </w:t>
      </w:r>
      <w:proofErr w:type="spellStart"/>
      <w:r w:rsidRPr="00603D77">
        <w:rPr>
          <w:rFonts w:ascii="Times New Roman" w:eastAsia="Times New Roman" w:hAnsi="Times New Roman" w:cs="Times New Roman"/>
          <w:bCs/>
          <w:sz w:val="28"/>
          <w:szCs w:val="28"/>
          <w:shd w:val="clear" w:color="auto" w:fill="FFFFFF"/>
          <w:lang w:val="uk-UA" w:eastAsia="ru-RU"/>
        </w:rPr>
        <w:t>інцентр</w:t>
      </w:r>
      <w:proofErr w:type="spellEnd"/>
      <w:r w:rsidRPr="00603D77">
        <w:rPr>
          <w:rFonts w:ascii="Times New Roman" w:eastAsia="Times New Roman" w:hAnsi="Times New Roman" w:cs="Times New Roman"/>
          <w:bCs/>
          <w:sz w:val="28"/>
          <w:szCs w:val="28"/>
          <w:shd w:val="clear" w:color="auto" w:fill="FFFFFF"/>
          <w:lang w:val="uk-UA" w:eastAsia="ru-RU"/>
        </w:rPr>
        <w:t xml:space="preserve"> трикутника, то IP=r, де  r – радіус вписаного в трикутник АВС кола, а точка  P – точка дотику  цього кола до сторони АС. </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З рівності </w:t>
      </w:r>
      <w:r w:rsidRPr="00603D77">
        <w:rPr>
          <w:rFonts w:ascii="Times New Roman" w:eastAsia="Times New Roman" w:hAnsi="Times New Roman" w:cs="Times New Roman"/>
          <w:position w:val="-6"/>
          <w:sz w:val="28"/>
          <w:szCs w:val="28"/>
          <w:lang w:val="uk-UA" w:eastAsia="ru-RU"/>
        </w:rPr>
        <w:object w:dxaOrig="639" w:dyaOrig="279">
          <v:shape id="_x0000_i1044" type="#_x0000_t75" style="width:32.25pt;height:14.25pt" o:ole="">
            <v:imagedata r:id="rId31" o:title=""/>
          </v:shape>
          <o:OLEObject Type="Embed" ProgID="Equation.3" ShapeID="_x0000_i1044" DrawAspect="Content" ObjectID="_1515764302" r:id="rId46"/>
        </w:object>
      </w:r>
      <w:r w:rsidRPr="00603D77">
        <w:rPr>
          <w:rFonts w:ascii="Times New Roman" w:eastAsia="Times New Roman" w:hAnsi="Times New Roman" w:cs="Times New Roman"/>
          <w:sz w:val="28"/>
          <w:szCs w:val="28"/>
          <w:lang w:val="uk-UA" w:eastAsia="ru-RU"/>
        </w:rPr>
        <w:t xml:space="preserve"> та </w:t>
      </w:r>
      <w:r w:rsidRPr="00603D77">
        <w:rPr>
          <w:rFonts w:ascii="Times New Roman" w:eastAsia="Times New Roman" w:hAnsi="Times New Roman" w:cs="Times New Roman"/>
          <w:position w:val="-6"/>
          <w:sz w:val="28"/>
          <w:szCs w:val="28"/>
          <w:lang w:val="uk-UA" w:eastAsia="ru-RU"/>
        </w:rPr>
        <w:object w:dxaOrig="760" w:dyaOrig="279">
          <v:shape id="_x0000_i1045" type="#_x0000_t75" style="width:38.25pt;height:14.25pt" o:ole="">
            <v:imagedata r:id="rId33" o:title=""/>
          </v:shape>
          <o:OLEObject Type="Embed" ProgID="Equation.3" ShapeID="_x0000_i1045" DrawAspect="Content" ObjectID="_1515764303" r:id="rId47"/>
        </w:object>
      </w:r>
      <w:r w:rsidRPr="00603D77">
        <w:rPr>
          <w:rFonts w:ascii="Times New Roman" w:eastAsia="Times New Roman" w:hAnsi="Times New Roman" w:cs="Times New Roman"/>
          <w:sz w:val="28"/>
          <w:szCs w:val="28"/>
          <w:lang w:val="uk-UA" w:eastAsia="ru-RU"/>
        </w:rPr>
        <w:t xml:space="preserve"> отримаємо: </w:t>
      </w:r>
      <w:r w:rsidRPr="00603D77">
        <w:rPr>
          <w:rFonts w:ascii="Times New Roman" w:eastAsia="Times New Roman" w:hAnsi="Times New Roman" w:cs="Times New Roman"/>
          <w:position w:val="-6"/>
          <w:sz w:val="28"/>
          <w:szCs w:val="28"/>
          <w:lang w:val="uk-UA" w:eastAsia="ru-RU"/>
        </w:rPr>
        <w:object w:dxaOrig="960" w:dyaOrig="279">
          <v:shape id="_x0000_i1046" type="#_x0000_t75" style="width:48pt;height:14.25pt" o:ole="">
            <v:imagedata r:id="rId48" o:title=""/>
          </v:shape>
          <o:OLEObject Type="Embed" ProgID="Equation.3" ShapeID="_x0000_i1046" DrawAspect="Content" ObjectID="_1515764304" r:id="rId49"/>
        </w:object>
      </w:r>
      <w:r w:rsidRPr="00603D77">
        <w:rPr>
          <w:rFonts w:ascii="Times New Roman" w:eastAsia="Times New Roman" w:hAnsi="Times New Roman" w:cs="Times New Roman"/>
          <w:sz w:val="28"/>
          <w:szCs w:val="28"/>
          <w:lang w:val="uk-UA" w:eastAsia="ru-RU"/>
        </w:rPr>
        <w:t xml:space="preserve">, а отже </w:t>
      </w:r>
      <w:r w:rsidRPr="00603D77">
        <w:rPr>
          <w:rFonts w:ascii="Times New Roman" w:eastAsia="Times New Roman" w:hAnsi="Times New Roman" w:cs="Times New Roman"/>
          <w:position w:val="-6"/>
          <w:sz w:val="28"/>
          <w:szCs w:val="28"/>
          <w:lang w:val="uk-UA" w:eastAsia="ru-RU"/>
        </w:rPr>
        <w:object w:dxaOrig="940" w:dyaOrig="279">
          <v:shape id="_x0000_i1047" type="#_x0000_t75" style="width:47.25pt;height:14.25pt" o:ole="">
            <v:imagedata r:id="rId50" o:title=""/>
          </v:shape>
          <o:OLEObject Type="Embed" ProgID="Equation.3" ShapeID="_x0000_i1047" DrawAspect="Content" ObjectID="_1515764305" r:id="rId51"/>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Тоді отримаємо рівність за катетом і гострим кутом прямокутних трикутників </w:t>
      </w:r>
      <w:r w:rsidRPr="00603D77">
        <w:rPr>
          <w:rFonts w:ascii="Times New Roman" w:eastAsia="Times New Roman" w:hAnsi="Times New Roman" w:cs="Times New Roman"/>
          <w:position w:val="-6"/>
          <w:sz w:val="28"/>
          <w:szCs w:val="28"/>
          <w:lang w:val="uk-UA" w:eastAsia="ru-RU"/>
        </w:rPr>
        <w:object w:dxaOrig="760" w:dyaOrig="279">
          <v:shape id="_x0000_i1048" type="#_x0000_t75" style="width:38.25pt;height:14.25pt" o:ole="">
            <v:imagedata r:id="rId52" o:title=""/>
          </v:shape>
          <o:OLEObject Type="Embed" ProgID="Equation.3" ShapeID="_x0000_i1048" DrawAspect="Content" ObjectID="_1515764306" r:id="rId53"/>
        </w:object>
      </w:r>
      <w:r w:rsidRPr="00603D77">
        <w:rPr>
          <w:rFonts w:ascii="Times New Roman" w:eastAsia="Times New Roman" w:hAnsi="Times New Roman" w:cs="Times New Roman"/>
          <w:sz w:val="28"/>
          <w:szCs w:val="28"/>
          <w:lang w:val="uk-UA" w:eastAsia="ru-RU"/>
        </w:rPr>
        <w:t xml:space="preserve"> та </w:t>
      </w:r>
      <w:r w:rsidRPr="00603D77">
        <w:rPr>
          <w:rFonts w:ascii="Times New Roman" w:eastAsia="Times New Roman" w:hAnsi="Times New Roman" w:cs="Times New Roman"/>
          <w:position w:val="-4"/>
          <w:sz w:val="28"/>
          <w:szCs w:val="28"/>
          <w:lang w:val="uk-UA" w:eastAsia="ru-RU"/>
        </w:rPr>
        <w:object w:dxaOrig="620" w:dyaOrig="260">
          <v:shape id="_x0000_i1049" type="#_x0000_t75" style="width:30.75pt;height:12.75pt" o:ole="">
            <v:imagedata r:id="rId54" o:title=""/>
          </v:shape>
          <o:OLEObject Type="Embed" ProgID="Equation.3" ShapeID="_x0000_i1049" DrawAspect="Content" ObjectID="_1515764307" r:id="rId55"/>
        </w:object>
      </w:r>
      <w:r w:rsidRPr="00603D77">
        <w:rPr>
          <w:rFonts w:ascii="Times New Roman" w:eastAsia="Times New Roman" w:hAnsi="Times New Roman" w:cs="Times New Roman"/>
          <w:sz w:val="28"/>
          <w:szCs w:val="28"/>
          <w:lang w:val="uk-UA" w:eastAsia="ru-RU"/>
        </w:rPr>
        <w:t>. З рівності цих трикутників випливає, що</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position w:val="-6"/>
          <w:sz w:val="28"/>
          <w:szCs w:val="28"/>
          <w:lang w:val="uk-UA" w:eastAsia="ru-RU"/>
        </w:rPr>
        <w:object w:dxaOrig="940" w:dyaOrig="279">
          <v:shape id="_x0000_i1050" type="#_x0000_t75" style="width:47.25pt;height:14.25pt" o:ole="">
            <v:imagedata r:id="rId56" o:title=""/>
          </v:shape>
          <o:OLEObject Type="Embed" ProgID="Equation.3" ShapeID="_x0000_i1050" DrawAspect="Content" ObjectID="_1515764308" r:id="rId57"/>
        </w:object>
      </w:r>
      <w:r w:rsidRPr="00603D77">
        <w:rPr>
          <w:rFonts w:ascii="Times New Roman" w:eastAsia="Times New Roman" w:hAnsi="Times New Roman" w:cs="Times New Roman"/>
          <w:sz w:val="28"/>
          <w:szCs w:val="28"/>
          <w:lang w:val="uk-UA" w:eastAsia="ru-RU"/>
        </w:rPr>
        <w:t>.                        (1.6)</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 xml:space="preserve"> Таким чином, ми довели дану теорему.</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Необхідно зазначити, що доведені вище рівності є не тільки необхідними але й достатніми умовами того, що трикутник АВС різницевий.</w:t>
      </w:r>
    </w:p>
    <w:p w:rsidR="00603D77" w:rsidRPr="00603D77" w:rsidRDefault="00603D77" w:rsidP="00603D77">
      <w:pPr>
        <w:spacing w:after="0" w:line="360" w:lineRule="auto"/>
        <w:jc w:val="both"/>
        <w:rPr>
          <w:rFonts w:ascii="Times New Roman" w:eastAsia="Times New Roman" w:hAnsi="Times New Roman" w:cs="Times New Roman"/>
          <w:bCs/>
          <w:sz w:val="28"/>
          <w:szCs w:val="28"/>
          <w:shd w:val="clear" w:color="auto" w:fill="FFFFFF"/>
          <w:lang w:val="uk-UA" w:eastAsia="ru-RU"/>
        </w:rPr>
      </w:pPr>
    </w:p>
    <w:p w:rsidR="00603D77" w:rsidRPr="00603D77" w:rsidRDefault="00603D77" w:rsidP="00603D77">
      <w:pPr>
        <w:keepNext/>
        <w:keepLines/>
        <w:spacing w:before="200" w:after="120" w:line="240" w:lineRule="auto"/>
        <w:outlineLvl w:val="1"/>
        <w:rPr>
          <w:rFonts w:ascii="Times New Roman" w:eastAsiaTheme="majorEastAsia" w:hAnsi="Times New Roman" w:cs="Times New Roman"/>
          <w:color w:val="000000" w:themeColor="text1"/>
          <w:sz w:val="28"/>
          <w:szCs w:val="28"/>
          <w:shd w:val="clear" w:color="auto" w:fill="FFFFFF"/>
          <w:lang w:val="uk-UA" w:eastAsia="ru-RU"/>
        </w:rPr>
      </w:pPr>
      <w:bookmarkStart w:id="1" w:name="_Toc377077862"/>
      <w:r w:rsidRPr="00603D77">
        <w:rPr>
          <w:rFonts w:ascii="Times New Roman" w:eastAsiaTheme="majorEastAsia" w:hAnsi="Times New Roman" w:cs="Times New Roman"/>
          <w:color w:val="000000" w:themeColor="text1"/>
          <w:sz w:val="28"/>
          <w:szCs w:val="28"/>
          <w:shd w:val="clear" w:color="auto" w:fill="FFFFFF"/>
          <w:lang w:val="uk-UA" w:eastAsia="ru-RU"/>
        </w:rPr>
        <w:lastRenderedPageBreak/>
        <w:t>1.2. Деякі властивості різницевих трикутників</w:t>
      </w:r>
      <w:bookmarkEnd w:id="1"/>
    </w:p>
    <w:p w:rsidR="00603D77" w:rsidRPr="00603D77" w:rsidRDefault="00603D77" w:rsidP="00603D77">
      <w:pPr>
        <w:spacing w:after="0" w:line="360" w:lineRule="auto"/>
        <w:ind w:firstLine="426"/>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Надалі покажемо деякі властивості різницевих трикутників, що складають невелику частину усіх його властивостей. Але саме на них можна буде спиратися при вирішенні багатьох задач. Під час роботи на темою було з’ясовано, що деякі  властивості </w:t>
      </w:r>
      <w:r w:rsidRPr="00603D77">
        <w:rPr>
          <w:rFonts w:ascii="Times New Roman" w:eastAsia="Times New Roman" w:hAnsi="Times New Roman" w:cs="Times New Roman"/>
          <w:sz w:val="24"/>
          <w:szCs w:val="28"/>
          <w:lang w:val="uk-UA" w:eastAsia="ru-RU"/>
        </w:rPr>
        <w:t>[6]</w:t>
      </w:r>
      <w:r w:rsidRPr="00603D77">
        <w:rPr>
          <w:rFonts w:ascii="Times New Roman" w:eastAsia="Times New Roman" w:hAnsi="Times New Roman" w:cs="Times New Roman"/>
          <w:sz w:val="28"/>
          <w:szCs w:val="28"/>
          <w:lang w:val="uk-UA" w:eastAsia="ru-RU"/>
        </w:rPr>
        <w:t xml:space="preserve">  можна об’єднати у теореми, які носять характер ознак (є необхідними і достатніми умовами належності трикутника до категорії різницевих).</w:t>
      </w:r>
    </w:p>
    <w:p w:rsidR="00603D77" w:rsidRPr="00603D77" w:rsidRDefault="00603D77" w:rsidP="00603D77">
      <w:pPr>
        <w:spacing w:after="0" w:line="360" w:lineRule="auto"/>
        <w:ind w:firstLine="426"/>
        <w:jc w:val="both"/>
        <w:rPr>
          <w:rFonts w:ascii="Times New Roman" w:eastAsia="Times New Roman" w:hAnsi="Times New Roman" w:cs="Times New Roman"/>
          <w:b/>
          <w:sz w:val="28"/>
          <w:szCs w:val="28"/>
          <w:lang w:val="uk-UA" w:eastAsia="ru-RU"/>
        </w:rPr>
      </w:pPr>
      <w:r w:rsidRPr="00603D77">
        <w:rPr>
          <w:rFonts w:ascii="Times New Roman" w:eastAsia="Times New Roman" w:hAnsi="Times New Roman" w:cs="Times New Roman"/>
          <w:b/>
          <w:sz w:val="28"/>
          <w:szCs w:val="28"/>
          <w:lang w:val="uk-UA" w:eastAsia="ru-RU"/>
        </w:rPr>
        <w:t>Теорема 1.</w:t>
      </w:r>
    </w:p>
    <w:p w:rsidR="00603D77" w:rsidRPr="00603D77" w:rsidRDefault="00603D77" w:rsidP="00603D77">
      <w:pPr>
        <w:spacing w:after="0" w:line="360" w:lineRule="auto"/>
        <w:ind w:firstLine="426"/>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bCs/>
          <w:sz w:val="28"/>
          <w:szCs w:val="28"/>
          <w:shd w:val="clear" w:color="auto" w:fill="FFFFFF"/>
          <w:lang w:val="uk-UA" w:eastAsia="ru-RU"/>
        </w:rPr>
        <w:t xml:space="preserve">Трикутник АВС є різницевим тоді і тільки тоді, коли </w:t>
      </w:r>
      <w:r w:rsidRPr="00603D77">
        <w:rPr>
          <w:rFonts w:ascii="Times New Roman" w:eastAsia="Times New Roman" w:hAnsi="Times New Roman" w:cs="Times New Roman"/>
          <w:sz w:val="28"/>
          <w:szCs w:val="28"/>
          <w:lang w:val="uk-UA" w:eastAsia="ru-RU"/>
        </w:rPr>
        <w:t xml:space="preserve">радіус вписаного кола дорівнює третій частині висоти, що опущена на середню сторону трикутника тобто </w:t>
      </w:r>
      <w:r w:rsidRPr="00603D77">
        <w:rPr>
          <w:rFonts w:ascii="Times New Roman" w:eastAsia="Times New Roman" w:hAnsi="Times New Roman" w:cs="Times New Roman"/>
          <w:position w:val="-24"/>
          <w:sz w:val="28"/>
          <w:szCs w:val="28"/>
          <w:lang w:val="uk-UA" w:eastAsia="ru-RU"/>
        </w:rPr>
        <w:object w:dxaOrig="700" w:dyaOrig="639">
          <v:shape id="_x0000_i1051" type="#_x0000_t75" style="width:35.25pt;height:32.25pt" o:ole="">
            <v:imagedata r:id="rId58" o:title=""/>
          </v:shape>
          <o:OLEObject Type="Embed" ProgID="Equation.3" ShapeID="_x0000_i1051" DrawAspect="Content" ObjectID="_1515764309" r:id="rId59"/>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ind w:firstLine="426"/>
        <w:jc w:val="both"/>
        <w:rPr>
          <w:rFonts w:ascii="Times New Roman" w:eastAsia="Times New Roman" w:hAnsi="Times New Roman" w:cs="Times New Roman"/>
          <w:sz w:val="28"/>
          <w:szCs w:val="28"/>
          <w:u w:val="single"/>
          <w:lang w:val="uk-UA" w:eastAsia="ru-RU"/>
        </w:rPr>
      </w:pPr>
      <w:r w:rsidRPr="00603D77">
        <w:rPr>
          <w:rFonts w:ascii="Times New Roman" w:eastAsia="Times New Roman" w:hAnsi="Times New Roman" w:cs="Times New Roman"/>
          <w:sz w:val="28"/>
          <w:szCs w:val="28"/>
          <w:u w:val="single"/>
          <w:lang w:val="uk-UA" w:eastAsia="ru-RU"/>
        </w:rPr>
        <w:t>Доведення.</w:t>
      </w:r>
    </w:p>
    <w:p w:rsidR="00603D77" w:rsidRPr="00603D77" w:rsidRDefault="00603D77" w:rsidP="00603D77">
      <w:pPr>
        <w:spacing w:after="0" w:line="360" w:lineRule="auto"/>
        <w:ind w:firstLine="426"/>
        <w:jc w:val="both"/>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
          <w:bCs/>
          <w:sz w:val="28"/>
          <w:szCs w:val="28"/>
          <w:shd w:val="clear" w:color="auto" w:fill="FFFFFF"/>
          <w:lang w:val="uk-UA" w:eastAsia="ru-RU"/>
        </w:rPr>
        <w:t xml:space="preserve">Необхідність. </w:t>
      </w:r>
      <w:r w:rsidRPr="00603D77">
        <w:rPr>
          <w:rFonts w:ascii="Times New Roman" w:eastAsia="Times New Roman" w:hAnsi="Times New Roman" w:cs="Times New Roman"/>
          <w:bCs/>
          <w:sz w:val="28"/>
          <w:szCs w:val="28"/>
          <w:shd w:val="clear" w:color="auto" w:fill="FFFFFF"/>
          <w:lang w:val="uk-UA" w:eastAsia="ru-RU"/>
        </w:rPr>
        <w:t>Нехай трикутник АВС різницевий і для нього виконується рівність (1.1).</w:t>
      </w:r>
    </w:p>
    <w:p w:rsidR="00603D77" w:rsidRPr="00603D77" w:rsidRDefault="00603D77" w:rsidP="00603D77">
      <w:pPr>
        <w:spacing w:after="0" w:line="360" w:lineRule="auto"/>
        <w:ind w:firstLine="426"/>
        <w:jc w:val="both"/>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Cs/>
          <w:sz w:val="28"/>
          <w:szCs w:val="28"/>
          <w:shd w:val="clear" w:color="auto" w:fill="FFFFFF"/>
          <w:lang w:val="uk-UA" w:eastAsia="ru-RU"/>
        </w:rPr>
        <w:t>Використаємо формулу  радіуса описаного навколо трикутникам кола через площу трикутника, формулу площі трикутника через висоту та рівність (1.1).</w:t>
      </w:r>
    </w:p>
    <w:p w:rsidR="00603D77" w:rsidRPr="00603D77" w:rsidRDefault="00603D77" w:rsidP="00603D77">
      <w:pPr>
        <w:spacing w:after="0" w:line="360" w:lineRule="auto"/>
        <w:ind w:firstLine="426"/>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54"/>
          <w:sz w:val="28"/>
          <w:szCs w:val="28"/>
          <w:lang w:val="uk-UA" w:eastAsia="ru-RU"/>
        </w:rPr>
        <w:object w:dxaOrig="2920" w:dyaOrig="1200">
          <v:shape id="_x0000_i1052" type="#_x0000_t75" style="width:146.25pt;height:60pt" o:ole="">
            <v:imagedata r:id="rId60" o:title=""/>
          </v:shape>
          <o:OLEObject Type="Embed" ProgID="Equation.3" ShapeID="_x0000_i1052" DrawAspect="Content" ObjectID="_1515764310" r:id="rId61"/>
        </w:object>
      </w:r>
      <w:r w:rsidRPr="00603D77">
        <w:rPr>
          <w:rFonts w:ascii="Times New Roman" w:eastAsia="Times New Roman" w:hAnsi="Times New Roman" w:cs="Times New Roman"/>
          <w:sz w:val="28"/>
          <w:szCs w:val="28"/>
          <w:lang w:val="uk-UA" w:eastAsia="ru-RU"/>
        </w:rPr>
        <w:t>, що і потрібно було довести.</w:t>
      </w:r>
    </w:p>
    <w:p w:rsidR="00603D77" w:rsidRPr="00603D77" w:rsidRDefault="00603D77" w:rsidP="00603D77">
      <w:pPr>
        <w:spacing w:after="0" w:line="360" w:lineRule="auto"/>
        <w:ind w:firstLine="426"/>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b/>
          <w:sz w:val="28"/>
          <w:szCs w:val="28"/>
          <w:lang w:val="uk-UA" w:eastAsia="ru-RU"/>
        </w:rPr>
        <w:t xml:space="preserve">Достатність. </w:t>
      </w:r>
      <w:r w:rsidRPr="00603D77">
        <w:rPr>
          <w:rFonts w:ascii="Times New Roman" w:eastAsia="Times New Roman" w:hAnsi="Times New Roman" w:cs="Times New Roman"/>
          <w:sz w:val="28"/>
          <w:szCs w:val="28"/>
          <w:lang w:val="uk-UA" w:eastAsia="ru-RU"/>
        </w:rPr>
        <w:t>Нехай для довільного трикутника АВС виконується рівність</w:t>
      </w:r>
    </w:p>
    <w:p w:rsidR="00603D77" w:rsidRPr="00603D77" w:rsidRDefault="00603D77" w:rsidP="00603D77">
      <w:pPr>
        <w:spacing w:after="0" w:line="360" w:lineRule="auto"/>
        <w:ind w:firstLine="426"/>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24"/>
          <w:sz w:val="28"/>
          <w:szCs w:val="28"/>
          <w:lang w:val="uk-UA" w:eastAsia="ru-RU"/>
        </w:rPr>
        <w:object w:dxaOrig="700" w:dyaOrig="639">
          <v:shape id="_x0000_i1053" type="#_x0000_t75" style="width:35.25pt;height:32.25pt" o:ole="">
            <v:imagedata r:id="rId62" o:title=""/>
          </v:shape>
          <o:OLEObject Type="Embed" ProgID="Equation.3" ShapeID="_x0000_i1053" DrawAspect="Content" ObjectID="_1515764311" r:id="rId63"/>
        </w:object>
      </w:r>
      <w:r w:rsidRPr="00603D77">
        <w:rPr>
          <w:rFonts w:ascii="Times New Roman" w:eastAsia="Times New Roman" w:hAnsi="Times New Roman" w:cs="Times New Roman"/>
          <w:sz w:val="28"/>
          <w:szCs w:val="28"/>
          <w:lang w:val="uk-UA" w:eastAsia="ru-RU"/>
        </w:rPr>
        <w:t xml:space="preserve">                       (1.7)</w:t>
      </w:r>
    </w:p>
    <w:p w:rsidR="00603D77" w:rsidRPr="00603D77" w:rsidRDefault="00603D77" w:rsidP="00603D77">
      <w:pPr>
        <w:spacing w:after="0" w:line="360" w:lineRule="auto"/>
        <w:ind w:firstLine="426"/>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Площу трикутника АВС </w:t>
      </w:r>
      <w:proofErr w:type="spellStart"/>
      <w:r w:rsidRPr="00603D77">
        <w:rPr>
          <w:rFonts w:ascii="Times New Roman" w:eastAsia="Times New Roman" w:hAnsi="Times New Roman" w:cs="Times New Roman"/>
          <w:sz w:val="28"/>
          <w:szCs w:val="28"/>
          <w:lang w:val="uk-UA" w:eastAsia="ru-RU"/>
        </w:rPr>
        <w:t>подамо</w:t>
      </w:r>
      <w:proofErr w:type="spellEnd"/>
      <w:r w:rsidRPr="00603D77">
        <w:rPr>
          <w:rFonts w:ascii="Times New Roman" w:eastAsia="Times New Roman" w:hAnsi="Times New Roman" w:cs="Times New Roman"/>
          <w:sz w:val="28"/>
          <w:szCs w:val="28"/>
          <w:lang w:val="uk-UA" w:eastAsia="ru-RU"/>
        </w:rPr>
        <w:t xml:space="preserve"> двома шляхами:</w:t>
      </w:r>
    </w:p>
    <w:p w:rsidR="00603D77" w:rsidRPr="00603D77" w:rsidRDefault="00603D77" w:rsidP="00603D77">
      <w:pPr>
        <w:spacing w:after="0" w:line="360" w:lineRule="auto"/>
        <w:ind w:firstLine="426"/>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24"/>
          <w:sz w:val="28"/>
          <w:szCs w:val="28"/>
          <w:lang w:val="uk-UA" w:eastAsia="ru-RU"/>
        </w:rPr>
        <w:object w:dxaOrig="980" w:dyaOrig="620">
          <v:shape id="_x0000_i1054" type="#_x0000_t75" style="width:48.75pt;height:30.75pt" o:ole="">
            <v:imagedata r:id="rId64" o:title=""/>
          </v:shape>
          <o:OLEObject Type="Embed" ProgID="Equation.3" ShapeID="_x0000_i1054" DrawAspect="Content" ObjectID="_1515764312" r:id="rId65"/>
        </w:object>
      </w:r>
      <w:r w:rsidRPr="00603D77">
        <w:rPr>
          <w:rFonts w:ascii="Times New Roman" w:eastAsia="Times New Roman" w:hAnsi="Times New Roman" w:cs="Times New Roman"/>
          <w:sz w:val="28"/>
          <w:szCs w:val="28"/>
          <w:lang w:val="uk-UA" w:eastAsia="ru-RU"/>
        </w:rPr>
        <w:t xml:space="preserve"> та </w:t>
      </w:r>
      <w:r w:rsidRPr="00603D77">
        <w:rPr>
          <w:rFonts w:ascii="Times New Roman" w:eastAsia="Times New Roman" w:hAnsi="Times New Roman" w:cs="Times New Roman"/>
          <w:position w:val="-24"/>
          <w:sz w:val="28"/>
          <w:szCs w:val="28"/>
          <w:lang w:val="uk-UA" w:eastAsia="ru-RU"/>
        </w:rPr>
        <w:object w:dxaOrig="1460" w:dyaOrig="620">
          <v:shape id="_x0000_i1055" type="#_x0000_t75" style="width:72.75pt;height:30.75pt" o:ole="">
            <v:imagedata r:id="rId66" o:title=""/>
          </v:shape>
          <o:OLEObject Type="Embed" ProgID="Equation.3" ShapeID="_x0000_i1055" DrawAspect="Content" ObjectID="_1515764313" r:id="rId67"/>
        </w:object>
      </w:r>
    </w:p>
    <w:p w:rsidR="00603D77" w:rsidRPr="00603D77" w:rsidRDefault="00603D77" w:rsidP="00603D77">
      <w:pPr>
        <w:spacing w:after="0" w:line="360" w:lineRule="auto"/>
        <w:ind w:firstLine="426"/>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bCs/>
          <w:sz w:val="28"/>
          <w:szCs w:val="28"/>
          <w:shd w:val="clear" w:color="auto" w:fill="FFFFFF"/>
          <w:lang w:val="uk-UA" w:eastAsia="ru-RU"/>
        </w:rPr>
        <w:t xml:space="preserve">З рівності площ отримаємо </w:t>
      </w:r>
      <w:r w:rsidRPr="00603D77">
        <w:rPr>
          <w:rFonts w:ascii="Times New Roman" w:eastAsia="Times New Roman" w:hAnsi="Times New Roman" w:cs="Times New Roman"/>
          <w:position w:val="-24"/>
          <w:sz w:val="28"/>
          <w:szCs w:val="28"/>
          <w:lang w:val="uk-UA" w:eastAsia="ru-RU"/>
        </w:rPr>
        <w:object w:dxaOrig="1640" w:dyaOrig="620">
          <v:shape id="_x0000_i1056" type="#_x0000_t75" style="width:81.75pt;height:30.75pt" o:ole="">
            <v:imagedata r:id="rId68" o:title=""/>
          </v:shape>
          <o:OLEObject Type="Embed" ProgID="Equation.3" ShapeID="_x0000_i1056" DrawAspect="Content" ObjectID="_1515764314" r:id="rId69"/>
        </w:object>
      </w:r>
      <w:r w:rsidRPr="00603D77">
        <w:rPr>
          <w:rFonts w:ascii="Times New Roman" w:eastAsia="Times New Roman" w:hAnsi="Times New Roman" w:cs="Times New Roman"/>
          <w:bCs/>
          <w:sz w:val="28"/>
          <w:szCs w:val="28"/>
          <w:shd w:val="clear" w:color="auto" w:fill="FFFFFF"/>
          <w:lang w:val="uk-UA" w:eastAsia="ru-RU"/>
        </w:rPr>
        <w:t xml:space="preserve">   , куди підставимо формулу (1.7). Отримаємо:  </w:t>
      </w:r>
      <w:r w:rsidRPr="00603D77">
        <w:rPr>
          <w:rFonts w:ascii="Times New Roman" w:eastAsia="Times New Roman" w:hAnsi="Times New Roman" w:cs="Times New Roman"/>
          <w:position w:val="-24"/>
          <w:sz w:val="28"/>
          <w:szCs w:val="28"/>
          <w:lang w:val="uk-UA" w:eastAsia="ru-RU"/>
        </w:rPr>
        <w:object w:dxaOrig="2079" w:dyaOrig="639">
          <v:shape id="_x0000_i1057" type="#_x0000_t75" style="width:104.25pt;height:32.25pt" o:ole="">
            <v:imagedata r:id="rId70" o:title=""/>
          </v:shape>
          <o:OLEObject Type="Embed" ProgID="Equation.3" ShapeID="_x0000_i1057" DrawAspect="Content" ObjectID="_1515764315" r:id="rId71"/>
        </w:object>
      </w:r>
      <w:r w:rsidRPr="00603D77">
        <w:rPr>
          <w:rFonts w:ascii="Times New Roman" w:eastAsia="Times New Roman" w:hAnsi="Times New Roman" w:cs="Times New Roman"/>
          <w:position w:val="-10"/>
          <w:sz w:val="28"/>
          <w:szCs w:val="28"/>
          <w:lang w:val="uk-UA" w:eastAsia="ru-RU"/>
        </w:rPr>
        <w:object w:dxaOrig="1719" w:dyaOrig="320">
          <v:shape id="_x0000_i1058" type="#_x0000_t75" style="width:86.25pt;height:15.75pt" o:ole="">
            <v:imagedata r:id="rId72" o:title=""/>
          </v:shape>
          <o:OLEObject Type="Embed" ProgID="Equation.3" ShapeID="_x0000_i1058" DrawAspect="Content" ObjectID="_1515764316" r:id="rId73"/>
        </w:object>
      </w:r>
      <w:r w:rsidRPr="00603D77">
        <w:rPr>
          <w:rFonts w:ascii="Times New Roman" w:eastAsia="Times New Roman" w:hAnsi="Times New Roman" w:cs="Times New Roman"/>
          <w:position w:val="-24"/>
          <w:sz w:val="28"/>
          <w:szCs w:val="28"/>
          <w:lang w:val="uk-UA" w:eastAsia="ru-RU"/>
        </w:rPr>
        <w:object w:dxaOrig="1340" w:dyaOrig="620">
          <v:shape id="_x0000_i1059" type="#_x0000_t75" style="width:66.75pt;height:30.75pt" o:ole="">
            <v:imagedata r:id="rId74" o:title=""/>
          </v:shape>
          <o:OLEObject Type="Embed" ProgID="Equation.3" ShapeID="_x0000_i1059" DrawAspect="Content" ObjectID="_1515764317" r:id="rId75"/>
        </w:object>
      </w:r>
      <w:r w:rsidRPr="00603D77">
        <w:rPr>
          <w:rFonts w:ascii="Times New Roman" w:eastAsia="Times New Roman" w:hAnsi="Times New Roman" w:cs="Times New Roman"/>
          <w:sz w:val="28"/>
          <w:szCs w:val="28"/>
          <w:lang w:val="uk-UA" w:eastAsia="ru-RU"/>
        </w:rPr>
        <w:t>, що і доводить, що трикутник АВС різницевий.</w:t>
      </w:r>
    </w:p>
    <w:p w:rsidR="00603D77" w:rsidRPr="00603D77" w:rsidRDefault="00603D77" w:rsidP="00603D77">
      <w:pPr>
        <w:spacing w:after="0" w:line="360" w:lineRule="auto"/>
        <w:ind w:firstLine="426"/>
        <w:rPr>
          <w:rFonts w:ascii="Times New Roman" w:eastAsia="Times New Roman" w:hAnsi="Times New Roman" w:cs="Times New Roman"/>
          <w:sz w:val="28"/>
          <w:szCs w:val="28"/>
          <w:lang w:val="uk-UA" w:eastAsia="ru-RU"/>
        </w:rPr>
      </w:pPr>
    </w:p>
    <w:p w:rsidR="00603D77" w:rsidRPr="00603D77" w:rsidRDefault="00603D77" w:rsidP="00603D77">
      <w:pPr>
        <w:spacing w:after="0" w:line="360" w:lineRule="auto"/>
        <w:ind w:firstLine="426"/>
        <w:rPr>
          <w:rFonts w:ascii="Times New Roman" w:eastAsia="Times New Roman" w:hAnsi="Times New Roman" w:cs="Times New Roman"/>
          <w:sz w:val="24"/>
          <w:szCs w:val="24"/>
          <w:lang w:val="uk-UA" w:eastAsia="ru-RU"/>
        </w:rPr>
      </w:pPr>
      <w:r w:rsidRPr="00603D77">
        <w:rPr>
          <w:rFonts w:ascii="Times New Roman" w:eastAsia="Times New Roman" w:hAnsi="Times New Roman" w:cs="Times New Roman"/>
          <w:b/>
          <w:sz w:val="28"/>
          <w:szCs w:val="28"/>
          <w:lang w:val="uk-UA" w:eastAsia="ru-RU"/>
        </w:rPr>
        <w:t>Теорема 2.</w:t>
      </w:r>
    </w:p>
    <w:p w:rsidR="00603D77" w:rsidRPr="00603D77" w:rsidRDefault="00603D77" w:rsidP="00603D77">
      <w:pPr>
        <w:spacing w:after="0" w:line="360" w:lineRule="auto"/>
        <w:ind w:firstLine="426"/>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Cs/>
          <w:sz w:val="28"/>
          <w:szCs w:val="28"/>
          <w:shd w:val="clear" w:color="auto" w:fill="FFFFFF"/>
          <w:lang w:val="uk-UA" w:eastAsia="ru-RU"/>
        </w:rPr>
        <w:t xml:space="preserve">Трикутник АВС є різницевим тоді і тільки тоді, </w:t>
      </w:r>
      <w:r w:rsidRPr="00603D77">
        <w:rPr>
          <w:rFonts w:ascii="Times New Roman" w:eastAsia="Times New Roman" w:hAnsi="Times New Roman" w:cs="Times New Roman"/>
          <w:sz w:val="28"/>
          <w:szCs w:val="28"/>
          <w:lang w:val="uk-UA" w:eastAsia="ru-RU"/>
        </w:rPr>
        <w:t xml:space="preserve">і радіуси вписаного і описаного кіл утворюють рівність </w:t>
      </w:r>
      <w:r w:rsidRPr="00603D77">
        <w:rPr>
          <w:rFonts w:ascii="Times New Roman" w:eastAsia="Times New Roman" w:hAnsi="Times New Roman" w:cs="Times New Roman"/>
          <w:position w:val="-6"/>
          <w:sz w:val="28"/>
          <w:szCs w:val="28"/>
          <w:lang w:val="uk-UA" w:eastAsia="ru-RU"/>
        </w:rPr>
        <w:object w:dxaOrig="940" w:dyaOrig="279">
          <v:shape id="_x0000_i1060" type="#_x0000_t75" style="width:47.25pt;height:14.25pt" o:ole="">
            <v:imagedata r:id="rId76" o:title=""/>
          </v:shape>
          <o:OLEObject Type="Embed" ProgID="Equation.3" ShapeID="_x0000_i1060" DrawAspect="Content" ObjectID="_1515764318" r:id="rId77"/>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ind w:firstLine="426"/>
        <w:jc w:val="both"/>
        <w:rPr>
          <w:rFonts w:ascii="Times New Roman" w:eastAsia="Times New Roman" w:hAnsi="Times New Roman" w:cs="Times New Roman"/>
          <w:sz w:val="28"/>
          <w:szCs w:val="28"/>
          <w:u w:val="single"/>
          <w:lang w:val="uk-UA" w:eastAsia="ru-RU"/>
        </w:rPr>
      </w:pPr>
      <w:r w:rsidRPr="00603D77">
        <w:rPr>
          <w:rFonts w:ascii="Times New Roman" w:eastAsia="Times New Roman" w:hAnsi="Times New Roman" w:cs="Times New Roman"/>
          <w:sz w:val="28"/>
          <w:szCs w:val="28"/>
          <w:u w:val="single"/>
          <w:lang w:val="uk-UA" w:eastAsia="ru-RU"/>
        </w:rPr>
        <w:t>Доведення.</w:t>
      </w:r>
    </w:p>
    <w:p w:rsidR="00603D77" w:rsidRPr="00603D77" w:rsidRDefault="00603D77" w:rsidP="00603D77">
      <w:pPr>
        <w:spacing w:after="0" w:line="360" w:lineRule="auto"/>
        <w:ind w:firstLine="426"/>
        <w:jc w:val="both"/>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
          <w:bCs/>
          <w:sz w:val="28"/>
          <w:szCs w:val="28"/>
          <w:shd w:val="clear" w:color="auto" w:fill="FFFFFF"/>
          <w:lang w:val="uk-UA" w:eastAsia="ru-RU"/>
        </w:rPr>
        <w:t xml:space="preserve">Необхідність. </w:t>
      </w:r>
      <w:r w:rsidRPr="00603D77">
        <w:rPr>
          <w:rFonts w:ascii="Times New Roman" w:eastAsia="Times New Roman" w:hAnsi="Times New Roman" w:cs="Times New Roman"/>
          <w:bCs/>
          <w:sz w:val="28"/>
          <w:szCs w:val="28"/>
          <w:shd w:val="clear" w:color="auto" w:fill="FFFFFF"/>
          <w:lang w:val="uk-UA" w:eastAsia="ru-RU"/>
        </w:rPr>
        <w:t>Нехай трикутник АВС різницевий і для нього виконується рівність (1.1).</w:t>
      </w:r>
    </w:p>
    <w:p w:rsidR="00603D77" w:rsidRPr="00603D77" w:rsidRDefault="001A3D8D" w:rsidP="00603D77">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pict>
          <v:shape id="_x0000_s1027" type="#_x0000_t75" style="position:absolute;left:0;text-align:left;margin-left:6.3pt;margin-top:48.3pt;width:111pt;height:31.45pt;z-index:251660288;mso-position-horizontal-relative:text;mso-position-vertical-relative:text">
            <v:imagedata r:id="rId78" o:title=""/>
            <w10:wrap type="square" side="right"/>
          </v:shape>
          <o:OLEObject Type="Embed" ProgID="Equation.3" ShapeID="_x0000_s1027" DrawAspect="Content" ObjectID="_1515764383" r:id="rId79"/>
        </w:pict>
      </w:r>
      <w:proofErr w:type="spellStart"/>
      <w:r w:rsidR="00603D77" w:rsidRPr="00603D77">
        <w:rPr>
          <w:rFonts w:ascii="Times New Roman" w:eastAsia="Times New Roman" w:hAnsi="Times New Roman" w:cs="Times New Roman"/>
          <w:sz w:val="28"/>
          <w:szCs w:val="28"/>
          <w:lang w:val="uk-UA" w:eastAsia="ru-RU"/>
        </w:rPr>
        <w:t>Запишемо</w:t>
      </w:r>
      <w:proofErr w:type="spellEnd"/>
      <w:r w:rsidR="00603D77" w:rsidRPr="00603D77">
        <w:rPr>
          <w:rFonts w:ascii="Times New Roman" w:eastAsia="Times New Roman" w:hAnsi="Times New Roman" w:cs="Times New Roman"/>
          <w:sz w:val="28"/>
          <w:szCs w:val="28"/>
          <w:lang w:val="uk-UA" w:eastAsia="ru-RU"/>
        </w:rPr>
        <w:t xml:space="preserve"> площу трикутника АВС через радіус описаного кола, через радіус вписаного кола та прирівняємо дані площі.</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10"/>
          <w:sz w:val="28"/>
          <w:szCs w:val="28"/>
          <w:lang w:val="uk-UA" w:eastAsia="ru-RU"/>
        </w:rPr>
        <w:object w:dxaOrig="2360" w:dyaOrig="340">
          <v:shape id="_x0000_i1062" type="#_x0000_t75" style="width:117.75pt;height:17.25pt" o:ole="">
            <v:imagedata r:id="rId80" o:title=""/>
          </v:shape>
          <o:OLEObject Type="Embed" ProgID="Equation.3" ShapeID="_x0000_i1062" DrawAspect="Content" ObjectID="_1515764319" r:id="rId81"/>
        </w:object>
      </w:r>
      <w:r w:rsidRPr="00603D77">
        <w:rPr>
          <w:rFonts w:ascii="Times New Roman" w:eastAsia="Times New Roman" w:hAnsi="Times New Roman" w:cs="Times New Roman"/>
          <w:sz w:val="28"/>
          <w:szCs w:val="28"/>
          <w:lang w:val="uk-UA" w:eastAsia="ru-RU"/>
        </w:rPr>
        <w:br w:type="textWrapping" w:clear="all"/>
        <w:t>Використаємо рівність (1.1).</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10"/>
          <w:sz w:val="28"/>
          <w:szCs w:val="28"/>
          <w:lang w:val="uk-UA" w:eastAsia="ru-RU"/>
        </w:rPr>
        <w:object w:dxaOrig="1780" w:dyaOrig="340">
          <v:shape id="_x0000_i1063" type="#_x0000_t75" style="width:89.25pt;height:17.25pt" o:ole="">
            <v:imagedata r:id="rId82" o:title=""/>
          </v:shape>
          <o:OLEObject Type="Embed" ProgID="Equation.3" ShapeID="_x0000_i1063" DrawAspect="Content" ObjectID="_1515764320" r:id="rId83"/>
        </w:objec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position w:val="-6"/>
          <w:sz w:val="28"/>
          <w:szCs w:val="28"/>
          <w:lang w:val="uk-UA" w:eastAsia="ru-RU"/>
        </w:rPr>
        <w:object w:dxaOrig="940" w:dyaOrig="279">
          <v:shape id="_x0000_i1064" type="#_x0000_t75" style="width:47.25pt;height:14.25pt" o:ole="">
            <v:imagedata r:id="rId84" o:title=""/>
          </v:shape>
          <o:OLEObject Type="Embed" ProgID="Equation.3" ShapeID="_x0000_i1064" DrawAspect="Content" ObjectID="_1515764321" r:id="rId85"/>
        </w:object>
      </w:r>
      <w:r w:rsidRPr="00603D77">
        <w:rPr>
          <w:rFonts w:ascii="Times New Roman" w:eastAsia="Times New Roman" w:hAnsi="Times New Roman" w:cs="Times New Roman"/>
          <w:sz w:val="28"/>
          <w:szCs w:val="28"/>
          <w:lang w:val="uk-UA" w:eastAsia="ru-RU"/>
        </w:rPr>
        <w:t>.                                     (1.8)</w:t>
      </w:r>
    </w:p>
    <w:p w:rsidR="00603D77" w:rsidRPr="00603D77" w:rsidRDefault="00603D77" w:rsidP="00603D77">
      <w:pPr>
        <w:spacing w:after="0" w:line="360" w:lineRule="auto"/>
        <w:ind w:firstLine="426"/>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b/>
          <w:sz w:val="28"/>
          <w:szCs w:val="28"/>
          <w:lang w:val="uk-UA" w:eastAsia="ru-RU"/>
        </w:rPr>
        <w:t xml:space="preserve">Достатність. </w:t>
      </w:r>
      <w:r w:rsidRPr="00603D77">
        <w:rPr>
          <w:rFonts w:ascii="Times New Roman" w:eastAsia="Times New Roman" w:hAnsi="Times New Roman" w:cs="Times New Roman"/>
          <w:sz w:val="28"/>
          <w:szCs w:val="28"/>
          <w:lang w:val="uk-UA" w:eastAsia="ru-RU"/>
        </w:rPr>
        <w:t>Нехай для довільного трикутника АВС виконується рівність</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6"/>
          <w:sz w:val="28"/>
          <w:szCs w:val="28"/>
          <w:lang w:val="uk-UA" w:eastAsia="ru-RU"/>
        </w:rPr>
        <w:object w:dxaOrig="940" w:dyaOrig="279">
          <v:shape id="_x0000_i1065" type="#_x0000_t75" style="width:47.25pt;height:14.25pt" o:ole="">
            <v:imagedata r:id="rId86" o:title=""/>
          </v:shape>
          <o:OLEObject Type="Embed" ProgID="Equation.3" ShapeID="_x0000_i1065" DrawAspect="Content" ObjectID="_1515764322" r:id="rId87"/>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Використаємо формули радіусів через площу трикутника:</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24"/>
          <w:sz w:val="28"/>
          <w:szCs w:val="28"/>
          <w:lang w:val="uk-UA" w:eastAsia="ru-RU"/>
        </w:rPr>
        <w:object w:dxaOrig="2079" w:dyaOrig="620">
          <v:shape id="_x0000_i1066" type="#_x0000_t75" style="width:104.25pt;height:30.75pt" o:ole="">
            <v:imagedata r:id="rId88" o:title=""/>
          </v:shape>
          <o:OLEObject Type="Embed" ProgID="Equation.3" ShapeID="_x0000_i1066" DrawAspect="Content" ObjectID="_1515764323" r:id="rId89"/>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6"/>
          <w:sz w:val="28"/>
          <w:szCs w:val="28"/>
          <w:lang w:val="uk-UA" w:eastAsia="ru-RU"/>
        </w:rPr>
        <w:object w:dxaOrig="1359" w:dyaOrig="279">
          <v:shape id="_x0000_i1067" type="#_x0000_t75" style="width:68.25pt;height:14.25pt" o:ole="">
            <v:imagedata r:id="rId90" o:title=""/>
          </v:shape>
          <o:OLEObject Type="Embed" ProgID="Equation.3" ShapeID="_x0000_i1067" DrawAspect="Content" ObjectID="_1515764324" r:id="rId91"/>
        </w:objec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6"/>
          <w:sz w:val="28"/>
          <w:szCs w:val="28"/>
          <w:lang w:val="uk-UA" w:eastAsia="ru-RU"/>
        </w:rPr>
        <w:object w:dxaOrig="1040" w:dyaOrig="279">
          <v:shape id="_x0000_i1068" type="#_x0000_t75" style="width:51.75pt;height:14.25pt" o:ole="">
            <v:imagedata r:id="rId92" o:title=""/>
          </v:shape>
          <o:OLEObject Type="Embed" ProgID="Equation.3" ShapeID="_x0000_i1068" DrawAspect="Content" ObjectID="_1515764325" r:id="rId93"/>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ind w:firstLine="426"/>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що і доводить, що трикутник АВС різницевий.</w:t>
      </w:r>
    </w:p>
    <w:p w:rsidR="00603D77" w:rsidRPr="00603D77" w:rsidRDefault="00603D77" w:rsidP="00603D77">
      <w:pPr>
        <w:spacing w:after="0" w:line="360" w:lineRule="auto"/>
        <w:ind w:firstLine="426"/>
        <w:rPr>
          <w:rFonts w:ascii="Times New Roman" w:eastAsia="Times New Roman" w:hAnsi="Times New Roman" w:cs="Times New Roman"/>
          <w:sz w:val="28"/>
          <w:szCs w:val="28"/>
          <w:lang w:val="uk-UA" w:eastAsia="ru-RU"/>
        </w:rPr>
      </w:pPr>
    </w:p>
    <w:p w:rsidR="00603D77" w:rsidRPr="00603D77" w:rsidRDefault="00603D77" w:rsidP="00603D77">
      <w:pPr>
        <w:spacing w:after="0" w:line="360" w:lineRule="auto"/>
        <w:ind w:firstLine="426"/>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Нехай </w:t>
      </w:r>
      <w:r w:rsidRPr="00603D77">
        <w:rPr>
          <w:rFonts w:ascii="Times New Roman" w:eastAsia="Times New Roman" w:hAnsi="Times New Roman" w:cs="Times New Roman"/>
          <w:position w:val="-10"/>
          <w:sz w:val="28"/>
          <w:szCs w:val="28"/>
          <w:lang w:val="uk-UA" w:eastAsia="ru-RU"/>
        </w:rPr>
        <w:object w:dxaOrig="800" w:dyaOrig="320">
          <v:shape id="_x0000_i1069" type="#_x0000_t75" style="width:39.75pt;height:15.75pt" o:ole="">
            <v:imagedata r:id="rId94" o:title=""/>
          </v:shape>
          <o:OLEObject Type="Embed" ProgID="Equation.3" ShapeID="_x0000_i1069" DrawAspect="Content" ObjectID="_1515764326" r:id="rId95"/>
        </w:object>
      </w:r>
      <w:r w:rsidRPr="00603D77">
        <w:rPr>
          <w:rFonts w:ascii="Times New Roman" w:eastAsia="Times New Roman" w:hAnsi="Times New Roman" w:cs="Times New Roman"/>
          <w:sz w:val="28"/>
          <w:szCs w:val="28"/>
          <w:lang w:val="uk-UA" w:eastAsia="ru-RU"/>
        </w:rPr>
        <w:t xml:space="preserve"> - кути, протилежні відповідно сторонам </w:t>
      </w:r>
      <w:r w:rsidRPr="00603D77">
        <w:rPr>
          <w:rFonts w:ascii="Times New Roman" w:eastAsia="Times New Roman" w:hAnsi="Times New Roman" w:cs="Times New Roman"/>
          <w:position w:val="-10"/>
          <w:sz w:val="28"/>
          <w:szCs w:val="28"/>
          <w:lang w:val="uk-UA" w:eastAsia="ru-RU"/>
        </w:rPr>
        <w:object w:dxaOrig="680" w:dyaOrig="320">
          <v:shape id="_x0000_i1070" type="#_x0000_t75" style="width:33.75pt;height:15.75pt" o:ole="">
            <v:imagedata r:id="rId96" o:title=""/>
          </v:shape>
          <o:OLEObject Type="Embed" ProgID="Equation.3" ShapeID="_x0000_i1070" DrawAspect="Content" ObjectID="_1515764327" r:id="rId97"/>
        </w:object>
      </w:r>
      <w:r w:rsidRPr="00603D77">
        <w:rPr>
          <w:rFonts w:ascii="Times New Roman" w:eastAsia="Times New Roman" w:hAnsi="Times New Roman" w:cs="Times New Roman"/>
          <w:sz w:val="28"/>
          <w:szCs w:val="28"/>
          <w:lang w:val="uk-UA" w:eastAsia="ru-RU"/>
        </w:rPr>
        <w:t xml:space="preserve"> трикутника АВС.</w:t>
      </w:r>
    </w:p>
    <w:p w:rsidR="00603D77" w:rsidRPr="00603D77" w:rsidRDefault="00603D77" w:rsidP="00603D77">
      <w:pPr>
        <w:spacing w:after="0" w:line="360" w:lineRule="auto"/>
        <w:ind w:firstLine="426"/>
        <w:rPr>
          <w:rFonts w:ascii="Times New Roman" w:eastAsia="Times New Roman" w:hAnsi="Times New Roman" w:cs="Times New Roman"/>
          <w:sz w:val="24"/>
          <w:szCs w:val="24"/>
          <w:lang w:val="uk-UA" w:eastAsia="ru-RU"/>
        </w:rPr>
      </w:pPr>
      <w:r w:rsidRPr="00603D77">
        <w:rPr>
          <w:rFonts w:ascii="Times New Roman" w:eastAsia="Times New Roman" w:hAnsi="Times New Roman" w:cs="Times New Roman"/>
          <w:b/>
          <w:sz w:val="28"/>
          <w:szCs w:val="28"/>
          <w:lang w:val="uk-UA" w:eastAsia="ru-RU"/>
        </w:rPr>
        <w:t>Теорема 2.</w:t>
      </w:r>
    </w:p>
    <w:p w:rsidR="00603D77" w:rsidRPr="00603D77" w:rsidRDefault="00603D77" w:rsidP="00603D77">
      <w:pPr>
        <w:spacing w:after="0" w:line="360" w:lineRule="auto"/>
        <w:ind w:firstLine="426"/>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Cs/>
          <w:sz w:val="28"/>
          <w:szCs w:val="28"/>
          <w:shd w:val="clear" w:color="auto" w:fill="FFFFFF"/>
          <w:lang w:val="uk-UA" w:eastAsia="ru-RU"/>
        </w:rPr>
        <w:t>Необхідною і достатньою умовою того , що трикутник АВС є різницевим  є виконання рівності</w:t>
      </w:r>
    </w:p>
    <w:p w:rsidR="00603D77" w:rsidRPr="00603D77" w:rsidRDefault="00603D77" w:rsidP="00603D77">
      <w:pPr>
        <w:spacing w:after="0" w:line="360" w:lineRule="auto"/>
        <w:ind w:firstLine="426"/>
        <w:jc w:val="center"/>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position w:val="-24"/>
          <w:sz w:val="28"/>
          <w:szCs w:val="28"/>
          <w:lang w:val="uk-UA" w:eastAsia="ru-RU"/>
        </w:rPr>
        <w:object w:dxaOrig="2000" w:dyaOrig="620">
          <v:shape id="_x0000_i1071" type="#_x0000_t75" style="width:99.75pt;height:30.75pt" o:ole="">
            <v:imagedata r:id="rId98" o:title=""/>
          </v:shape>
          <o:OLEObject Type="Embed" ProgID="Equation.3" ShapeID="_x0000_i1071" DrawAspect="Content" ObjectID="_1515764328" r:id="rId99"/>
        </w:object>
      </w:r>
    </w:p>
    <w:p w:rsidR="00603D77" w:rsidRPr="00603D77" w:rsidRDefault="00603D77" w:rsidP="00603D77">
      <w:pPr>
        <w:spacing w:after="0" w:line="360" w:lineRule="auto"/>
        <w:ind w:firstLine="426"/>
        <w:jc w:val="both"/>
        <w:rPr>
          <w:rFonts w:ascii="Times New Roman" w:eastAsia="Times New Roman" w:hAnsi="Times New Roman" w:cs="Times New Roman"/>
          <w:sz w:val="28"/>
          <w:szCs w:val="28"/>
          <w:u w:val="single"/>
          <w:lang w:val="uk-UA" w:eastAsia="ru-RU"/>
        </w:rPr>
      </w:pPr>
      <w:r w:rsidRPr="00603D77">
        <w:rPr>
          <w:rFonts w:ascii="Times New Roman" w:eastAsia="Times New Roman" w:hAnsi="Times New Roman" w:cs="Times New Roman"/>
          <w:sz w:val="28"/>
          <w:szCs w:val="28"/>
          <w:u w:val="single"/>
          <w:lang w:val="uk-UA" w:eastAsia="ru-RU"/>
        </w:rPr>
        <w:t>Доведення.</w:t>
      </w:r>
    </w:p>
    <w:p w:rsidR="00603D77" w:rsidRPr="00603D77" w:rsidRDefault="00603D77" w:rsidP="00603D77">
      <w:pPr>
        <w:spacing w:after="0" w:line="360" w:lineRule="auto"/>
        <w:ind w:firstLine="426"/>
        <w:jc w:val="both"/>
        <w:rPr>
          <w:rFonts w:ascii="Times New Roman" w:eastAsia="Times New Roman" w:hAnsi="Times New Roman" w:cs="Times New Roman"/>
          <w:bCs/>
          <w:sz w:val="28"/>
          <w:szCs w:val="28"/>
          <w:shd w:val="clear" w:color="auto" w:fill="FFFFFF"/>
          <w:lang w:val="uk-UA" w:eastAsia="ru-RU"/>
        </w:rPr>
      </w:pPr>
      <w:r w:rsidRPr="00603D77">
        <w:rPr>
          <w:rFonts w:ascii="Times New Roman" w:eastAsia="Times New Roman" w:hAnsi="Times New Roman" w:cs="Times New Roman"/>
          <w:b/>
          <w:bCs/>
          <w:sz w:val="28"/>
          <w:szCs w:val="28"/>
          <w:shd w:val="clear" w:color="auto" w:fill="FFFFFF"/>
          <w:lang w:val="uk-UA" w:eastAsia="ru-RU"/>
        </w:rPr>
        <w:lastRenderedPageBreak/>
        <w:t xml:space="preserve">Необхідність. </w:t>
      </w:r>
      <w:r w:rsidRPr="00603D77">
        <w:rPr>
          <w:rFonts w:ascii="Times New Roman" w:eastAsia="Times New Roman" w:hAnsi="Times New Roman" w:cs="Times New Roman"/>
          <w:bCs/>
          <w:sz w:val="28"/>
          <w:szCs w:val="28"/>
          <w:shd w:val="clear" w:color="auto" w:fill="FFFFFF"/>
          <w:lang w:val="uk-UA" w:eastAsia="ru-RU"/>
        </w:rPr>
        <w:t>Нехай трикутник АВС різницевий і для нього виконується рівність (1.1).</w:t>
      </w:r>
    </w:p>
    <w:p w:rsidR="00603D77" w:rsidRPr="00603D77" w:rsidRDefault="00603D77" w:rsidP="00603D77">
      <w:pPr>
        <w:spacing w:after="0" w:line="360" w:lineRule="auto"/>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 xml:space="preserve">За теоремою синусів </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28"/>
          <w:sz w:val="28"/>
          <w:szCs w:val="28"/>
          <w:lang w:val="uk-UA" w:eastAsia="ru-RU"/>
        </w:rPr>
        <w:object w:dxaOrig="2659" w:dyaOrig="660">
          <v:shape id="_x0000_i1072" type="#_x0000_t75" style="width:132.75pt;height:33pt" o:ole="">
            <v:imagedata r:id="rId100" o:title=""/>
          </v:shape>
          <o:OLEObject Type="Embed" ProgID="Equation.3" ShapeID="_x0000_i1072" DrawAspect="Content" ObjectID="_1515764329" r:id="rId101"/>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Виразимо сторони:</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10"/>
          <w:sz w:val="28"/>
          <w:szCs w:val="28"/>
          <w:lang w:val="uk-UA" w:eastAsia="ru-RU"/>
        </w:rPr>
        <w:object w:dxaOrig="3940" w:dyaOrig="320">
          <v:shape id="_x0000_i1073" type="#_x0000_t75" style="width:197.25pt;height:15.75pt" o:ole="">
            <v:imagedata r:id="rId102" o:title=""/>
          </v:shape>
          <o:OLEObject Type="Embed" ProgID="Equation.3" ShapeID="_x0000_i1073" DrawAspect="Content" ObjectID="_1515764330" r:id="rId103"/>
        </w:object>
      </w:r>
      <w:r w:rsidRPr="00603D77">
        <w:rPr>
          <w:rFonts w:ascii="Times New Roman" w:eastAsia="Times New Roman" w:hAnsi="Times New Roman" w:cs="Times New Roman"/>
          <w:sz w:val="28"/>
          <w:szCs w:val="28"/>
          <w:lang w:val="uk-UA" w:eastAsia="ru-RU"/>
        </w:rPr>
        <w:t>.          (1.9)</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Підставимо вирази (1.9) в формулу (1.1):</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24"/>
          <w:sz w:val="28"/>
          <w:szCs w:val="28"/>
          <w:lang w:val="uk-UA" w:eastAsia="ru-RU"/>
        </w:rPr>
        <w:object w:dxaOrig="2940" w:dyaOrig="620">
          <v:shape id="_x0000_i1074" type="#_x0000_t75" style="width:147pt;height:30.75pt" o:ole="">
            <v:imagedata r:id="rId104" o:title=""/>
          </v:shape>
          <o:OLEObject Type="Embed" ProgID="Equation.3" ShapeID="_x0000_i1074" DrawAspect="Content" ObjectID="_1515764331" r:id="rId105"/>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Після відповідних скорочень отримаємо:</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24"/>
          <w:sz w:val="28"/>
          <w:szCs w:val="28"/>
          <w:lang w:val="uk-UA" w:eastAsia="ru-RU"/>
        </w:rPr>
        <w:object w:dxaOrig="1995" w:dyaOrig="615">
          <v:shape id="_x0000_i1075" type="#_x0000_t75" style="width:99.75pt;height:30.75pt" o:ole="">
            <v:imagedata r:id="rId98" o:title=""/>
          </v:shape>
          <o:OLEObject Type="Embed" ProgID="Equation.3" ShapeID="_x0000_i1075" DrawAspect="Content" ObjectID="_1515764332" r:id="rId106"/>
        </w:object>
      </w:r>
      <w:r w:rsidRPr="00603D77">
        <w:rPr>
          <w:rFonts w:ascii="Times New Roman" w:eastAsia="Times New Roman" w:hAnsi="Times New Roman" w:cs="Times New Roman"/>
          <w:sz w:val="28"/>
          <w:szCs w:val="28"/>
          <w:lang w:val="uk-UA" w:eastAsia="ru-RU"/>
        </w:rPr>
        <w:t>, що і потрібно було довести.</w:t>
      </w:r>
    </w:p>
    <w:p w:rsidR="00603D77" w:rsidRPr="00603D77" w:rsidRDefault="00603D77" w:rsidP="00603D77">
      <w:pPr>
        <w:spacing w:after="0" w:line="360" w:lineRule="auto"/>
        <w:ind w:firstLine="426"/>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b/>
          <w:sz w:val="28"/>
          <w:szCs w:val="28"/>
          <w:lang w:val="uk-UA" w:eastAsia="ru-RU"/>
        </w:rPr>
        <w:t xml:space="preserve">Достатність. </w:t>
      </w:r>
      <w:r w:rsidRPr="00603D77">
        <w:rPr>
          <w:rFonts w:ascii="Times New Roman" w:eastAsia="Times New Roman" w:hAnsi="Times New Roman" w:cs="Times New Roman"/>
          <w:sz w:val="28"/>
          <w:szCs w:val="28"/>
          <w:lang w:val="uk-UA" w:eastAsia="ru-RU"/>
        </w:rPr>
        <w:t>Нехай для довільного трикутника АВС виконується рівність</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24"/>
          <w:sz w:val="28"/>
          <w:szCs w:val="28"/>
          <w:lang w:val="uk-UA" w:eastAsia="ru-RU"/>
        </w:rPr>
        <w:object w:dxaOrig="1995" w:dyaOrig="615">
          <v:shape id="_x0000_i1076" type="#_x0000_t75" style="width:99.75pt;height:30.75pt" o:ole="">
            <v:imagedata r:id="rId98" o:title=""/>
          </v:shape>
          <o:OLEObject Type="Embed" ProgID="Equation.3" ShapeID="_x0000_i1076" DrawAspect="Content" ObjectID="_1515764333" r:id="rId107"/>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Доведемо, що трикутник АВС різницевий.</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Підставимо у цю формулу вирази отримані з теореми синусів:</w:t>
      </w:r>
    </w:p>
    <w:p w:rsidR="00603D77" w:rsidRPr="00603D77" w:rsidRDefault="00603D77" w:rsidP="00603D77">
      <w:pPr>
        <w:spacing w:after="0" w:line="360" w:lineRule="auto"/>
        <w:jc w:val="cente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24"/>
          <w:sz w:val="28"/>
          <w:szCs w:val="28"/>
          <w:lang w:val="uk-UA" w:eastAsia="ru-RU"/>
        </w:rPr>
        <w:object w:dxaOrig="3680" w:dyaOrig="620">
          <v:shape id="_x0000_i1077" type="#_x0000_t75" style="width:183.75pt;height:30.75pt" o:ole="">
            <v:imagedata r:id="rId108" o:title=""/>
          </v:shape>
          <o:OLEObject Type="Embed" ProgID="Equation.3" ShapeID="_x0000_i1077" DrawAspect="Content" ObjectID="_1515764334" r:id="rId109"/>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spacing w:after="0" w:line="360" w:lineRule="auto"/>
        <w:jc w:val="both"/>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Отримаємо:</w:t>
      </w:r>
    </w:p>
    <w:p w:rsidR="00E16B79"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position w:val="-24"/>
          <w:sz w:val="28"/>
          <w:szCs w:val="28"/>
          <w:lang w:val="uk-UA" w:eastAsia="ru-RU"/>
        </w:rPr>
        <w:object w:dxaOrig="2960" w:dyaOrig="900">
          <v:shape id="_x0000_i1078" type="#_x0000_t75" style="width:147.75pt;height:45pt" o:ole="">
            <v:imagedata r:id="rId110" o:title=""/>
          </v:shape>
          <o:OLEObject Type="Embed" ProgID="Equation.3" ShapeID="_x0000_i1078" DrawAspect="Content" ObjectID="_1515764335" r:id="rId111"/>
        </w:object>
      </w:r>
      <w:r w:rsidRPr="00603D77">
        <w:rPr>
          <w:rFonts w:ascii="Times New Roman" w:eastAsia="Times New Roman" w:hAnsi="Times New Roman" w:cs="Times New Roman"/>
          <w:sz w:val="28"/>
          <w:szCs w:val="28"/>
          <w:lang w:val="uk-UA" w:eastAsia="ru-RU"/>
        </w:rPr>
        <w:t>, що і доводить, що трикутник АВС різницевий.</w:t>
      </w:r>
    </w:p>
    <w:p w:rsidR="00603D77" w:rsidRPr="00603D77" w:rsidRDefault="00603D77" w:rsidP="00603D77">
      <w:pPr>
        <w:jc w:val="center"/>
        <w:rPr>
          <w:rFonts w:ascii="Times New Roman" w:eastAsia="Times New Roman" w:hAnsi="Times New Roman" w:cs="Times New Roman"/>
          <w:bCs/>
          <w:sz w:val="28"/>
          <w:szCs w:val="28"/>
          <w:lang w:val="uk-UA" w:eastAsia="ru-RU"/>
        </w:rPr>
      </w:pPr>
      <w:r w:rsidRPr="00603D77">
        <w:rPr>
          <w:rFonts w:ascii="Times New Roman" w:eastAsia="Times New Roman" w:hAnsi="Times New Roman" w:cs="Times New Roman"/>
          <w:bCs/>
          <w:sz w:val="28"/>
          <w:szCs w:val="28"/>
          <w:lang w:val="uk-UA" w:eastAsia="ru-RU"/>
        </w:rPr>
        <w:t>РІЗНИЦЕВІ ТРИКУТНИКИ У ЗАДАЧАХ</w:t>
      </w:r>
    </w:p>
    <w:p w:rsidR="00603D77" w:rsidRPr="00603D77" w:rsidRDefault="00603D77" w:rsidP="00603D77">
      <w:p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t>П</w:t>
      </w:r>
      <w:r w:rsidRPr="00603D77">
        <w:rPr>
          <w:rFonts w:ascii="Times New Roman" w:eastAsia="Times New Roman" w:hAnsi="Times New Roman" w:cs="Times New Roman"/>
          <w:sz w:val="28"/>
          <w:szCs w:val="28"/>
          <w:lang w:val="uk-UA" w:eastAsia="ru-RU"/>
        </w:rPr>
        <w:t>окажемо, як працюють властивості різницев</w:t>
      </w:r>
      <w:r>
        <w:rPr>
          <w:rFonts w:ascii="Times New Roman" w:eastAsia="Times New Roman" w:hAnsi="Times New Roman" w:cs="Times New Roman"/>
          <w:sz w:val="28"/>
          <w:szCs w:val="28"/>
          <w:lang w:val="uk-UA" w:eastAsia="ru-RU"/>
        </w:rPr>
        <w:t>их трикутників при розв’язуванні</w:t>
      </w:r>
      <w:r w:rsidRPr="00603D77">
        <w:rPr>
          <w:rFonts w:ascii="Times New Roman" w:eastAsia="Times New Roman" w:hAnsi="Times New Roman" w:cs="Times New Roman"/>
          <w:sz w:val="28"/>
          <w:szCs w:val="28"/>
          <w:lang w:val="uk-UA" w:eastAsia="ru-RU"/>
        </w:rPr>
        <w:t xml:space="preserve"> задач.</w:t>
      </w:r>
    </w:p>
    <w:p w:rsidR="00603D77" w:rsidRPr="00603D77" w:rsidRDefault="00603D77" w:rsidP="00603D77">
      <w:pPr>
        <w:rPr>
          <w:rFonts w:ascii="Times New Roman" w:eastAsia="Times New Roman" w:hAnsi="Times New Roman" w:cs="Times New Roman"/>
          <w:b/>
          <w:sz w:val="28"/>
          <w:szCs w:val="28"/>
          <w:lang w:val="uk-UA" w:eastAsia="ru-RU"/>
        </w:rPr>
      </w:pPr>
      <w:r w:rsidRPr="00603D77">
        <w:rPr>
          <w:rFonts w:ascii="Times New Roman" w:eastAsia="Times New Roman" w:hAnsi="Times New Roman" w:cs="Times New Roman"/>
          <w:b/>
          <w:sz w:val="28"/>
          <w:szCs w:val="28"/>
          <w:lang w:val="uk-UA" w:eastAsia="ru-RU"/>
        </w:rPr>
        <w:t xml:space="preserve"> Задача1.</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Трикутник ABC – різницевий. Довести, що котангенси половин його кутів складають арифметичну прогресію.</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Розв’язання.</w:t>
      </w:r>
    </w:p>
    <w:p w:rsidR="00603D77" w:rsidRPr="00603D77" w:rsidRDefault="00603D77" w:rsidP="00603D77">
      <w:pPr>
        <w:rPr>
          <w:rFonts w:ascii="Times New Roman" w:eastAsia="Times New Roman" w:hAnsi="Times New Roman" w:cs="Times New Roman"/>
          <w:bCs/>
          <w:sz w:val="28"/>
          <w:szCs w:val="28"/>
          <w:lang w:val="uk-UA" w:eastAsia="ru-RU"/>
        </w:rPr>
      </w:pPr>
      <w:r w:rsidRPr="00603D77">
        <w:rPr>
          <w:rFonts w:ascii="Times New Roman" w:eastAsia="Times New Roman" w:hAnsi="Times New Roman" w:cs="Times New Roman"/>
          <w:b/>
          <w:bCs/>
          <w:sz w:val="28"/>
          <w:szCs w:val="28"/>
          <w:lang w:val="uk-UA" w:eastAsia="ru-RU"/>
        </w:rPr>
        <w:lastRenderedPageBreak/>
        <w:t>Нехай  задано різницевий трикутник АВС зі сторонами</w:t>
      </w: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sz w:val="28"/>
          <w:szCs w:val="28"/>
          <w:lang w:val="uk-UA" w:eastAsia="ru-RU"/>
        </w:rPr>
        <w:object w:dxaOrig="920" w:dyaOrig="279">
          <v:shape id="_x0000_i1079" type="#_x0000_t75" style="width:45.75pt;height:14.25pt" o:ole="">
            <v:imagedata r:id="rId6" o:title=""/>
          </v:shape>
          <o:OLEObject Type="Embed" ProgID="Equation.3" ShapeID="_x0000_i1079" DrawAspect="Content" ObjectID="_1515764336" r:id="rId112"/>
        </w:object>
      </w:r>
      <w:r w:rsidRPr="00603D77">
        <w:rPr>
          <w:rFonts w:ascii="Times New Roman" w:eastAsia="Times New Roman" w:hAnsi="Times New Roman" w:cs="Times New Roman"/>
          <w:sz w:val="28"/>
          <w:szCs w:val="28"/>
          <w:lang w:val="uk-UA" w:eastAsia="ru-RU"/>
        </w:rPr>
        <w:t xml:space="preserve">, та відповідними кутами </w:t>
      </w:r>
      <w:r w:rsidRPr="00603D77">
        <w:rPr>
          <w:rFonts w:ascii="Times New Roman" w:eastAsia="Times New Roman" w:hAnsi="Times New Roman" w:cs="Times New Roman"/>
          <w:sz w:val="28"/>
          <w:szCs w:val="28"/>
          <w:lang w:val="uk-UA" w:eastAsia="ru-RU"/>
        </w:rPr>
        <w:object w:dxaOrig="795" w:dyaOrig="315">
          <v:shape id="_x0000_i1080" type="#_x0000_t75" style="width:39.75pt;height:15.75pt" o:ole="">
            <v:imagedata r:id="rId94" o:title=""/>
          </v:shape>
          <o:OLEObject Type="Embed" ProgID="Equation.3" ShapeID="_x0000_i1080" DrawAspect="Content" ObjectID="_1515764337" r:id="rId113"/>
        </w:object>
      </w:r>
      <w:r w:rsidRPr="00603D77">
        <w:rPr>
          <w:rFonts w:ascii="Times New Roman" w:eastAsia="Times New Roman" w:hAnsi="Times New Roman" w:cs="Times New Roman"/>
          <w:sz w:val="28"/>
          <w:szCs w:val="28"/>
          <w:lang w:val="uk-UA" w:eastAsia="ru-RU"/>
        </w:rPr>
        <w:t>.</w:t>
      </w:r>
      <w:r w:rsidRPr="00603D77">
        <w:rPr>
          <w:rFonts w:ascii="Times New Roman" w:eastAsia="Times New Roman" w:hAnsi="Times New Roman" w:cs="Times New Roman"/>
          <w:b/>
          <w:sz w:val="28"/>
          <w:szCs w:val="28"/>
          <w:lang w:val="uk-UA" w:eastAsia="ru-RU"/>
        </w:rPr>
        <w:t xml:space="preserve"> </w:t>
      </w:r>
      <w:r w:rsidRPr="00603D77">
        <w:rPr>
          <w:rFonts w:ascii="Times New Roman" w:eastAsia="Times New Roman" w:hAnsi="Times New Roman" w:cs="Times New Roman"/>
          <w:b/>
          <w:bCs/>
          <w:sz w:val="28"/>
          <w:szCs w:val="28"/>
          <w:lang w:val="uk-UA" w:eastAsia="ru-RU"/>
        </w:rPr>
        <w:t xml:space="preserve">Точка I -  </w:t>
      </w:r>
      <w:proofErr w:type="spellStart"/>
      <w:r w:rsidRPr="00603D77">
        <w:rPr>
          <w:rFonts w:ascii="Times New Roman" w:eastAsia="Times New Roman" w:hAnsi="Times New Roman" w:cs="Times New Roman"/>
          <w:b/>
          <w:bCs/>
          <w:sz w:val="28"/>
          <w:szCs w:val="28"/>
          <w:lang w:val="uk-UA" w:eastAsia="ru-RU"/>
        </w:rPr>
        <w:t>інцентр</w:t>
      </w:r>
      <w:proofErr w:type="spellEnd"/>
      <w:r w:rsidRPr="00603D77">
        <w:rPr>
          <w:rFonts w:ascii="Times New Roman" w:eastAsia="Times New Roman" w:hAnsi="Times New Roman" w:cs="Times New Roman"/>
          <w:b/>
          <w:bCs/>
          <w:sz w:val="28"/>
          <w:szCs w:val="28"/>
          <w:lang w:val="uk-UA" w:eastAsia="ru-RU"/>
        </w:rPr>
        <w:t xml:space="preserve"> трикутника АВС.</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noProof/>
          <w:sz w:val="28"/>
          <w:szCs w:val="28"/>
          <w:lang w:eastAsia="ru-RU"/>
        </w:rPr>
        <w:drawing>
          <wp:inline distT="0" distB="0" distL="0" distR="0" wp14:anchorId="6EE89208" wp14:editId="6B3723A1">
            <wp:extent cx="2762250" cy="23145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62250" cy="2314575"/>
                    </a:xfrm>
                    <a:prstGeom prst="rect">
                      <a:avLst/>
                    </a:prstGeom>
                    <a:noFill/>
                    <a:ln>
                      <a:noFill/>
                    </a:ln>
                  </pic:spPr>
                </pic:pic>
              </a:graphicData>
            </a:graphic>
          </wp:inline>
        </w:drawing>
      </w:r>
      <w:r w:rsidRPr="00603D77">
        <w:rPr>
          <w:rFonts w:ascii="Times New Roman" w:eastAsia="Times New Roman" w:hAnsi="Times New Roman" w:cs="Times New Roman"/>
          <w:sz w:val="28"/>
          <w:szCs w:val="28"/>
          <w:lang w:val="uk-UA" w:eastAsia="ru-RU"/>
        </w:rPr>
        <w:t xml:space="preserve">            Рис.2.1</w:t>
      </w:r>
    </w:p>
    <w:p w:rsidR="00603D77" w:rsidRPr="00603D77" w:rsidRDefault="00603D77" w:rsidP="00603D77">
      <w:pPr>
        <w:rPr>
          <w:rFonts w:ascii="Times New Roman" w:eastAsia="Times New Roman" w:hAnsi="Times New Roman" w:cs="Times New Roman"/>
          <w:bCs/>
          <w:sz w:val="28"/>
          <w:szCs w:val="28"/>
          <w:lang w:val="uk-UA" w:eastAsia="ru-RU"/>
        </w:rPr>
      </w:pPr>
      <w:r w:rsidRPr="00603D77">
        <w:rPr>
          <w:rFonts w:ascii="Times New Roman" w:eastAsia="Times New Roman" w:hAnsi="Times New Roman" w:cs="Times New Roman"/>
          <w:b/>
          <w:bCs/>
          <w:sz w:val="28"/>
          <w:szCs w:val="28"/>
          <w:lang w:val="uk-UA" w:eastAsia="ru-RU"/>
        </w:rPr>
        <w:t xml:space="preserve">Опустимо перпендикуляр IN  на сторону ВС. Та як т. І – </w:t>
      </w:r>
      <w:proofErr w:type="spellStart"/>
      <w:r w:rsidRPr="00603D77">
        <w:rPr>
          <w:rFonts w:ascii="Times New Roman" w:eastAsia="Times New Roman" w:hAnsi="Times New Roman" w:cs="Times New Roman"/>
          <w:b/>
          <w:bCs/>
          <w:sz w:val="28"/>
          <w:szCs w:val="28"/>
          <w:lang w:val="uk-UA" w:eastAsia="ru-RU"/>
        </w:rPr>
        <w:t>інцентр</w:t>
      </w:r>
      <w:proofErr w:type="spellEnd"/>
      <w:r w:rsidRPr="00603D77">
        <w:rPr>
          <w:rFonts w:ascii="Times New Roman" w:eastAsia="Times New Roman" w:hAnsi="Times New Roman" w:cs="Times New Roman"/>
          <w:b/>
          <w:bCs/>
          <w:sz w:val="28"/>
          <w:szCs w:val="28"/>
          <w:lang w:val="uk-UA" w:eastAsia="ru-RU"/>
        </w:rPr>
        <w:t xml:space="preserve"> трикутника, то IN=r, де  r – радіус вписаного в трикутник АВС кола, а точка  N – точка дотику  цього кола дот сторони ВС. </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1160" w:dyaOrig="320">
          <v:shape id="_x0000_i1081" type="#_x0000_t75" style="width:57.75pt;height:15.75pt" o:ole="">
            <v:imagedata r:id="rId13" o:title=""/>
          </v:shape>
          <o:OLEObject Type="Embed" ProgID="Equation.3" ShapeID="_x0000_i1081" DrawAspect="Content" ObjectID="_1515764338" r:id="rId115"/>
        </w:object>
      </w:r>
      <w:r w:rsidRPr="00603D77">
        <w:rPr>
          <w:rFonts w:ascii="Times New Roman" w:eastAsia="Times New Roman" w:hAnsi="Times New Roman" w:cs="Times New Roman"/>
          <w:sz w:val="28"/>
          <w:szCs w:val="28"/>
          <w:lang w:val="uk-UA" w:eastAsia="ru-RU"/>
        </w:rPr>
        <w:t xml:space="preserve">, де </w:t>
      </w:r>
      <w:r w:rsidRPr="00603D77">
        <w:rPr>
          <w:rFonts w:ascii="Times New Roman" w:eastAsia="Times New Roman" w:hAnsi="Times New Roman" w:cs="Times New Roman"/>
          <w:sz w:val="28"/>
          <w:szCs w:val="28"/>
          <w:lang w:val="uk-UA" w:eastAsia="ru-RU"/>
        </w:rPr>
        <w:object w:dxaOrig="1340" w:dyaOrig="620">
          <v:shape id="_x0000_i1082" type="#_x0000_t75" style="width:66.75pt;height:30.75pt" o:ole="">
            <v:imagedata r:id="rId15" o:title=""/>
          </v:shape>
          <o:OLEObject Type="Embed" ProgID="Equation.3" ShapeID="_x0000_i1082" DrawAspect="Content" ObjectID="_1515764339" r:id="rId116"/>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 xml:space="preserve">Розглянемо трикутник </w:t>
      </w:r>
      <w:r w:rsidRPr="00603D77">
        <w:rPr>
          <w:rFonts w:ascii="Times New Roman" w:eastAsia="Times New Roman" w:hAnsi="Times New Roman" w:cs="Times New Roman"/>
          <w:sz w:val="28"/>
          <w:szCs w:val="28"/>
          <w:lang w:val="uk-UA" w:eastAsia="ru-RU"/>
        </w:rPr>
        <w:object w:dxaOrig="499" w:dyaOrig="279">
          <v:shape id="_x0000_i1083" type="#_x0000_t75" style="width:24.75pt;height:14.25pt" o:ole="">
            <v:imagedata r:id="rId117" o:title=""/>
          </v:shape>
          <o:OLEObject Type="Embed" ProgID="Equation.3" ShapeID="_x0000_i1083" DrawAspect="Content" ObjectID="_1515764340" r:id="rId118"/>
        </w:object>
      </w:r>
      <w:r w:rsidRPr="00603D77">
        <w:rPr>
          <w:rFonts w:ascii="Times New Roman" w:eastAsia="Times New Roman" w:hAnsi="Times New Roman" w:cs="Times New Roman"/>
          <w:sz w:val="28"/>
          <w:szCs w:val="28"/>
          <w:lang w:val="uk-UA" w:eastAsia="ru-RU"/>
        </w:rPr>
        <w:t>, у якому знайдемо котангенс кута В.</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2060" w:dyaOrig="620">
          <v:shape id="_x0000_i1084" type="#_x0000_t75" style="width:102.75pt;height:30.75pt" o:ole="">
            <v:imagedata r:id="rId119" o:title=""/>
          </v:shape>
          <o:OLEObject Type="Embed" ProgID="Equation.3" ShapeID="_x0000_i1084" DrawAspect="Content" ObjectID="_1515764341" r:id="rId120"/>
        </w:object>
      </w:r>
      <w:r w:rsidRPr="00603D77">
        <w:rPr>
          <w:rFonts w:ascii="Times New Roman" w:eastAsia="Times New Roman" w:hAnsi="Times New Roman" w:cs="Times New Roman"/>
          <w:sz w:val="28"/>
          <w:szCs w:val="28"/>
          <w:lang w:val="uk-UA" w:eastAsia="ru-RU"/>
        </w:rPr>
        <w:t xml:space="preserve"> .             (2.1)</w:t>
      </w:r>
    </w:p>
    <w:p w:rsidR="00603D77" w:rsidRPr="00603D77" w:rsidRDefault="00603D77" w:rsidP="00603D77">
      <w:pPr>
        <w:rPr>
          <w:rFonts w:ascii="Times New Roman" w:eastAsia="Times New Roman" w:hAnsi="Times New Roman" w:cs="Times New Roman"/>
          <w:sz w:val="28"/>
          <w:szCs w:val="28"/>
          <w:lang w:val="uk-UA" w:eastAsia="ru-RU"/>
        </w:rPr>
      </w:pP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 Аналогічно</w:t>
      </w:r>
      <w:r w:rsidRPr="00603D77">
        <w:rPr>
          <w:rFonts w:ascii="Times New Roman" w:eastAsia="Times New Roman" w:hAnsi="Times New Roman" w:cs="Times New Roman"/>
          <w:sz w:val="28"/>
          <w:szCs w:val="28"/>
          <w:lang w:val="uk-UA" w:eastAsia="ru-RU"/>
        </w:rPr>
        <w:object w:dxaOrig="180" w:dyaOrig="345">
          <v:shape id="_x0000_i1085" type="#_x0000_t75" style="width:9pt;height:17.25pt" o:ole="">
            <v:imagedata r:id="rId121" o:title=""/>
          </v:shape>
          <o:OLEObject Type="Embed" ProgID="Equation.3" ShapeID="_x0000_i1085" DrawAspect="Content" ObjectID="_1515764342" r:id="rId122"/>
        </w:object>
      </w:r>
      <w:r w:rsidRPr="00603D77">
        <w:rPr>
          <w:rFonts w:ascii="Times New Roman" w:eastAsia="Times New Roman" w:hAnsi="Times New Roman" w:cs="Times New Roman"/>
          <w:sz w:val="28"/>
          <w:szCs w:val="28"/>
          <w:lang w:val="uk-UA" w:eastAsia="ru-RU"/>
        </w:rPr>
        <w:t>знайдемо інші котангенси:</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sz w:val="28"/>
          <w:szCs w:val="28"/>
          <w:lang w:val="uk-UA" w:eastAsia="ru-RU"/>
        </w:rPr>
        <w:object w:dxaOrig="1420" w:dyaOrig="620">
          <v:shape id="_x0000_i1086" type="#_x0000_t75" style="width:71.25pt;height:30.75pt" o:ole="">
            <v:imagedata r:id="rId123" o:title=""/>
          </v:shape>
          <o:OLEObject Type="Embed" ProgID="Equation.3" ShapeID="_x0000_i1086" DrawAspect="Content" ObjectID="_1515764343" r:id="rId124"/>
        </w:object>
      </w:r>
      <w:r w:rsidRPr="00603D77">
        <w:rPr>
          <w:rFonts w:ascii="Times New Roman" w:eastAsia="Times New Roman" w:hAnsi="Times New Roman" w:cs="Times New Roman"/>
          <w:sz w:val="28"/>
          <w:szCs w:val="28"/>
          <w:lang w:val="uk-UA" w:eastAsia="ru-RU"/>
        </w:rPr>
        <w:t xml:space="preserve"> .               (2.2)</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sz w:val="28"/>
          <w:szCs w:val="28"/>
          <w:lang w:val="uk-UA" w:eastAsia="ru-RU"/>
        </w:rPr>
        <w:object w:dxaOrig="1359" w:dyaOrig="620">
          <v:shape id="_x0000_i1087" type="#_x0000_t75" style="width:68.25pt;height:30.75pt" o:ole="">
            <v:imagedata r:id="rId125" o:title=""/>
          </v:shape>
          <o:OLEObject Type="Embed" ProgID="Equation.3" ShapeID="_x0000_i1087" DrawAspect="Content" ObjectID="_1515764344" r:id="rId126"/>
        </w:object>
      </w:r>
      <w:r w:rsidRPr="00603D77">
        <w:rPr>
          <w:rFonts w:ascii="Times New Roman" w:eastAsia="Times New Roman" w:hAnsi="Times New Roman" w:cs="Times New Roman"/>
          <w:sz w:val="28"/>
          <w:szCs w:val="28"/>
          <w:lang w:val="uk-UA" w:eastAsia="ru-RU"/>
        </w:rPr>
        <w:t xml:space="preserve"> .                        (2.3)</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Розглянемо  попарні різниці виразів (2.1)-(2.3):</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3720" w:dyaOrig="620">
          <v:shape id="_x0000_i1088" type="#_x0000_t75" style="width:186pt;height:30.75pt" o:ole="">
            <v:imagedata r:id="rId127" o:title=""/>
          </v:shape>
          <o:OLEObject Type="Embed" ProgID="Equation.3" ShapeID="_x0000_i1088" DrawAspect="Content" ObjectID="_1515764345" r:id="rId128"/>
        </w:object>
      </w:r>
      <w:r w:rsidRPr="00603D77">
        <w:rPr>
          <w:rFonts w:ascii="Times New Roman" w:eastAsia="Times New Roman" w:hAnsi="Times New Roman" w:cs="Times New Roman"/>
          <w:sz w:val="28"/>
          <w:szCs w:val="28"/>
          <w:lang w:val="uk-UA" w:eastAsia="ru-RU"/>
        </w:rPr>
        <w:t xml:space="preserve">       (2.4)</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3640" w:dyaOrig="620">
          <v:shape id="_x0000_i1089" type="#_x0000_t75" style="width:182.25pt;height:30.75pt" o:ole="">
            <v:imagedata r:id="rId129" o:title=""/>
          </v:shape>
          <o:OLEObject Type="Embed" ProgID="Equation.3" ShapeID="_x0000_i1089" DrawAspect="Content" ObjectID="_1515764346" r:id="rId130"/>
        </w:object>
      </w:r>
      <w:r w:rsidRPr="00603D77">
        <w:rPr>
          <w:rFonts w:ascii="Times New Roman" w:eastAsia="Times New Roman" w:hAnsi="Times New Roman" w:cs="Times New Roman"/>
          <w:sz w:val="28"/>
          <w:szCs w:val="28"/>
          <w:lang w:val="uk-UA" w:eastAsia="ru-RU"/>
        </w:rPr>
        <w:t xml:space="preserve">         (2.5)</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Так як трикутник різницевий, то для нього виконується формула (1.1),</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lastRenderedPageBreak/>
        <w:t>яку перепишемо у вигляді :</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sz w:val="28"/>
          <w:szCs w:val="28"/>
          <w:lang w:val="uk-UA" w:eastAsia="ru-RU"/>
        </w:rPr>
        <w:object w:dxaOrig="1040" w:dyaOrig="279">
          <v:shape id="_x0000_i1090" type="#_x0000_t75" style="width:51.75pt;height:14.25pt" o:ole="">
            <v:imagedata r:id="rId131" o:title=""/>
          </v:shape>
          <o:OLEObject Type="Embed" ProgID="Equation.3" ShapeID="_x0000_i1090" DrawAspect="Content" ObjectID="_1515764347" r:id="rId132"/>
        </w:object>
      </w:r>
      <w:r w:rsidRPr="00603D77">
        <w:rPr>
          <w:rFonts w:ascii="Times New Roman" w:eastAsia="Times New Roman" w:hAnsi="Times New Roman" w:cs="Times New Roman"/>
          <w:sz w:val="28"/>
          <w:szCs w:val="28"/>
          <w:lang w:val="uk-UA" w:eastAsia="ru-RU"/>
        </w:rPr>
        <w:t xml:space="preserve">              (2.6)      </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Підставимо (2.6) і (2.5):                                               </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3340" w:dyaOrig="620">
          <v:shape id="_x0000_i1091" type="#_x0000_t75" style="width:167.25pt;height:30.75pt" o:ole="">
            <v:imagedata r:id="rId133" o:title=""/>
          </v:shape>
          <o:OLEObject Type="Embed" ProgID="Equation.3" ShapeID="_x0000_i1091" DrawAspect="Content" ObjectID="_1515764348" r:id="rId134"/>
        </w:object>
      </w:r>
      <w:r w:rsidRPr="00603D77">
        <w:rPr>
          <w:rFonts w:ascii="Times New Roman" w:eastAsia="Times New Roman" w:hAnsi="Times New Roman" w:cs="Times New Roman"/>
          <w:sz w:val="28"/>
          <w:szCs w:val="28"/>
          <w:lang w:val="uk-UA" w:eastAsia="ru-RU"/>
        </w:rPr>
        <w:t xml:space="preserve">            (2.7)</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Вирази (2.4) та (2.7) і доводять, що котангенси половин кутів складають арифметичну прогресію, як і довжини сторін. Твердження доведено.</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Наступну задачу можна вважати базовою, бо за її допомогою,</w:t>
      </w:r>
      <w:r>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sz w:val="28"/>
          <w:szCs w:val="28"/>
          <w:lang w:val="uk-UA" w:eastAsia="ru-RU"/>
        </w:rPr>
        <w:t xml:space="preserve">як буде показано </w:t>
      </w:r>
      <w:proofErr w:type="spellStart"/>
      <w:r w:rsidRPr="00603D77">
        <w:rPr>
          <w:rFonts w:ascii="Times New Roman" w:eastAsia="Times New Roman" w:hAnsi="Times New Roman" w:cs="Times New Roman"/>
          <w:sz w:val="28"/>
          <w:szCs w:val="28"/>
          <w:lang w:val="uk-UA" w:eastAsia="ru-RU"/>
        </w:rPr>
        <w:t>нище</w:t>
      </w:r>
      <w:proofErr w:type="spellEnd"/>
      <w:r w:rsidRPr="00603D77">
        <w:rPr>
          <w:rFonts w:ascii="Times New Roman" w:eastAsia="Times New Roman" w:hAnsi="Times New Roman" w:cs="Times New Roman"/>
          <w:sz w:val="28"/>
          <w:szCs w:val="28"/>
          <w:lang w:val="uk-UA" w:eastAsia="ru-RU"/>
        </w:rPr>
        <w:t>, можна розв’язати ще не одну цікаву задачу.</w:t>
      </w:r>
    </w:p>
    <w:p w:rsidR="00603D77" w:rsidRPr="00603D77" w:rsidRDefault="00603D77" w:rsidP="00603D77">
      <w:pPr>
        <w:rPr>
          <w:rFonts w:ascii="Times New Roman" w:eastAsia="Times New Roman" w:hAnsi="Times New Roman" w:cs="Times New Roman"/>
          <w:b/>
          <w:sz w:val="28"/>
          <w:szCs w:val="28"/>
          <w:lang w:val="uk-UA" w:eastAsia="ru-RU"/>
        </w:rPr>
      </w:pP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b/>
          <w:sz w:val="28"/>
          <w:szCs w:val="28"/>
          <w:lang w:val="uk-UA" w:eastAsia="ru-RU"/>
        </w:rPr>
        <w:t>Задача 2.</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Знайти всі прямокутні трикутники, довжини сторін яких утворюють арифметичну  прогресію.</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Розв’язання.</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Нехай трикутник АВС прямокутний з гіпотенузою с. З умови, що трикутник різницевий отримаємо:</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sz w:val="28"/>
          <w:szCs w:val="28"/>
          <w:lang w:val="uk-UA" w:eastAsia="ru-RU"/>
        </w:rPr>
        <w:object w:dxaOrig="1040" w:dyaOrig="279">
          <v:shape id="_x0000_i1092" type="#_x0000_t75" style="width:51.75pt;height:14.25pt" o:ole="">
            <v:imagedata r:id="rId135" o:title=""/>
          </v:shape>
          <o:OLEObject Type="Embed" ProgID="Equation.3" ShapeID="_x0000_i1092" DrawAspect="Content" ObjectID="_1515764349" r:id="rId136"/>
        </w:object>
      </w:r>
      <w:r w:rsidRPr="00603D77">
        <w:rPr>
          <w:rFonts w:ascii="Times New Roman" w:eastAsia="Times New Roman" w:hAnsi="Times New Roman" w:cs="Times New Roman"/>
          <w:sz w:val="28"/>
          <w:szCs w:val="28"/>
          <w:lang w:val="uk-UA" w:eastAsia="ru-RU"/>
        </w:rPr>
        <w:t>.                      (2.8)</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Піднесемо вираз (2.8) до квадрату та використаємо теорему Піфагора.</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2940" w:dyaOrig="380">
          <v:shape id="_x0000_i1093" type="#_x0000_t75" style="width:147pt;height:18.75pt" o:ole="">
            <v:imagedata r:id="rId137" o:title=""/>
          </v:shape>
          <o:OLEObject Type="Embed" ProgID="Equation.3" ShapeID="_x0000_i1093" DrawAspect="Content" ObjectID="_1515764350" r:id="rId138"/>
        </w:objec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2540" w:dyaOrig="320">
          <v:shape id="_x0000_i1094" type="#_x0000_t75" style="width:126.75pt;height:15.75pt" o:ole="">
            <v:imagedata r:id="rId139" o:title=""/>
          </v:shape>
          <o:OLEObject Type="Embed" ProgID="Equation.3" ShapeID="_x0000_i1094" DrawAspect="Content" ObjectID="_1515764351" r:id="rId140"/>
        </w:objec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1960" w:dyaOrig="320">
          <v:shape id="_x0000_i1095" type="#_x0000_t75" style="width:98.25pt;height:15.75pt" o:ole="">
            <v:imagedata r:id="rId141" o:title=""/>
          </v:shape>
          <o:OLEObject Type="Embed" ProgID="Equation.3" ShapeID="_x0000_i1095" DrawAspect="Content" ObjectID="_1515764352" r:id="rId142"/>
        </w:object>
      </w:r>
      <w:r w:rsidRPr="00603D77">
        <w:rPr>
          <w:rFonts w:ascii="Times New Roman" w:eastAsia="Times New Roman" w:hAnsi="Times New Roman" w:cs="Times New Roman"/>
          <w:sz w:val="28"/>
          <w:szCs w:val="28"/>
          <w:lang w:val="uk-UA" w:eastAsia="ru-RU"/>
        </w:rPr>
        <w:t xml:space="preserve">      (2.9)</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ab/>
        <w:t>Розв’язуючи (2.9) як однорідне рівняння, отримаємо:</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639" w:dyaOrig="620">
          <v:shape id="_x0000_i1096" type="#_x0000_t75" style="width:32.25pt;height:30.75pt" o:ole="">
            <v:imagedata r:id="rId143" o:title=""/>
          </v:shape>
          <o:OLEObject Type="Embed" ProgID="Equation.3" ShapeID="_x0000_i1096" DrawAspect="Content" ObjectID="_1515764353" r:id="rId144"/>
        </w:objec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Такими чином ми приходимо до висновку, що сторони шуканого прямокутного трикутника мають задовольняти співвідношенню:</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1640" w:dyaOrig="279">
          <v:shape id="_x0000_i1097" type="#_x0000_t75" style="width:81.75pt;height:14.25pt" o:ole="">
            <v:imagedata r:id="rId145" o:title=""/>
          </v:shape>
          <o:OLEObject Type="Embed" ProgID="Equation.3" ShapeID="_x0000_i1097" DrawAspect="Content" ObjectID="_1515764354" r:id="rId146"/>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Отже, шуканими трикутниками є всі  так звані «єгипетські трикутники».</w:t>
      </w:r>
    </w:p>
    <w:p w:rsidR="001F6FD2" w:rsidRDefault="001F6FD2" w:rsidP="00603D77">
      <w:pPr>
        <w:rPr>
          <w:rFonts w:ascii="Times New Roman" w:eastAsia="Times New Roman" w:hAnsi="Times New Roman" w:cs="Times New Roman"/>
          <w:b/>
          <w:sz w:val="28"/>
          <w:szCs w:val="28"/>
          <w:lang w:val="uk-UA" w:eastAsia="ru-RU"/>
        </w:rPr>
      </w:pPr>
    </w:p>
    <w:p w:rsidR="00603D77" w:rsidRPr="00603D77" w:rsidRDefault="00603D77" w:rsidP="00603D77">
      <w:pP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lastRenderedPageBreak/>
        <w:t xml:space="preserve">Задача 3. </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Сторони прямокутного трикутника утворюють арифметичну прогресію, а квадрат відстані від центра вписаного кола до вершини гострого  кута  - 8. Знайти сторони трикутника.</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Розв’язання.</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Використаємо результат попередньої задачі: у різницевому прямокутному трикутнику для сторін виконується відношення: </w:t>
      </w:r>
      <w:r w:rsidRPr="00603D77">
        <w:rPr>
          <w:rFonts w:ascii="Times New Roman" w:eastAsia="Times New Roman" w:hAnsi="Times New Roman" w:cs="Times New Roman"/>
          <w:sz w:val="28"/>
          <w:szCs w:val="28"/>
          <w:lang w:val="uk-UA" w:eastAsia="ru-RU"/>
        </w:rPr>
        <w:object w:dxaOrig="1640" w:dyaOrig="279">
          <v:shape id="_x0000_i1098" type="#_x0000_t75" style="width:81.75pt;height:14.25pt" o:ole="">
            <v:imagedata r:id="rId145" o:title=""/>
          </v:shape>
          <o:OLEObject Type="Embed" ProgID="Equation.3" ShapeID="_x0000_i1098" DrawAspect="Content" ObjectID="_1515764355" r:id="rId147"/>
        </w:object>
      </w:r>
      <w:r w:rsidRPr="00603D77">
        <w:rPr>
          <w:rFonts w:ascii="Times New Roman" w:eastAsia="Times New Roman" w:hAnsi="Times New Roman" w:cs="Times New Roman"/>
          <w:sz w:val="28"/>
          <w:szCs w:val="28"/>
          <w:lang w:val="uk-UA" w:eastAsia="ru-RU"/>
        </w:rPr>
        <w:t xml:space="preserve">. Нехай </w:t>
      </w:r>
      <w:r w:rsidRPr="00603D77">
        <w:rPr>
          <w:rFonts w:ascii="Times New Roman" w:eastAsia="Times New Roman" w:hAnsi="Times New Roman" w:cs="Times New Roman"/>
          <w:sz w:val="28"/>
          <w:szCs w:val="28"/>
          <w:lang w:val="uk-UA" w:eastAsia="ru-RU"/>
        </w:rPr>
        <w:object w:dxaOrig="740" w:dyaOrig="320">
          <v:shape id="_x0000_i1099" type="#_x0000_t75" style="width:36.75pt;height:15.75pt" o:ole="">
            <v:imagedata r:id="rId148" o:title=""/>
          </v:shape>
          <o:OLEObject Type="Embed" ProgID="Equation.3" ShapeID="_x0000_i1099" DrawAspect="Content" ObjectID="_1515764356" r:id="rId149"/>
        </w:object>
      </w:r>
      <w:r w:rsidRPr="00603D77">
        <w:rPr>
          <w:rFonts w:ascii="Times New Roman" w:eastAsia="Times New Roman" w:hAnsi="Times New Roman" w:cs="Times New Roman"/>
          <w:sz w:val="28"/>
          <w:szCs w:val="28"/>
          <w:lang w:val="uk-UA" w:eastAsia="ru-RU"/>
        </w:rPr>
        <w:object w:dxaOrig="1440" w:dyaOrig="320">
          <v:shape id="_x0000_i1100" type="#_x0000_t75" style="width:1in;height:15.75pt" o:ole="">
            <v:imagedata r:id="rId150" o:title=""/>
          </v:shape>
          <o:OLEObject Type="Embed" ProgID="Equation.3" ShapeID="_x0000_i1100" DrawAspect="Content" ObjectID="_1515764357" r:id="rId151"/>
        </w:object>
      </w:r>
      <w:r w:rsidRPr="00603D77">
        <w:rPr>
          <w:rFonts w:ascii="Times New Roman" w:eastAsia="Times New Roman" w:hAnsi="Times New Roman" w:cs="Times New Roman"/>
          <w:sz w:val="28"/>
          <w:szCs w:val="28"/>
          <w:lang w:val="uk-UA" w:eastAsia="ru-RU"/>
        </w:rPr>
        <w:t xml:space="preserve">. </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 У прямокутному трикутнику квадрат відстані від центра вписаного кола до вершини гострого  кута  дорівнює </w:t>
      </w:r>
      <w:r w:rsidRPr="00603D77">
        <w:rPr>
          <w:rFonts w:ascii="Times New Roman" w:eastAsia="Times New Roman" w:hAnsi="Times New Roman" w:cs="Times New Roman"/>
          <w:sz w:val="28"/>
          <w:szCs w:val="28"/>
          <w:lang w:val="uk-UA" w:eastAsia="ru-RU"/>
        </w:rPr>
        <w:object w:dxaOrig="400" w:dyaOrig="300">
          <v:shape id="_x0000_i1101" type="#_x0000_t75" style="width:20.25pt;height:15pt" o:ole="">
            <v:imagedata r:id="rId152" o:title=""/>
          </v:shape>
          <o:OLEObject Type="Embed" ProgID="Equation.3" ShapeID="_x0000_i1101" DrawAspect="Content" ObjectID="_1515764358" r:id="rId153"/>
        </w:object>
      </w:r>
      <w:r w:rsidRPr="00603D77">
        <w:rPr>
          <w:rFonts w:ascii="Times New Roman" w:eastAsia="Times New Roman" w:hAnsi="Times New Roman" w:cs="Times New Roman"/>
          <w:sz w:val="28"/>
          <w:szCs w:val="28"/>
          <w:lang w:val="uk-UA" w:eastAsia="ru-RU"/>
        </w:rPr>
        <w:t xml:space="preserve">.  Отже отримаємо, що </w:t>
      </w:r>
      <w:r w:rsidRPr="00603D77">
        <w:rPr>
          <w:rFonts w:ascii="Times New Roman" w:eastAsia="Times New Roman" w:hAnsi="Times New Roman" w:cs="Times New Roman"/>
          <w:sz w:val="28"/>
          <w:szCs w:val="28"/>
          <w:lang w:val="uk-UA" w:eastAsia="ru-RU"/>
        </w:rPr>
        <w:object w:dxaOrig="560" w:dyaOrig="260">
          <v:shape id="_x0000_i1102" type="#_x0000_t75" style="width:27.75pt;height:12.75pt" o:ole="">
            <v:imagedata r:id="rId154" o:title=""/>
          </v:shape>
          <o:OLEObject Type="Embed" ProgID="Equation.3" ShapeID="_x0000_i1102" DrawAspect="Content" ObjectID="_1515764359" r:id="rId155"/>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У прямокутному трикутнику радіус вписаного кола можна знайти за формулою: </w:t>
      </w:r>
      <w:r w:rsidRPr="00603D77">
        <w:rPr>
          <w:rFonts w:ascii="Times New Roman" w:eastAsia="Times New Roman" w:hAnsi="Times New Roman" w:cs="Times New Roman"/>
          <w:sz w:val="28"/>
          <w:szCs w:val="28"/>
          <w:lang w:val="uk-UA" w:eastAsia="ru-RU"/>
        </w:rPr>
        <w:object w:dxaOrig="1280" w:dyaOrig="620">
          <v:shape id="_x0000_i1103" type="#_x0000_t75" style="width:63.75pt;height:30.75pt" o:ole="">
            <v:imagedata r:id="rId156" o:title=""/>
          </v:shape>
          <o:OLEObject Type="Embed" ProgID="Equation.3" ShapeID="_x0000_i1103" DrawAspect="Content" ObjectID="_1515764360" r:id="rId157"/>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Підставивши сторони отримаємо: </w:t>
      </w:r>
      <w:r w:rsidRPr="00603D77">
        <w:rPr>
          <w:rFonts w:ascii="Times New Roman" w:eastAsia="Times New Roman" w:hAnsi="Times New Roman" w:cs="Times New Roman"/>
          <w:sz w:val="28"/>
          <w:szCs w:val="28"/>
          <w:lang w:val="uk-UA" w:eastAsia="ru-RU"/>
        </w:rPr>
        <w:object w:dxaOrig="1680" w:dyaOrig="620">
          <v:shape id="_x0000_i1104" type="#_x0000_t75" style="width:84pt;height:30.75pt" o:ole="">
            <v:imagedata r:id="rId158" o:title=""/>
          </v:shape>
          <o:OLEObject Type="Embed" ProgID="Equation.3" ShapeID="_x0000_i1104" DrawAspect="Content" ObjectID="_1515764361" r:id="rId159"/>
        </w:object>
      </w: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sz w:val="28"/>
          <w:szCs w:val="28"/>
          <w:lang w:val="uk-UA" w:eastAsia="ru-RU"/>
        </w:rPr>
        <w:object w:dxaOrig="580" w:dyaOrig="279">
          <v:shape id="_x0000_i1105" type="#_x0000_t75" style="width:29.25pt;height:14.25pt" o:ole="">
            <v:imagedata r:id="rId160" o:title=""/>
          </v:shape>
          <o:OLEObject Type="Embed" ProgID="Equation.3" ShapeID="_x0000_i1105" DrawAspect="Content" ObjectID="_1515764362" r:id="rId161"/>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Таким чином отримаємо шукані сторони трикутника: </w:t>
      </w:r>
      <w:r w:rsidRPr="00603D77">
        <w:rPr>
          <w:rFonts w:ascii="Times New Roman" w:eastAsia="Times New Roman" w:hAnsi="Times New Roman" w:cs="Times New Roman"/>
          <w:sz w:val="28"/>
          <w:szCs w:val="28"/>
          <w:lang w:val="uk-UA" w:eastAsia="ru-RU"/>
        </w:rPr>
        <w:object w:dxaOrig="1939" w:dyaOrig="320">
          <v:shape id="_x0000_i1106" type="#_x0000_t75" style="width:96.75pt;height:15.75pt" o:ole="">
            <v:imagedata r:id="rId162" o:title=""/>
          </v:shape>
          <o:OLEObject Type="Embed" ProgID="Equation.3" ShapeID="_x0000_i1106" DrawAspect="Content" ObjectID="_1515764363" r:id="rId163"/>
        </w:object>
      </w:r>
      <w:r w:rsidRPr="00603D77">
        <w:rPr>
          <w:rFonts w:ascii="Times New Roman" w:eastAsia="Times New Roman" w:hAnsi="Times New Roman" w:cs="Times New Roman"/>
          <w:sz w:val="28"/>
          <w:szCs w:val="28"/>
          <w:lang w:val="uk-UA" w:eastAsia="ru-RU"/>
        </w:rPr>
        <w:t xml:space="preserve"> </w:t>
      </w:r>
    </w:p>
    <w:p w:rsidR="00603D77" w:rsidRPr="00603D77" w:rsidRDefault="00603D77" w:rsidP="00603D77">
      <w:pP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Задача 4. </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Сторони прямокутного трикутника утворюють арифметичну прогресію, а радіус описаного кола дорівнює 2,5 см. Знайти сторони трикутника.</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Розв’язання.</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Використаємо результат задачі 2: у різницевому прямокутному трикутнику для сторін виконується відношення: </w:t>
      </w:r>
      <w:r w:rsidRPr="00603D77">
        <w:rPr>
          <w:rFonts w:ascii="Times New Roman" w:eastAsia="Times New Roman" w:hAnsi="Times New Roman" w:cs="Times New Roman"/>
          <w:sz w:val="28"/>
          <w:szCs w:val="28"/>
          <w:lang w:val="uk-UA" w:eastAsia="ru-RU"/>
        </w:rPr>
        <w:object w:dxaOrig="1640" w:dyaOrig="279">
          <v:shape id="_x0000_i1107" type="#_x0000_t75" style="width:81.75pt;height:14.25pt" o:ole="">
            <v:imagedata r:id="rId145" o:title=""/>
          </v:shape>
          <o:OLEObject Type="Embed" ProgID="Equation.3" ShapeID="_x0000_i1107" DrawAspect="Content" ObjectID="_1515764364" r:id="rId164"/>
        </w:object>
      </w:r>
      <w:r w:rsidRPr="00603D77">
        <w:rPr>
          <w:rFonts w:ascii="Times New Roman" w:eastAsia="Times New Roman" w:hAnsi="Times New Roman" w:cs="Times New Roman"/>
          <w:sz w:val="28"/>
          <w:szCs w:val="28"/>
          <w:lang w:val="uk-UA" w:eastAsia="ru-RU"/>
        </w:rPr>
        <w:t xml:space="preserve">. Нехай </w:t>
      </w:r>
      <w:r w:rsidRPr="00603D77">
        <w:rPr>
          <w:rFonts w:ascii="Times New Roman" w:eastAsia="Times New Roman" w:hAnsi="Times New Roman" w:cs="Times New Roman"/>
          <w:sz w:val="28"/>
          <w:szCs w:val="28"/>
          <w:lang w:val="uk-UA" w:eastAsia="ru-RU"/>
        </w:rPr>
        <w:object w:dxaOrig="740" w:dyaOrig="320">
          <v:shape id="_x0000_i1108" type="#_x0000_t75" style="width:36.75pt;height:15.75pt" o:ole="">
            <v:imagedata r:id="rId148" o:title=""/>
          </v:shape>
          <o:OLEObject Type="Embed" ProgID="Equation.3" ShapeID="_x0000_i1108" DrawAspect="Content" ObjectID="_1515764365" r:id="rId165"/>
        </w:object>
      </w:r>
      <w:r w:rsidRPr="00603D77">
        <w:rPr>
          <w:rFonts w:ascii="Times New Roman" w:eastAsia="Times New Roman" w:hAnsi="Times New Roman" w:cs="Times New Roman"/>
          <w:sz w:val="28"/>
          <w:szCs w:val="28"/>
          <w:lang w:val="uk-UA" w:eastAsia="ru-RU"/>
        </w:rPr>
        <w:object w:dxaOrig="1440" w:dyaOrig="320">
          <v:shape id="_x0000_i1109" type="#_x0000_t75" style="width:1in;height:15.75pt" o:ole="">
            <v:imagedata r:id="rId150" o:title=""/>
          </v:shape>
          <o:OLEObject Type="Embed" ProgID="Equation.3" ShapeID="_x0000_i1109" DrawAspect="Content" ObjectID="_1515764366" r:id="rId166"/>
        </w:object>
      </w:r>
      <w:r w:rsidRPr="00603D77">
        <w:rPr>
          <w:rFonts w:ascii="Times New Roman" w:eastAsia="Times New Roman" w:hAnsi="Times New Roman" w:cs="Times New Roman"/>
          <w:sz w:val="28"/>
          <w:szCs w:val="28"/>
          <w:lang w:val="uk-UA" w:eastAsia="ru-RU"/>
        </w:rPr>
        <w:t xml:space="preserve">. </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Як відомо, радіус описаного навколо прямокутного трикутника кола дорівнює половині гіпотенузи. Отже </w:t>
      </w:r>
      <w:r w:rsidRPr="00603D77">
        <w:rPr>
          <w:rFonts w:ascii="Times New Roman" w:eastAsia="Times New Roman" w:hAnsi="Times New Roman" w:cs="Times New Roman"/>
          <w:sz w:val="28"/>
          <w:szCs w:val="28"/>
          <w:lang w:val="uk-UA" w:eastAsia="ru-RU"/>
        </w:rPr>
        <w:object w:dxaOrig="1719" w:dyaOrig="620">
          <v:shape id="_x0000_i1110" type="#_x0000_t75" style="width:86.25pt;height:30.75pt" o:ole="">
            <v:imagedata r:id="rId167" o:title=""/>
          </v:shape>
          <o:OLEObject Type="Embed" ProgID="Equation.3" ShapeID="_x0000_i1110" DrawAspect="Content" ObjectID="_1515764367" r:id="rId168"/>
        </w:object>
      </w:r>
      <w:r w:rsidRPr="00603D77">
        <w:rPr>
          <w:rFonts w:ascii="Times New Roman" w:eastAsia="Times New Roman" w:hAnsi="Times New Roman" w:cs="Times New Roman"/>
          <w:sz w:val="28"/>
          <w:szCs w:val="28"/>
          <w:lang w:val="uk-UA" w:eastAsia="ru-RU"/>
        </w:rPr>
        <w:t xml:space="preserve">,  </w:t>
      </w:r>
      <w:r w:rsidRPr="00603D77">
        <w:rPr>
          <w:rFonts w:ascii="Times New Roman" w:eastAsia="Times New Roman" w:hAnsi="Times New Roman" w:cs="Times New Roman"/>
          <w:sz w:val="28"/>
          <w:szCs w:val="28"/>
          <w:lang w:val="uk-UA" w:eastAsia="ru-RU"/>
        </w:rPr>
        <w:object w:dxaOrig="540" w:dyaOrig="279">
          <v:shape id="_x0000_i1111" type="#_x0000_t75" style="width:27pt;height:14.25pt" o:ole="">
            <v:imagedata r:id="rId169" o:title=""/>
          </v:shape>
          <o:OLEObject Type="Embed" ProgID="Equation.3" ShapeID="_x0000_i1111" DrawAspect="Content" ObjectID="_1515764368" r:id="rId170"/>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Таким чином отримаємо шукані сторони трикутника: </w:t>
      </w:r>
      <w:r w:rsidRPr="00603D77">
        <w:rPr>
          <w:rFonts w:ascii="Times New Roman" w:eastAsia="Times New Roman" w:hAnsi="Times New Roman" w:cs="Times New Roman"/>
          <w:sz w:val="28"/>
          <w:szCs w:val="28"/>
          <w:lang w:val="uk-UA" w:eastAsia="ru-RU"/>
        </w:rPr>
        <w:object w:dxaOrig="1740" w:dyaOrig="320">
          <v:shape id="_x0000_i1112" type="#_x0000_t75" style="width:87pt;height:15.75pt" o:ole="">
            <v:imagedata r:id="rId171" o:title=""/>
          </v:shape>
          <o:OLEObject Type="Embed" ProgID="Equation.3" ShapeID="_x0000_i1112" DrawAspect="Content" ObjectID="_1515764369" r:id="rId172"/>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rPr>
          <w:rFonts w:ascii="Times New Roman" w:eastAsia="Times New Roman" w:hAnsi="Times New Roman" w:cs="Times New Roman"/>
          <w:b/>
          <w:sz w:val="28"/>
          <w:szCs w:val="28"/>
          <w:lang w:eastAsia="ru-RU"/>
        </w:rPr>
      </w:pPr>
      <w:r w:rsidRPr="00603D77">
        <w:rPr>
          <w:rFonts w:ascii="Times New Roman" w:eastAsia="Times New Roman" w:hAnsi="Times New Roman" w:cs="Times New Roman"/>
          <w:b/>
          <w:sz w:val="28"/>
          <w:szCs w:val="28"/>
          <w:lang w:val="uk-UA" w:eastAsia="ru-RU"/>
        </w:rPr>
        <w:t xml:space="preserve">Задача 5. </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Довести, що у різницевому трикутнику </w:t>
      </w:r>
      <w:proofErr w:type="spellStart"/>
      <w:r w:rsidRPr="00603D77">
        <w:rPr>
          <w:rFonts w:ascii="Times New Roman" w:eastAsia="Times New Roman" w:hAnsi="Times New Roman" w:cs="Times New Roman"/>
          <w:sz w:val="28"/>
          <w:szCs w:val="28"/>
          <w:lang w:val="uk-UA" w:eastAsia="ru-RU"/>
        </w:rPr>
        <w:t>інцентр</w:t>
      </w:r>
      <w:proofErr w:type="spellEnd"/>
      <w:r w:rsidRPr="00603D77">
        <w:rPr>
          <w:rFonts w:ascii="Times New Roman" w:eastAsia="Times New Roman" w:hAnsi="Times New Roman" w:cs="Times New Roman"/>
          <w:sz w:val="28"/>
          <w:szCs w:val="28"/>
          <w:lang w:val="uk-UA" w:eastAsia="ru-RU"/>
        </w:rPr>
        <w:t xml:space="preserve"> є центром кола, описаного навколо трикутника </w:t>
      </w:r>
      <w:r w:rsidRPr="00603D77">
        <w:rPr>
          <w:rFonts w:ascii="Times New Roman" w:eastAsia="Times New Roman" w:hAnsi="Times New Roman" w:cs="Times New Roman"/>
          <w:sz w:val="28"/>
          <w:szCs w:val="28"/>
          <w:lang w:val="uk-UA" w:eastAsia="ru-RU"/>
        </w:rPr>
        <w:object w:dxaOrig="840" w:dyaOrig="340">
          <v:shape id="_x0000_i1113" type="#_x0000_t75" style="width:42pt;height:17.25pt" o:ole="">
            <v:imagedata r:id="rId173" o:title=""/>
          </v:shape>
          <o:OLEObject Type="Embed" ProgID="Equation.3" ShapeID="_x0000_i1113" DrawAspect="Content" ObjectID="_1515764370" r:id="rId174"/>
        </w:object>
      </w:r>
      <w:r w:rsidRPr="00603D77">
        <w:rPr>
          <w:rFonts w:ascii="Times New Roman" w:eastAsia="Times New Roman" w:hAnsi="Times New Roman" w:cs="Times New Roman"/>
          <w:sz w:val="28"/>
          <w:szCs w:val="28"/>
          <w:lang w:val="uk-UA" w:eastAsia="ru-RU"/>
        </w:rPr>
        <w:t xml:space="preserve">, де </w:t>
      </w:r>
      <w:r w:rsidRPr="00603D77">
        <w:rPr>
          <w:rFonts w:ascii="Times New Roman" w:eastAsia="Times New Roman" w:hAnsi="Times New Roman" w:cs="Times New Roman"/>
          <w:sz w:val="28"/>
          <w:szCs w:val="28"/>
          <w:lang w:val="uk-UA" w:eastAsia="ru-RU"/>
        </w:rPr>
        <w:object w:dxaOrig="220" w:dyaOrig="260">
          <v:shape id="_x0000_i1114" type="#_x0000_t75" style="width:11.25pt;height:12.75pt" o:ole="">
            <v:imagedata r:id="rId175" o:title=""/>
          </v:shape>
          <o:OLEObject Type="Embed" ProgID="Equation.3" ShapeID="_x0000_i1114" DrawAspect="Content" ObjectID="_1515764371" r:id="rId176"/>
        </w:object>
      </w:r>
      <w:r w:rsidRPr="00603D77">
        <w:rPr>
          <w:rFonts w:ascii="Times New Roman" w:eastAsia="Times New Roman" w:hAnsi="Times New Roman" w:cs="Times New Roman"/>
          <w:sz w:val="28"/>
          <w:szCs w:val="28"/>
          <w:lang w:val="uk-UA" w:eastAsia="ru-RU"/>
        </w:rPr>
        <w:t xml:space="preserve">  основа бісектриси, проведеної з кута В, </w:t>
      </w:r>
      <w:r w:rsidRPr="00603D77">
        <w:rPr>
          <w:rFonts w:ascii="Times New Roman" w:eastAsia="Times New Roman" w:hAnsi="Times New Roman" w:cs="Times New Roman"/>
          <w:sz w:val="28"/>
          <w:szCs w:val="28"/>
          <w:lang w:val="uk-UA" w:eastAsia="ru-RU"/>
        </w:rPr>
        <w:object w:dxaOrig="360" w:dyaOrig="340">
          <v:shape id="_x0000_i1115" type="#_x0000_t75" style="width:18pt;height:17.25pt" o:ole="">
            <v:imagedata r:id="rId177" o:title=""/>
          </v:shape>
          <o:OLEObject Type="Embed" ProgID="Equation.3" ShapeID="_x0000_i1115" DrawAspect="Content" ObjectID="_1515764372" r:id="rId178"/>
        </w:object>
      </w:r>
      <w:r w:rsidRPr="00603D77">
        <w:rPr>
          <w:rFonts w:ascii="Times New Roman" w:eastAsia="Times New Roman" w:hAnsi="Times New Roman" w:cs="Times New Roman"/>
          <w:sz w:val="28"/>
          <w:szCs w:val="28"/>
          <w:lang w:val="uk-UA" w:eastAsia="ru-RU"/>
        </w:rPr>
        <w:t xml:space="preserve"> та </w:t>
      </w:r>
      <w:r w:rsidRPr="00603D77">
        <w:rPr>
          <w:rFonts w:ascii="Times New Roman" w:eastAsia="Times New Roman" w:hAnsi="Times New Roman" w:cs="Times New Roman"/>
          <w:sz w:val="28"/>
          <w:szCs w:val="28"/>
          <w:lang w:val="uk-UA" w:eastAsia="ru-RU"/>
        </w:rPr>
        <w:object w:dxaOrig="380" w:dyaOrig="340">
          <v:shape id="_x0000_i1116" type="#_x0000_t75" style="width:18.75pt;height:17.25pt" o:ole="">
            <v:imagedata r:id="rId179" o:title=""/>
          </v:shape>
          <o:OLEObject Type="Embed" ProgID="Equation.3" ShapeID="_x0000_i1116" DrawAspect="Content" ObjectID="_1515764373" r:id="rId180"/>
        </w:object>
      </w:r>
      <w:r w:rsidRPr="00603D77">
        <w:rPr>
          <w:rFonts w:ascii="Times New Roman" w:eastAsia="Times New Roman" w:hAnsi="Times New Roman" w:cs="Times New Roman"/>
          <w:sz w:val="28"/>
          <w:szCs w:val="28"/>
          <w:lang w:val="uk-UA" w:eastAsia="ru-RU"/>
        </w:rPr>
        <w:t xml:space="preserve"> -  середини сторін ВС та АВ.</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lastRenderedPageBreak/>
        <w:t>Доведення.</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noProof/>
          <w:sz w:val="28"/>
          <w:szCs w:val="28"/>
          <w:lang w:eastAsia="ru-RU"/>
        </w:rPr>
        <w:drawing>
          <wp:inline distT="0" distB="0" distL="0" distR="0" wp14:anchorId="3D5ED8E4" wp14:editId="7AB370FA">
            <wp:extent cx="2914650" cy="27908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2914650" cy="2790825"/>
                    </a:xfrm>
                    <a:prstGeom prst="rect">
                      <a:avLst/>
                    </a:prstGeom>
                    <a:noFill/>
                    <a:ln>
                      <a:noFill/>
                    </a:ln>
                  </pic:spPr>
                </pic:pic>
              </a:graphicData>
            </a:graphic>
          </wp:inline>
        </w:drawing>
      </w:r>
      <w:r w:rsidRPr="00603D77">
        <w:rPr>
          <w:rFonts w:ascii="Times New Roman" w:eastAsia="Times New Roman" w:hAnsi="Times New Roman" w:cs="Times New Roman"/>
          <w:sz w:val="28"/>
          <w:szCs w:val="28"/>
          <w:lang w:val="uk-UA" w:eastAsia="ru-RU"/>
        </w:rPr>
        <w:t xml:space="preserve">  Рис. 2.2</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За основною теоремою про різницеві трикутники </w:t>
      </w:r>
      <w:r w:rsidRPr="00603D77">
        <w:rPr>
          <w:rFonts w:ascii="Times New Roman" w:eastAsia="Times New Roman" w:hAnsi="Times New Roman" w:cs="Times New Roman"/>
          <w:sz w:val="28"/>
          <w:szCs w:val="28"/>
          <w:lang w:val="uk-UA" w:eastAsia="ru-RU"/>
        </w:rPr>
        <w:object w:dxaOrig="945" w:dyaOrig="285">
          <v:shape id="_x0000_i1117" type="#_x0000_t75" style="width:47.25pt;height:14.25pt" o:ole="">
            <v:imagedata r:id="rId11" o:title=""/>
          </v:shape>
          <o:OLEObject Type="Embed" ProgID="Equation.3" ShapeID="_x0000_i1117" DrawAspect="Content" ObjectID="_1515764374" r:id="rId182"/>
        </w:object>
      </w:r>
      <w:r w:rsidRPr="00603D77">
        <w:rPr>
          <w:rFonts w:ascii="Times New Roman" w:eastAsia="Times New Roman" w:hAnsi="Times New Roman" w:cs="Times New Roman"/>
          <w:sz w:val="28"/>
          <w:szCs w:val="28"/>
          <w:lang w:val="uk-UA" w:eastAsia="ru-RU"/>
        </w:rPr>
        <w:t xml:space="preserve">. За теоремою «трилисника» </w:t>
      </w:r>
      <w:r w:rsidRPr="00603D77">
        <w:rPr>
          <w:rFonts w:ascii="Times New Roman" w:eastAsia="Times New Roman" w:hAnsi="Times New Roman" w:cs="Times New Roman"/>
          <w:sz w:val="28"/>
          <w:szCs w:val="28"/>
          <w:lang w:val="uk-UA" w:eastAsia="ru-RU"/>
        </w:rPr>
        <w:object w:dxaOrig="1665" w:dyaOrig="285">
          <v:shape id="_x0000_i1118" type="#_x0000_t75" style="width:83.25pt;height:14.25pt" o:ole="">
            <v:imagedata r:id="rId37" o:title=""/>
          </v:shape>
          <o:OLEObject Type="Embed" ProgID="Equation.3" ShapeID="_x0000_i1118" DrawAspect="Content" ObjectID="_1515764375" r:id="rId183"/>
        </w:object>
      </w:r>
      <w:r w:rsidRPr="00603D77">
        <w:rPr>
          <w:rFonts w:ascii="Times New Roman" w:eastAsia="Times New Roman" w:hAnsi="Times New Roman" w:cs="Times New Roman"/>
          <w:sz w:val="28"/>
          <w:szCs w:val="28"/>
          <w:lang w:val="uk-UA" w:eastAsia="ru-RU"/>
        </w:rPr>
        <w:t>.</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Розглянемо трикутник </w:t>
      </w:r>
      <w:r w:rsidRPr="00603D77">
        <w:rPr>
          <w:rFonts w:ascii="Times New Roman" w:eastAsia="Times New Roman" w:hAnsi="Times New Roman" w:cs="Times New Roman"/>
          <w:sz w:val="28"/>
          <w:szCs w:val="28"/>
          <w:lang w:val="uk-UA" w:eastAsia="ru-RU"/>
        </w:rPr>
        <w:object w:dxaOrig="600" w:dyaOrig="279">
          <v:shape id="_x0000_i1119" type="#_x0000_t75" style="width:30pt;height:14.25pt" o:ole="">
            <v:imagedata r:id="rId184" o:title=""/>
          </v:shape>
          <o:OLEObject Type="Embed" ProgID="Equation.3" ShapeID="_x0000_i1119" DrawAspect="Content" ObjectID="_1515764376" r:id="rId185"/>
        </w:object>
      </w:r>
      <w:r w:rsidRPr="00603D77">
        <w:rPr>
          <w:rFonts w:ascii="Times New Roman" w:eastAsia="Times New Roman" w:hAnsi="Times New Roman" w:cs="Times New Roman"/>
          <w:sz w:val="28"/>
          <w:szCs w:val="28"/>
          <w:lang w:val="uk-UA" w:eastAsia="ru-RU"/>
        </w:rPr>
        <w:t xml:space="preserve">. Відрізок  </w:t>
      </w:r>
      <w:r w:rsidRPr="00603D77">
        <w:rPr>
          <w:rFonts w:ascii="Times New Roman" w:eastAsia="Times New Roman" w:hAnsi="Times New Roman" w:cs="Times New Roman"/>
          <w:sz w:val="28"/>
          <w:szCs w:val="28"/>
          <w:lang w:val="uk-UA" w:eastAsia="ru-RU"/>
        </w:rPr>
        <w:object w:dxaOrig="300" w:dyaOrig="260">
          <v:shape id="_x0000_i1120" type="#_x0000_t75" style="width:15pt;height:12.75pt" o:ole="">
            <v:imagedata r:id="rId186" o:title=""/>
          </v:shape>
          <o:OLEObject Type="Embed" ProgID="Equation.3" ShapeID="_x0000_i1120" DrawAspect="Content" ObjectID="_1515764377" r:id="rId187"/>
        </w:object>
      </w:r>
      <w:r w:rsidRPr="00603D77">
        <w:rPr>
          <w:rFonts w:ascii="Times New Roman" w:eastAsia="Times New Roman" w:hAnsi="Times New Roman" w:cs="Times New Roman"/>
          <w:sz w:val="28"/>
          <w:szCs w:val="28"/>
          <w:lang w:val="uk-UA" w:eastAsia="ru-RU"/>
        </w:rPr>
        <w:t xml:space="preserve"> є для даного трикутника середньою лінією. Отже </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2260" w:dyaOrig="620">
          <v:shape id="_x0000_i1121" type="#_x0000_t75" style="width:113.25pt;height:30.75pt" o:ole="">
            <v:imagedata r:id="rId188" o:title=""/>
          </v:shape>
          <o:OLEObject Type="Embed" ProgID="Equation.3" ShapeID="_x0000_i1121" DrawAspect="Content" ObjectID="_1515764378" r:id="rId189"/>
        </w:object>
      </w:r>
      <w:r w:rsidRPr="00603D77">
        <w:rPr>
          <w:rFonts w:ascii="Times New Roman" w:eastAsia="Times New Roman" w:hAnsi="Times New Roman" w:cs="Times New Roman"/>
          <w:sz w:val="28"/>
          <w:szCs w:val="28"/>
          <w:lang w:val="uk-UA" w:eastAsia="ru-RU"/>
        </w:rPr>
        <w:t>.    (2.10)</w:t>
      </w:r>
    </w:p>
    <w:p w:rsidR="001F6FD2"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Аналогічно, розглянувши трикутник </w:t>
      </w:r>
      <w:r w:rsidRPr="00603D77">
        <w:rPr>
          <w:rFonts w:ascii="Times New Roman" w:eastAsia="Times New Roman" w:hAnsi="Times New Roman" w:cs="Times New Roman"/>
          <w:sz w:val="28"/>
          <w:szCs w:val="28"/>
          <w:lang w:val="uk-UA" w:eastAsia="ru-RU"/>
        </w:rPr>
        <w:object w:dxaOrig="600" w:dyaOrig="279">
          <v:shape id="_x0000_i1122" type="#_x0000_t75" style="width:30pt;height:14.25pt" o:ole="">
            <v:imagedata r:id="rId190" o:title=""/>
          </v:shape>
          <o:OLEObject Type="Embed" ProgID="Equation.3" ShapeID="_x0000_i1122" DrawAspect="Content" ObjectID="_1515764379" r:id="rId191"/>
        </w:object>
      </w:r>
      <w:r w:rsidRPr="00603D77">
        <w:rPr>
          <w:rFonts w:ascii="Times New Roman" w:eastAsia="Times New Roman" w:hAnsi="Times New Roman" w:cs="Times New Roman"/>
          <w:sz w:val="28"/>
          <w:szCs w:val="28"/>
          <w:lang w:val="uk-UA" w:eastAsia="ru-RU"/>
        </w:rPr>
        <w:t>, отримаємо, що</w:t>
      </w:r>
    </w:p>
    <w:p w:rsidR="00603D77" w:rsidRP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object w:dxaOrig="2260" w:dyaOrig="620">
          <v:shape id="_x0000_i1123" type="#_x0000_t75" style="width:113.25pt;height:30.75pt" o:ole="">
            <v:imagedata r:id="rId192" o:title=""/>
          </v:shape>
          <o:OLEObject Type="Embed" ProgID="Equation.3" ShapeID="_x0000_i1123" DrawAspect="Content" ObjectID="_1515764380" r:id="rId193"/>
        </w:object>
      </w:r>
      <w:r w:rsidRPr="00603D77">
        <w:rPr>
          <w:rFonts w:ascii="Times New Roman" w:eastAsia="Times New Roman" w:hAnsi="Times New Roman" w:cs="Times New Roman"/>
          <w:sz w:val="28"/>
          <w:szCs w:val="28"/>
          <w:lang w:val="uk-UA" w:eastAsia="ru-RU"/>
        </w:rPr>
        <w:t>.   (2.11)</w:t>
      </w:r>
    </w:p>
    <w:p w:rsidR="00603D77" w:rsidRDefault="00603D77" w:rsidP="00603D77">
      <w:pPr>
        <w:rPr>
          <w:rFonts w:ascii="Times New Roman" w:eastAsia="Times New Roman" w:hAnsi="Times New Roman" w:cs="Times New Roman"/>
          <w:sz w:val="28"/>
          <w:szCs w:val="28"/>
          <w:lang w:val="uk-UA" w:eastAsia="ru-RU"/>
        </w:rPr>
      </w:pPr>
      <w:r w:rsidRPr="00603D77">
        <w:rPr>
          <w:rFonts w:ascii="Times New Roman" w:eastAsia="Times New Roman" w:hAnsi="Times New Roman" w:cs="Times New Roman"/>
          <w:sz w:val="28"/>
          <w:szCs w:val="28"/>
          <w:lang w:val="uk-UA" w:eastAsia="ru-RU"/>
        </w:rPr>
        <w:t xml:space="preserve">З тверджень (2.10) та (2.11) отримаємо, що </w:t>
      </w:r>
      <w:r w:rsidRPr="00603D77">
        <w:rPr>
          <w:rFonts w:ascii="Times New Roman" w:eastAsia="Times New Roman" w:hAnsi="Times New Roman" w:cs="Times New Roman"/>
          <w:sz w:val="28"/>
          <w:szCs w:val="28"/>
          <w:lang w:val="uk-UA" w:eastAsia="ru-RU"/>
        </w:rPr>
        <w:object w:dxaOrig="1680" w:dyaOrig="340">
          <v:shape id="_x0000_i1124" type="#_x0000_t75" style="width:84pt;height:17.25pt" o:ole="">
            <v:imagedata r:id="rId194" o:title=""/>
          </v:shape>
          <o:OLEObject Type="Embed" ProgID="Equation.3" ShapeID="_x0000_i1124" DrawAspect="Content" ObjectID="_1515764381" r:id="rId195"/>
        </w:object>
      </w:r>
      <w:r w:rsidRPr="00603D77">
        <w:rPr>
          <w:rFonts w:ascii="Times New Roman" w:eastAsia="Times New Roman" w:hAnsi="Times New Roman" w:cs="Times New Roman"/>
          <w:sz w:val="28"/>
          <w:szCs w:val="28"/>
          <w:lang w:val="uk-UA" w:eastAsia="ru-RU"/>
        </w:rPr>
        <w:t>, що і доводить потрібне твердження.</w:t>
      </w:r>
    </w:p>
    <w:p w:rsidR="00504665" w:rsidRPr="00504665" w:rsidRDefault="00504665" w:rsidP="00504665">
      <w:pPr>
        <w:keepNext/>
        <w:keepLines/>
        <w:spacing w:before="480" w:after="240" w:line="360" w:lineRule="auto"/>
        <w:jc w:val="center"/>
        <w:outlineLvl w:val="0"/>
        <w:rPr>
          <w:rFonts w:ascii="Times New Roman" w:eastAsiaTheme="majorEastAsia" w:hAnsi="Times New Roman" w:cs="Times New Roman"/>
          <w:bCs/>
          <w:color w:val="000000" w:themeColor="text1"/>
          <w:sz w:val="28"/>
          <w:szCs w:val="28"/>
          <w:lang w:val="uk-UA" w:eastAsia="ru-RU"/>
        </w:rPr>
      </w:pPr>
      <w:bookmarkStart w:id="2" w:name="_Toc377077865"/>
      <w:r w:rsidRPr="00504665">
        <w:rPr>
          <w:rFonts w:ascii="Times New Roman" w:eastAsiaTheme="majorEastAsia" w:hAnsi="Times New Roman" w:cs="Times New Roman"/>
          <w:bCs/>
          <w:color w:val="000000" w:themeColor="text1"/>
          <w:sz w:val="28"/>
          <w:szCs w:val="28"/>
          <w:lang w:val="uk-UA" w:eastAsia="ru-RU"/>
        </w:rPr>
        <w:t>ДЖЕРЕЛ</w:t>
      </w:r>
      <w:bookmarkEnd w:id="2"/>
      <w:r>
        <w:rPr>
          <w:rFonts w:ascii="Times New Roman" w:eastAsiaTheme="majorEastAsia" w:hAnsi="Times New Roman" w:cs="Times New Roman"/>
          <w:bCs/>
          <w:color w:val="000000" w:themeColor="text1"/>
          <w:sz w:val="28"/>
          <w:szCs w:val="28"/>
          <w:lang w:val="uk-UA" w:eastAsia="ru-RU"/>
        </w:rPr>
        <w:t>А, ЩО МОЖНА ВИКОРИСТАТИ ПРИ ВИВЧЕННІ ТЕМИ «РІЗНИЦЕВІ ТРИКУТНИКИ»</w:t>
      </w:r>
      <w:bookmarkStart w:id="3" w:name="_GoBack"/>
      <w:bookmarkEnd w:id="3"/>
    </w:p>
    <w:p w:rsidR="00504665" w:rsidRPr="00504665" w:rsidRDefault="00504665" w:rsidP="00504665">
      <w:pPr>
        <w:numPr>
          <w:ilvl w:val="0"/>
          <w:numId w:val="1"/>
        </w:numPr>
        <w:tabs>
          <w:tab w:val="left" w:pos="1274"/>
        </w:tabs>
        <w:spacing w:after="0" w:line="360" w:lineRule="auto"/>
        <w:contextualSpacing/>
        <w:rPr>
          <w:rFonts w:ascii="Times New Roman" w:eastAsia="Times New Roman" w:hAnsi="Times New Roman" w:cs="Times New Roman"/>
          <w:sz w:val="28"/>
          <w:szCs w:val="28"/>
          <w:lang w:val="uk-UA" w:eastAsia="ru-RU"/>
        </w:rPr>
      </w:pPr>
      <w:proofErr w:type="spellStart"/>
      <w:r w:rsidRPr="00504665">
        <w:rPr>
          <w:rFonts w:ascii="Times New Roman" w:eastAsia="Times New Roman" w:hAnsi="Times New Roman" w:cs="Times New Roman"/>
          <w:sz w:val="28"/>
          <w:szCs w:val="28"/>
          <w:lang w:val="uk-UA" w:eastAsia="ru-RU"/>
        </w:rPr>
        <w:t>Блинков</w:t>
      </w:r>
      <w:proofErr w:type="spellEnd"/>
      <w:r w:rsidRPr="00504665">
        <w:rPr>
          <w:rFonts w:ascii="Times New Roman" w:eastAsia="Times New Roman" w:hAnsi="Times New Roman" w:cs="Times New Roman"/>
          <w:sz w:val="28"/>
          <w:szCs w:val="28"/>
          <w:lang w:val="uk-UA" w:eastAsia="ru-RU"/>
        </w:rPr>
        <w:t xml:space="preserve"> А.Д. «</w:t>
      </w:r>
      <w:proofErr w:type="spellStart"/>
      <w:r w:rsidRPr="00504665">
        <w:rPr>
          <w:rFonts w:ascii="Times New Roman" w:eastAsia="Times New Roman" w:hAnsi="Times New Roman" w:cs="Times New Roman"/>
          <w:sz w:val="28"/>
          <w:szCs w:val="28"/>
          <w:lang w:val="uk-UA" w:eastAsia="ru-RU"/>
        </w:rPr>
        <w:t>Материал</w:t>
      </w:r>
      <w:proofErr w:type="spellEnd"/>
      <w:r w:rsidRPr="00504665">
        <w:rPr>
          <w:rFonts w:ascii="Times New Roman" w:eastAsia="Times New Roman" w:hAnsi="Times New Roman" w:cs="Times New Roman"/>
          <w:sz w:val="28"/>
          <w:szCs w:val="28"/>
          <w:lang w:eastAsia="ru-RU"/>
        </w:rPr>
        <w:t xml:space="preserve">ы занятий кружков». -  [ </w:t>
      </w:r>
      <w:r w:rsidRPr="00504665">
        <w:rPr>
          <w:rFonts w:ascii="Times New Roman" w:eastAsia="Times New Roman" w:hAnsi="Times New Roman" w:cs="Times New Roman"/>
          <w:sz w:val="28"/>
          <w:szCs w:val="28"/>
          <w:lang w:val="uk-UA" w:eastAsia="ru-RU"/>
        </w:rPr>
        <w:t>Електронний ресурс</w:t>
      </w:r>
      <w:r w:rsidRPr="00504665">
        <w:rPr>
          <w:rFonts w:ascii="Times New Roman" w:eastAsia="Times New Roman" w:hAnsi="Times New Roman" w:cs="Times New Roman"/>
          <w:sz w:val="28"/>
          <w:szCs w:val="28"/>
          <w:lang w:eastAsia="ru-RU"/>
        </w:rPr>
        <w:t>]</w:t>
      </w:r>
      <w:r w:rsidRPr="00504665">
        <w:rPr>
          <w:rFonts w:ascii="Times New Roman" w:eastAsia="Times New Roman" w:hAnsi="Times New Roman" w:cs="Times New Roman"/>
          <w:sz w:val="28"/>
          <w:szCs w:val="28"/>
          <w:lang w:val="uk-UA" w:eastAsia="ru-RU"/>
        </w:rPr>
        <w:t xml:space="preserve">. -  Режим доступу:  </w:t>
      </w:r>
      <w:hyperlink r:id="rId196" w:history="1">
        <w:r w:rsidRPr="00504665">
          <w:rPr>
            <w:rFonts w:ascii="Times New Roman" w:eastAsia="Times New Roman" w:hAnsi="Times New Roman" w:cs="Times New Roman"/>
            <w:sz w:val="28"/>
            <w:szCs w:val="28"/>
            <w:lang w:eastAsia="ru-RU"/>
          </w:rPr>
          <w:t>http</w:t>
        </w:r>
        <w:r w:rsidRPr="00504665">
          <w:rPr>
            <w:rFonts w:ascii="Times New Roman" w:eastAsia="Times New Roman" w:hAnsi="Times New Roman" w:cs="Times New Roman"/>
            <w:sz w:val="28"/>
            <w:szCs w:val="28"/>
            <w:lang w:val="uk-UA" w:eastAsia="ru-RU"/>
          </w:rPr>
          <w:t>://</w:t>
        </w:r>
        <w:r w:rsidRPr="00504665">
          <w:rPr>
            <w:rFonts w:ascii="Times New Roman" w:eastAsia="Times New Roman" w:hAnsi="Times New Roman" w:cs="Times New Roman"/>
            <w:sz w:val="28"/>
            <w:szCs w:val="28"/>
            <w:lang w:eastAsia="ru-RU"/>
          </w:rPr>
          <w:t>www</w:t>
        </w:r>
        <w:r w:rsidRPr="00504665">
          <w:rPr>
            <w:rFonts w:ascii="Times New Roman" w:eastAsia="Times New Roman" w:hAnsi="Times New Roman" w:cs="Times New Roman"/>
            <w:sz w:val="28"/>
            <w:szCs w:val="28"/>
            <w:lang w:val="uk-UA" w:eastAsia="ru-RU"/>
          </w:rPr>
          <w:t>.</w:t>
        </w:r>
        <w:r w:rsidRPr="00504665">
          <w:rPr>
            <w:rFonts w:ascii="Times New Roman" w:eastAsia="Times New Roman" w:hAnsi="Times New Roman" w:cs="Times New Roman"/>
            <w:sz w:val="28"/>
            <w:szCs w:val="28"/>
            <w:lang w:eastAsia="ru-RU"/>
          </w:rPr>
          <w:t>geometry</w:t>
        </w:r>
        <w:r w:rsidRPr="00504665">
          <w:rPr>
            <w:rFonts w:ascii="Times New Roman" w:eastAsia="Times New Roman" w:hAnsi="Times New Roman" w:cs="Times New Roman"/>
            <w:sz w:val="28"/>
            <w:szCs w:val="28"/>
            <w:lang w:val="uk-UA" w:eastAsia="ru-RU"/>
          </w:rPr>
          <w:t>.</w:t>
        </w:r>
        <w:r w:rsidRPr="00504665">
          <w:rPr>
            <w:rFonts w:ascii="Times New Roman" w:eastAsia="Times New Roman" w:hAnsi="Times New Roman" w:cs="Times New Roman"/>
            <w:sz w:val="28"/>
            <w:szCs w:val="28"/>
            <w:lang w:eastAsia="ru-RU"/>
          </w:rPr>
          <w:t>ru</w:t>
        </w:r>
        <w:r w:rsidRPr="00504665">
          <w:rPr>
            <w:rFonts w:ascii="Times New Roman" w:eastAsia="Times New Roman" w:hAnsi="Times New Roman" w:cs="Times New Roman"/>
            <w:sz w:val="28"/>
            <w:szCs w:val="28"/>
            <w:lang w:val="uk-UA" w:eastAsia="ru-RU"/>
          </w:rPr>
          <w:t>/</w:t>
        </w:r>
        <w:r w:rsidRPr="00504665">
          <w:rPr>
            <w:rFonts w:ascii="Times New Roman" w:eastAsia="Times New Roman" w:hAnsi="Times New Roman" w:cs="Times New Roman"/>
            <w:sz w:val="28"/>
            <w:szCs w:val="28"/>
            <w:lang w:eastAsia="ru-RU"/>
          </w:rPr>
          <w:t>persons</w:t>
        </w:r>
        <w:r w:rsidRPr="00504665">
          <w:rPr>
            <w:rFonts w:ascii="Times New Roman" w:eastAsia="Times New Roman" w:hAnsi="Times New Roman" w:cs="Times New Roman"/>
            <w:sz w:val="28"/>
            <w:szCs w:val="28"/>
            <w:lang w:val="uk-UA" w:eastAsia="ru-RU"/>
          </w:rPr>
          <w:t>/</w:t>
        </w:r>
        <w:r w:rsidRPr="00504665">
          <w:rPr>
            <w:rFonts w:ascii="Times New Roman" w:eastAsia="Times New Roman" w:hAnsi="Times New Roman" w:cs="Times New Roman"/>
            <w:sz w:val="28"/>
            <w:szCs w:val="28"/>
            <w:lang w:eastAsia="ru-RU"/>
          </w:rPr>
          <w:t>blinkov</w:t>
        </w:r>
        <w:r w:rsidRPr="00504665">
          <w:rPr>
            <w:rFonts w:ascii="Times New Roman" w:eastAsia="Times New Roman" w:hAnsi="Times New Roman" w:cs="Times New Roman"/>
            <w:sz w:val="28"/>
            <w:szCs w:val="28"/>
            <w:lang w:val="uk-UA" w:eastAsia="ru-RU"/>
          </w:rPr>
          <w:t>/10/</w:t>
        </w:r>
        <w:r w:rsidRPr="00504665">
          <w:rPr>
            <w:rFonts w:ascii="Times New Roman" w:eastAsia="Times New Roman" w:hAnsi="Times New Roman" w:cs="Times New Roman"/>
            <w:sz w:val="28"/>
            <w:szCs w:val="28"/>
            <w:lang w:eastAsia="ru-RU"/>
          </w:rPr>
          <w:t>Razn</w:t>
        </w:r>
        <w:r w:rsidRPr="00504665">
          <w:rPr>
            <w:rFonts w:ascii="Times New Roman" w:eastAsia="Times New Roman" w:hAnsi="Times New Roman" w:cs="Times New Roman"/>
            <w:sz w:val="28"/>
            <w:szCs w:val="28"/>
            <w:lang w:val="uk-UA" w:eastAsia="ru-RU"/>
          </w:rPr>
          <w:t>_</w:t>
        </w:r>
        <w:r w:rsidRPr="00504665">
          <w:rPr>
            <w:rFonts w:ascii="Times New Roman" w:eastAsia="Times New Roman" w:hAnsi="Times New Roman" w:cs="Times New Roman"/>
            <w:sz w:val="28"/>
            <w:szCs w:val="28"/>
            <w:lang w:eastAsia="ru-RU"/>
          </w:rPr>
          <w:t>tr</w:t>
        </w:r>
        <w:r w:rsidRPr="00504665">
          <w:rPr>
            <w:rFonts w:ascii="Times New Roman" w:eastAsia="Times New Roman" w:hAnsi="Times New Roman" w:cs="Times New Roman"/>
            <w:sz w:val="28"/>
            <w:szCs w:val="28"/>
            <w:lang w:val="uk-UA" w:eastAsia="ru-RU"/>
          </w:rPr>
          <w:t>.</w:t>
        </w:r>
        <w:proofErr w:type="spellStart"/>
        <w:r w:rsidRPr="00504665">
          <w:rPr>
            <w:rFonts w:ascii="Times New Roman" w:eastAsia="Times New Roman" w:hAnsi="Times New Roman" w:cs="Times New Roman"/>
            <w:sz w:val="28"/>
            <w:szCs w:val="28"/>
            <w:lang w:eastAsia="ru-RU"/>
          </w:rPr>
          <w:t>pdf</w:t>
        </w:r>
        <w:proofErr w:type="spellEnd"/>
      </w:hyperlink>
    </w:p>
    <w:p w:rsidR="00504665" w:rsidRPr="00504665" w:rsidRDefault="00504665" w:rsidP="00504665">
      <w:pPr>
        <w:numPr>
          <w:ilvl w:val="0"/>
          <w:numId w:val="1"/>
        </w:numPr>
        <w:tabs>
          <w:tab w:val="left" w:pos="1274"/>
        </w:tabs>
        <w:spacing w:after="0" w:line="360" w:lineRule="auto"/>
        <w:contextualSpacing/>
        <w:rPr>
          <w:rFonts w:ascii="Times New Roman" w:eastAsia="Times New Roman" w:hAnsi="Times New Roman" w:cs="Times New Roman"/>
          <w:sz w:val="28"/>
          <w:szCs w:val="28"/>
          <w:lang w:val="uk-UA" w:eastAsia="ru-RU"/>
        </w:rPr>
      </w:pPr>
      <w:r w:rsidRPr="00504665">
        <w:rPr>
          <w:rFonts w:ascii="Times New Roman" w:eastAsia="Times New Roman" w:hAnsi="Times New Roman" w:cs="Times New Roman"/>
          <w:sz w:val="28"/>
          <w:szCs w:val="28"/>
          <w:lang w:val="uk-UA" w:eastAsia="ru-RU"/>
        </w:rPr>
        <w:t xml:space="preserve"> </w:t>
      </w:r>
      <w:proofErr w:type="spellStart"/>
      <w:r w:rsidRPr="00504665">
        <w:rPr>
          <w:rFonts w:ascii="Times New Roman" w:eastAsia="Times New Roman" w:hAnsi="Times New Roman" w:cs="Times New Roman"/>
          <w:sz w:val="28"/>
          <w:szCs w:val="28"/>
          <w:lang w:val="uk-UA" w:eastAsia="ru-RU"/>
        </w:rPr>
        <w:t>Карлюченко</w:t>
      </w:r>
      <w:proofErr w:type="spellEnd"/>
      <w:r w:rsidRPr="00504665">
        <w:rPr>
          <w:rFonts w:ascii="Times New Roman" w:eastAsia="Times New Roman" w:hAnsi="Times New Roman" w:cs="Times New Roman"/>
          <w:sz w:val="28"/>
          <w:szCs w:val="28"/>
          <w:lang w:val="uk-UA" w:eastAsia="ru-RU"/>
        </w:rPr>
        <w:t xml:space="preserve"> А., </w:t>
      </w:r>
      <w:proofErr w:type="spellStart"/>
      <w:r w:rsidRPr="00504665">
        <w:rPr>
          <w:rFonts w:ascii="Times New Roman" w:eastAsia="Times New Roman" w:hAnsi="Times New Roman" w:cs="Times New Roman"/>
          <w:sz w:val="28"/>
          <w:szCs w:val="28"/>
          <w:lang w:val="uk-UA" w:eastAsia="ru-RU"/>
        </w:rPr>
        <w:t>Филипповский</w:t>
      </w:r>
      <w:proofErr w:type="spellEnd"/>
      <w:r w:rsidRPr="00504665">
        <w:rPr>
          <w:rFonts w:ascii="Times New Roman" w:eastAsia="Times New Roman" w:hAnsi="Times New Roman" w:cs="Times New Roman"/>
          <w:sz w:val="28"/>
          <w:szCs w:val="28"/>
          <w:lang w:val="uk-UA" w:eastAsia="ru-RU"/>
        </w:rPr>
        <w:t xml:space="preserve">  Г. Об </w:t>
      </w:r>
      <w:proofErr w:type="spellStart"/>
      <w:r w:rsidRPr="00504665">
        <w:rPr>
          <w:rFonts w:ascii="Times New Roman" w:eastAsia="Times New Roman" w:hAnsi="Times New Roman" w:cs="Times New Roman"/>
          <w:sz w:val="28"/>
          <w:szCs w:val="28"/>
          <w:lang w:val="uk-UA" w:eastAsia="ru-RU"/>
        </w:rPr>
        <w:t>одной</w:t>
      </w:r>
      <w:proofErr w:type="spellEnd"/>
      <w:r w:rsidRPr="00504665">
        <w:rPr>
          <w:rFonts w:ascii="Times New Roman" w:eastAsia="Times New Roman" w:hAnsi="Times New Roman" w:cs="Times New Roman"/>
          <w:sz w:val="28"/>
          <w:szCs w:val="28"/>
          <w:lang w:val="uk-UA" w:eastAsia="ru-RU"/>
        </w:rPr>
        <w:t xml:space="preserve"> </w:t>
      </w:r>
      <w:proofErr w:type="spellStart"/>
      <w:r w:rsidRPr="00504665">
        <w:rPr>
          <w:rFonts w:ascii="Times New Roman" w:eastAsia="Times New Roman" w:hAnsi="Times New Roman" w:cs="Times New Roman"/>
          <w:sz w:val="28"/>
          <w:szCs w:val="28"/>
          <w:lang w:val="uk-UA" w:eastAsia="ru-RU"/>
        </w:rPr>
        <w:t>замечательной</w:t>
      </w:r>
      <w:proofErr w:type="spellEnd"/>
      <w:r w:rsidRPr="00504665">
        <w:rPr>
          <w:rFonts w:ascii="Times New Roman" w:eastAsia="Times New Roman" w:hAnsi="Times New Roman" w:cs="Times New Roman"/>
          <w:sz w:val="28"/>
          <w:szCs w:val="28"/>
          <w:lang w:val="uk-UA" w:eastAsia="ru-RU"/>
        </w:rPr>
        <w:t xml:space="preserve"> </w:t>
      </w:r>
      <w:proofErr w:type="spellStart"/>
      <w:r w:rsidRPr="00504665">
        <w:rPr>
          <w:rFonts w:ascii="Times New Roman" w:eastAsia="Times New Roman" w:hAnsi="Times New Roman" w:cs="Times New Roman"/>
          <w:sz w:val="28"/>
          <w:szCs w:val="28"/>
          <w:lang w:val="uk-UA" w:eastAsia="ru-RU"/>
        </w:rPr>
        <w:t>прямой</w:t>
      </w:r>
      <w:proofErr w:type="spellEnd"/>
      <w:r w:rsidRPr="00504665">
        <w:rPr>
          <w:rFonts w:ascii="Times New Roman" w:eastAsia="Times New Roman" w:hAnsi="Times New Roman" w:cs="Times New Roman"/>
          <w:sz w:val="28"/>
          <w:szCs w:val="28"/>
          <w:lang w:val="uk-UA" w:eastAsia="ru-RU"/>
        </w:rPr>
        <w:t xml:space="preserve"> в </w:t>
      </w:r>
      <w:proofErr w:type="spellStart"/>
      <w:r w:rsidRPr="00504665">
        <w:rPr>
          <w:rFonts w:ascii="Times New Roman" w:eastAsia="Times New Roman" w:hAnsi="Times New Roman" w:cs="Times New Roman"/>
          <w:sz w:val="28"/>
          <w:szCs w:val="28"/>
          <w:lang w:val="uk-UA" w:eastAsia="ru-RU"/>
        </w:rPr>
        <w:t>треугольнике</w:t>
      </w:r>
      <w:proofErr w:type="spellEnd"/>
      <w:r w:rsidRPr="00504665">
        <w:rPr>
          <w:rFonts w:ascii="Times New Roman" w:eastAsia="Times New Roman" w:hAnsi="Times New Roman" w:cs="Times New Roman"/>
          <w:sz w:val="28"/>
          <w:szCs w:val="28"/>
          <w:lang w:val="uk-UA" w:eastAsia="ru-RU"/>
        </w:rPr>
        <w:t xml:space="preserve"> // </w:t>
      </w:r>
      <w:r w:rsidRPr="00504665">
        <w:rPr>
          <w:rFonts w:ascii="Times New Roman" w:eastAsia="Times New Roman" w:hAnsi="Times New Roman" w:cs="Times New Roman"/>
          <w:sz w:val="28"/>
          <w:szCs w:val="28"/>
          <w:lang w:eastAsia="ru-RU"/>
        </w:rPr>
        <w:t>Квант. – 2007. - №4. – С.29, 34-35.</w:t>
      </w:r>
    </w:p>
    <w:p w:rsidR="00504665" w:rsidRPr="00504665" w:rsidRDefault="00504665" w:rsidP="00504665">
      <w:pPr>
        <w:numPr>
          <w:ilvl w:val="0"/>
          <w:numId w:val="1"/>
        </w:numPr>
        <w:tabs>
          <w:tab w:val="left" w:pos="1274"/>
        </w:tabs>
        <w:spacing w:after="0" w:line="360" w:lineRule="auto"/>
        <w:contextualSpacing/>
        <w:rPr>
          <w:rFonts w:ascii="Times New Roman" w:eastAsia="Times New Roman" w:hAnsi="Times New Roman" w:cs="Times New Roman"/>
          <w:sz w:val="28"/>
          <w:szCs w:val="28"/>
          <w:lang w:val="uk-UA" w:eastAsia="ru-RU"/>
        </w:rPr>
      </w:pPr>
      <w:r w:rsidRPr="00504665">
        <w:rPr>
          <w:rFonts w:ascii="Times New Roman" w:eastAsia="Times New Roman" w:hAnsi="Times New Roman" w:cs="Times New Roman"/>
          <w:sz w:val="28"/>
          <w:szCs w:val="28"/>
          <w:lang w:val="uk-UA" w:eastAsia="ru-RU"/>
        </w:rPr>
        <w:lastRenderedPageBreak/>
        <w:t>Куля Д. Різницеві та знаменникові трикутники</w:t>
      </w:r>
      <w:r w:rsidRPr="00504665">
        <w:rPr>
          <w:rFonts w:ascii="Times New Roman" w:eastAsia="Times New Roman" w:hAnsi="Times New Roman" w:cs="Times New Roman"/>
          <w:sz w:val="28"/>
          <w:szCs w:val="28"/>
          <w:lang w:eastAsia="ru-RU"/>
        </w:rPr>
        <w:t xml:space="preserve">// Математика в школах </w:t>
      </w:r>
      <w:proofErr w:type="spellStart"/>
      <w:r w:rsidRPr="00504665">
        <w:rPr>
          <w:rFonts w:ascii="Times New Roman" w:eastAsia="Times New Roman" w:hAnsi="Times New Roman" w:cs="Times New Roman"/>
          <w:sz w:val="28"/>
          <w:szCs w:val="28"/>
          <w:lang w:eastAsia="ru-RU"/>
        </w:rPr>
        <w:t>Укра</w:t>
      </w:r>
      <w:proofErr w:type="spellEnd"/>
      <w:r w:rsidRPr="00504665">
        <w:rPr>
          <w:rFonts w:ascii="Times New Roman" w:eastAsia="Times New Roman" w:hAnsi="Times New Roman" w:cs="Times New Roman"/>
          <w:sz w:val="28"/>
          <w:szCs w:val="28"/>
          <w:lang w:val="uk-UA" w:eastAsia="ru-RU"/>
        </w:rPr>
        <w:t>їни.-2006. – №8. – С.43-46.</w:t>
      </w:r>
    </w:p>
    <w:p w:rsidR="00504665" w:rsidRPr="00504665" w:rsidRDefault="00504665" w:rsidP="00504665">
      <w:pPr>
        <w:numPr>
          <w:ilvl w:val="0"/>
          <w:numId w:val="1"/>
        </w:numPr>
        <w:tabs>
          <w:tab w:val="left" w:pos="1274"/>
        </w:tabs>
        <w:spacing w:after="0" w:line="360" w:lineRule="auto"/>
        <w:contextualSpacing/>
        <w:rPr>
          <w:rFonts w:ascii="Times New Roman" w:eastAsia="Times New Roman" w:hAnsi="Times New Roman" w:cs="Times New Roman"/>
          <w:sz w:val="28"/>
          <w:szCs w:val="28"/>
          <w:lang w:val="uk-UA" w:eastAsia="ru-RU"/>
        </w:rPr>
      </w:pPr>
      <w:r w:rsidRPr="00504665">
        <w:rPr>
          <w:rFonts w:ascii="Times New Roman" w:eastAsia="Times New Roman" w:hAnsi="Times New Roman" w:cs="Times New Roman"/>
          <w:sz w:val="28"/>
          <w:szCs w:val="28"/>
          <w:lang w:val="uk-UA" w:eastAsia="ru-RU"/>
        </w:rPr>
        <w:t>Кушнір І.А. Повернення втраченої геометрії. – К.: Факт. – 2000.- С.236.</w:t>
      </w:r>
    </w:p>
    <w:p w:rsidR="00504665" w:rsidRPr="00504665" w:rsidRDefault="00504665" w:rsidP="00504665">
      <w:pPr>
        <w:numPr>
          <w:ilvl w:val="0"/>
          <w:numId w:val="1"/>
        </w:numPr>
        <w:tabs>
          <w:tab w:val="left" w:pos="1274"/>
        </w:tabs>
        <w:spacing w:after="0" w:line="360" w:lineRule="auto"/>
        <w:contextualSpacing/>
        <w:rPr>
          <w:rFonts w:ascii="Times New Roman" w:eastAsia="Times New Roman" w:hAnsi="Times New Roman" w:cs="Times New Roman"/>
          <w:sz w:val="28"/>
          <w:szCs w:val="28"/>
          <w:lang w:val="uk-UA" w:eastAsia="ru-RU"/>
        </w:rPr>
      </w:pPr>
      <w:r w:rsidRPr="00504665">
        <w:rPr>
          <w:rFonts w:ascii="Times New Roman" w:eastAsia="Times New Roman" w:hAnsi="Times New Roman" w:cs="Times New Roman"/>
          <w:sz w:val="28"/>
          <w:szCs w:val="28"/>
          <w:lang w:val="uk-UA" w:eastAsia="ru-RU"/>
        </w:rPr>
        <w:t xml:space="preserve">Кушнір </w:t>
      </w:r>
      <w:r w:rsidRPr="00504665">
        <w:rPr>
          <w:rFonts w:ascii="Times New Roman" w:eastAsia="Times New Roman" w:hAnsi="Times New Roman" w:cs="Times New Roman"/>
          <w:sz w:val="28"/>
          <w:szCs w:val="28"/>
          <w:lang w:eastAsia="ru-RU"/>
        </w:rPr>
        <w:t xml:space="preserve">И.А. </w:t>
      </w:r>
      <w:r w:rsidRPr="00504665">
        <w:rPr>
          <w:rFonts w:ascii="Arial" w:eastAsia="Times New Roman" w:hAnsi="Arial" w:cs="Arial"/>
          <w:color w:val="000000"/>
          <w:sz w:val="20"/>
          <w:szCs w:val="20"/>
          <w:shd w:val="clear" w:color="auto" w:fill="FFFFFF"/>
          <w:lang w:eastAsia="ru-RU"/>
        </w:rPr>
        <w:t> </w:t>
      </w:r>
      <w:r w:rsidRPr="00504665">
        <w:rPr>
          <w:rFonts w:ascii="Times New Roman" w:eastAsia="Times New Roman" w:hAnsi="Times New Roman" w:cs="Times New Roman"/>
          <w:color w:val="000000"/>
          <w:sz w:val="28"/>
          <w:szCs w:val="28"/>
          <w:shd w:val="clear" w:color="auto" w:fill="FFFFFF"/>
          <w:lang w:eastAsia="ru-RU"/>
        </w:rPr>
        <w:t>И всё! Самая эмоциональная теорема геометрии треугольника</w:t>
      </w:r>
      <w:r w:rsidRPr="00504665">
        <w:rPr>
          <w:rFonts w:ascii="Times New Roman" w:eastAsia="Times New Roman" w:hAnsi="Times New Roman" w:cs="Times New Roman"/>
          <w:sz w:val="28"/>
          <w:szCs w:val="28"/>
          <w:lang w:eastAsia="ru-RU"/>
        </w:rPr>
        <w:t xml:space="preserve"> // Математика в школах </w:t>
      </w:r>
      <w:proofErr w:type="spellStart"/>
      <w:r w:rsidRPr="00504665">
        <w:rPr>
          <w:rFonts w:ascii="Times New Roman" w:eastAsia="Times New Roman" w:hAnsi="Times New Roman" w:cs="Times New Roman"/>
          <w:sz w:val="28"/>
          <w:szCs w:val="28"/>
          <w:lang w:eastAsia="ru-RU"/>
        </w:rPr>
        <w:t>Укра</w:t>
      </w:r>
      <w:proofErr w:type="spellEnd"/>
      <w:r w:rsidRPr="00504665">
        <w:rPr>
          <w:rFonts w:ascii="Times New Roman" w:eastAsia="Times New Roman" w:hAnsi="Times New Roman" w:cs="Times New Roman"/>
          <w:sz w:val="28"/>
          <w:szCs w:val="28"/>
          <w:lang w:val="uk-UA" w:eastAsia="ru-RU"/>
        </w:rPr>
        <w:t>їни.-2006. – №2. – С.8-10.</w:t>
      </w:r>
    </w:p>
    <w:p w:rsidR="00504665" w:rsidRPr="00504665" w:rsidRDefault="00504665" w:rsidP="00504665">
      <w:pPr>
        <w:numPr>
          <w:ilvl w:val="0"/>
          <w:numId w:val="1"/>
        </w:numPr>
        <w:tabs>
          <w:tab w:val="left" w:pos="1274"/>
        </w:tabs>
        <w:spacing w:after="0" w:line="360" w:lineRule="auto"/>
        <w:contextualSpacing/>
        <w:rPr>
          <w:rFonts w:ascii="Times New Roman" w:eastAsia="Times New Roman" w:hAnsi="Times New Roman" w:cs="Times New Roman"/>
          <w:sz w:val="28"/>
          <w:szCs w:val="28"/>
          <w:lang w:val="uk-UA" w:eastAsia="ru-RU"/>
        </w:rPr>
      </w:pPr>
      <w:r w:rsidRPr="00504665">
        <w:rPr>
          <w:rFonts w:ascii="Arial" w:eastAsia="Times New Roman" w:hAnsi="Arial" w:cs="Arial"/>
          <w:color w:val="000000"/>
          <w:sz w:val="20"/>
          <w:szCs w:val="20"/>
          <w:shd w:val="clear" w:color="auto" w:fill="FFFFFF"/>
          <w:lang w:eastAsia="ru-RU"/>
        </w:rPr>
        <w:t> </w:t>
      </w:r>
      <w:r w:rsidRPr="00504665">
        <w:rPr>
          <w:rFonts w:ascii="Times New Roman" w:eastAsia="Times New Roman" w:hAnsi="Times New Roman" w:cs="Times New Roman"/>
          <w:sz w:val="28"/>
          <w:szCs w:val="28"/>
          <w:lang w:val="uk-UA" w:eastAsia="ru-RU"/>
        </w:rPr>
        <w:t xml:space="preserve">Кушнір І.А. Трикутник у задачах: </w:t>
      </w:r>
      <w:proofErr w:type="spellStart"/>
      <w:r w:rsidRPr="00504665">
        <w:rPr>
          <w:rFonts w:ascii="Times New Roman" w:eastAsia="Times New Roman" w:hAnsi="Times New Roman" w:cs="Times New Roman"/>
          <w:sz w:val="28"/>
          <w:szCs w:val="28"/>
          <w:lang w:val="uk-UA" w:eastAsia="ru-RU"/>
        </w:rPr>
        <w:t>Навч</w:t>
      </w:r>
      <w:proofErr w:type="spellEnd"/>
      <w:r w:rsidRPr="00504665">
        <w:rPr>
          <w:rFonts w:ascii="Times New Roman" w:eastAsia="Times New Roman" w:hAnsi="Times New Roman" w:cs="Times New Roman"/>
          <w:sz w:val="28"/>
          <w:szCs w:val="28"/>
          <w:lang w:val="uk-UA" w:eastAsia="ru-RU"/>
        </w:rPr>
        <w:t xml:space="preserve">. </w:t>
      </w:r>
      <w:proofErr w:type="spellStart"/>
      <w:r w:rsidRPr="00504665">
        <w:rPr>
          <w:rFonts w:ascii="Times New Roman" w:eastAsia="Times New Roman" w:hAnsi="Times New Roman" w:cs="Times New Roman"/>
          <w:sz w:val="28"/>
          <w:szCs w:val="28"/>
          <w:lang w:val="uk-UA" w:eastAsia="ru-RU"/>
        </w:rPr>
        <w:t>посіб</w:t>
      </w:r>
      <w:proofErr w:type="spellEnd"/>
      <w:r w:rsidRPr="00504665">
        <w:rPr>
          <w:rFonts w:ascii="Times New Roman" w:eastAsia="Times New Roman" w:hAnsi="Times New Roman" w:cs="Times New Roman"/>
          <w:sz w:val="28"/>
          <w:szCs w:val="28"/>
          <w:lang w:val="uk-UA" w:eastAsia="ru-RU"/>
        </w:rPr>
        <w:t xml:space="preserve">. – </w:t>
      </w:r>
      <w:proofErr w:type="spellStart"/>
      <w:r w:rsidRPr="00504665">
        <w:rPr>
          <w:rFonts w:ascii="Times New Roman" w:eastAsia="Times New Roman" w:hAnsi="Times New Roman" w:cs="Times New Roman"/>
          <w:sz w:val="28"/>
          <w:szCs w:val="28"/>
          <w:lang w:val="uk-UA" w:eastAsia="ru-RU"/>
        </w:rPr>
        <w:t>К.:Либідь</w:t>
      </w:r>
      <w:proofErr w:type="spellEnd"/>
      <w:r w:rsidRPr="00504665">
        <w:rPr>
          <w:rFonts w:ascii="Times New Roman" w:eastAsia="Times New Roman" w:hAnsi="Times New Roman" w:cs="Times New Roman"/>
          <w:sz w:val="28"/>
          <w:szCs w:val="28"/>
          <w:lang w:val="uk-UA" w:eastAsia="ru-RU"/>
        </w:rPr>
        <w:t>, 1994 – 104с.</w:t>
      </w:r>
    </w:p>
    <w:p w:rsidR="00504665" w:rsidRPr="00504665" w:rsidRDefault="00504665" w:rsidP="00504665">
      <w:pPr>
        <w:numPr>
          <w:ilvl w:val="0"/>
          <w:numId w:val="1"/>
        </w:numPr>
        <w:tabs>
          <w:tab w:val="left" w:pos="1274"/>
        </w:tabs>
        <w:spacing w:after="0" w:line="360" w:lineRule="auto"/>
        <w:contextualSpacing/>
        <w:rPr>
          <w:rFonts w:ascii="Times New Roman" w:eastAsia="Times New Roman" w:hAnsi="Times New Roman" w:cs="Times New Roman"/>
          <w:sz w:val="28"/>
          <w:szCs w:val="28"/>
          <w:lang w:val="uk-UA" w:eastAsia="ru-RU"/>
        </w:rPr>
      </w:pPr>
      <w:proofErr w:type="spellStart"/>
      <w:r w:rsidRPr="00504665">
        <w:rPr>
          <w:rFonts w:ascii="Times New Roman" w:eastAsia="Times New Roman" w:hAnsi="Times New Roman" w:cs="Times New Roman"/>
          <w:sz w:val="28"/>
          <w:szCs w:val="28"/>
          <w:lang w:val="uk-UA" w:eastAsia="ru-RU"/>
        </w:rPr>
        <w:t>Приймаков</w:t>
      </w:r>
      <w:proofErr w:type="spellEnd"/>
      <w:r w:rsidRPr="00504665">
        <w:rPr>
          <w:rFonts w:ascii="Times New Roman" w:eastAsia="Times New Roman" w:hAnsi="Times New Roman" w:cs="Times New Roman"/>
          <w:sz w:val="28"/>
          <w:szCs w:val="28"/>
          <w:lang w:val="uk-UA" w:eastAsia="ru-RU"/>
        </w:rPr>
        <w:t xml:space="preserve"> О.Г., </w:t>
      </w:r>
      <w:proofErr w:type="spellStart"/>
      <w:r w:rsidRPr="00504665">
        <w:rPr>
          <w:rFonts w:ascii="Times New Roman" w:eastAsia="Times New Roman" w:hAnsi="Times New Roman" w:cs="Times New Roman"/>
          <w:sz w:val="28"/>
          <w:szCs w:val="28"/>
          <w:lang w:val="uk-UA" w:eastAsia="ru-RU"/>
        </w:rPr>
        <w:t>Молявко</w:t>
      </w:r>
      <w:proofErr w:type="spellEnd"/>
      <w:r w:rsidRPr="00504665">
        <w:rPr>
          <w:rFonts w:ascii="Times New Roman" w:eastAsia="Times New Roman" w:hAnsi="Times New Roman" w:cs="Times New Roman"/>
          <w:sz w:val="28"/>
          <w:szCs w:val="28"/>
          <w:lang w:val="uk-UA" w:eastAsia="ru-RU"/>
        </w:rPr>
        <w:t xml:space="preserve"> О.І. Цікаві розділи математики (8-11 класи) – </w:t>
      </w:r>
      <w:proofErr w:type="spellStart"/>
      <w:r w:rsidRPr="00504665">
        <w:rPr>
          <w:rFonts w:ascii="Times New Roman" w:eastAsia="Times New Roman" w:hAnsi="Times New Roman" w:cs="Times New Roman"/>
          <w:sz w:val="28"/>
          <w:szCs w:val="28"/>
          <w:lang w:val="uk-UA" w:eastAsia="ru-RU"/>
        </w:rPr>
        <w:t>Х.:Скорпіон</w:t>
      </w:r>
      <w:proofErr w:type="spellEnd"/>
      <w:r w:rsidRPr="00504665">
        <w:rPr>
          <w:rFonts w:ascii="Times New Roman" w:eastAsia="Times New Roman" w:hAnsi="Times New Roman" w:cs="Times New Roman"/>
          <w:sz w:val="28"/>
          <w:szCs w:val="28"/>
          <w:lang w:val="uk-UA" w:eastAsia="ru-RU"/>
        </w:rPr>
        <w:t>, 2001 – 104 с.</w:t>
      </w:r>
    </w:p>
    <w:p w:rsidR="00504665" w:rsidRPr="00504665" w:rsidRDefault="00504665" w:rsidP="00504665">
      <w:pPr>
        <w:tabs>
          <w:tab w:val="left" w:pos="1274"/>
        </w:tabs>
        <w:spacing w:line="360" w:lineRule="auto"/>
        <w:ind w:left="708"/>
        <w:rPr>
          <w:rFonts w:ascii="Times New Roman" w:eastAsia="Times New Roman" w:hAnsi="Times New Roman" w:cs="Times New Roman"/>
          <w:sz w:val="28"/>
          <w:szCs w:val="28"/>
          <w:lang w:val="uk-UA" w:eastAsia="ru-RU"/>
        </w:rPr>
      </w:pPr>
    </w:p>
    <w:p w:rsidR="00603D77" w:rsidRPr="00603D77" w:rsidRDefault="00603D77" w:rsidP="00603D77">
      <w:pPr>
        <w:rPr>
          <w:lang w:val="uk-UA"/>
        </w:rPr>
      </w:pPr>
    </w:p>
    <w:sectPr w:rsidR="00603D77" w:rsidRPr="00603D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E6171"/>
    <w:multiLevelType w:val="hybridMultilevel"/>
    <w:tmpl w:val="1082BE3A"/>
    <w:lvl w:ilvl="0" w:tplc="BF9A15E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D77"/>
    <w:rsid w:val="001F6FD2"/>
    <w:rsid w:val="00504665"/>
    <w:rsid w:val="00603D77"/>
    <w:rsid w:val="006136DC"/>
    <w:rsid w:val="0082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3D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03D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3D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03D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83164">
      <w:bodyDiv w:val="1"/>
      <w:marLeft w:val="0"/>
      <w:marRight w:val="0"/>
      <w:marTop w:val="0"/>
      <w:marBottom w:val="0"/>
      <w:divBdr>
        <w:top w:val="none" w:sz="0" w:space="0" w:color="auto"/>
        <w:left w:val="none" w:sz="0" w:space="0" w:color="auto"/>
        <w:bottom w:val="none" w:sz="0" w:space="0" w:color="auto"/>
        <w:right w:val="none" w:sz="0" w:space="0" w:color="auto"/>
      </w:divBdr>
    </w:div>
    <w:div w:id="794376152">
      <w:bodyDiv w:val="1"/>
      <w:marLeft w:val="0"/>
      <w:marRight w:val="0"/>
      <w:marTop w:val="0"/>
      <w:marBottom w:val="0"/>
      <w:divBdr>
        <w:top w:val="none" w:sz="0" w:space="0" w:color="auto"/>
        <w:left w:val="none" w:sz="0" w:space="0" w:color="auto"/>
        <w:bottom w:val="none" w:sz="0" w:space="0" w:color="auto"/>
        <w:right w:val="none" w:sz="0" w:space="0" w:color="auto"/>
      </w:divBdr>
    </w:div>
    <w:div w:id="963001914">
      <w:bodyDiv w:val="1"/>
      <w:marLeft w:val="0"/>
      <w:marRight w:val="0"/>
      <w:marTop w:val="0"/>
      <w:marBottom w:val="0"/>
      <w:divBdr>
        <w:top w:val="none" w:sz="0" w:space="0" w:color="auto"/>
        <w:left w:val="none" w:sz="0" w:space="0" w:color="auto"/>
        <w:bottom w:val="none" w:sz="0" w:space="0" w:color="auto"/>
        <w:right w:val="none" w:sz="0" w:space="0" w:color="auto"/>
      </w:divBdr>
    </w:div>
    <w:div w:id="1471827311">
      <w:bodyDiv w:val="1"/>
      <w:marLeft w:val="0"/>
      <w:marRight w:val="0"/>
      <w:marTop w:val="0"/>
      <w:marBottom w:val="0"/>
      <w:divBdr>
        <w:top w:val="none" w:sz="0" w:space="0" w:color="auto"/>
        <w:left w:val="none" w:sz="0" w:space="0" w:color="auto"/>
        <w:bottom w:val="none" w:sz="0" w:space="0" w:color="auto"/>
        <w:right w:val="none" w:sz="0" w:space="0" w:color="auto"/>
      </w:divBdr>
    </w:div>
    <w:div w:id="183464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21" Type="http://schemas.openxmlformats.org/officeDocument/2006/relationships/image" Target="media/image9.wmf"/><Relationship Id="rId42" Type="http://schemas.openxmlformats.org/officeDocument/2006/relationships/oleObject" Target="embeddings/oleObject18.bin"/><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2.wmf"/><Relationship Id="rId84" Type="http://schemas.openxmlformats.org/officeDocument/2006/relationships/image" Target="media/image40.wmf"/><Relationship Id="rId89" Type="http://schemas.openxmlformats.org/officeDocument/2006/relationships/oleObject" Target="embeddings/oleObject42.bin"/><Relationship Id="rId112" Type="http://schemas.openxmlformats.org/officeDocument/2006/relationships/oleObject" Target="embeddings/oleObject55.bin"/><Relationship Id="rId133" Type="http://schemas.openxmlformats.org/officeDocument/2006/relationships/image" Target="media/image62.wmf"/><Relationship Id="rId138" Type="http://schemas.openxmlformats.org/officeDocument/2006/relationships/oleObject" Target="embeddings/oleObject69.bin"/><Relationship Id="rId154" Type="http://schemas.openxmlformats.org/officeDocument/2006/relationships/image" Target="media/image72.wmf"/><Relationship Id="rId159" Type="http://schemas.openxmlformats.org/officeDocument/2006/relationships/oleObject" Target="embeddings/oleObject80.bin"/><Relationship Id="rId175" Type="http://schemas.openxmlformats.org/officeDocument/2006/relationships/image" Target="media/image81.wmf"/><Relationship Id="rId170" Type="http://schemas.openxmlformats.org/officeDocument/2006/relationships/oleObject" Target="embeddings/oleObject87.bin"/><Relationship Id="rId191" Type="http://schemas.openxmlformats.org/officeDocument/2006/relationships/oleObject" Target="embeddings/oleObject98.bin"/><Relationship Id="rId196" Type="http://schemas.openxmlformats.org/officeDocument/2006/relationships/hyperlink" Target="http://www.geometry.ru/persons/blinkov/10/Razn_tr.pdf" TargetMode="External"/><Relationship Id="rId16" Type="http://schemas.openxmlformats.org/officeDocument/2006/relationships/oleObject" Target="embeddings/oleObject5.bin"/><Relationship Id="rId107" Type="http://schemas.openxmlformats.org/officeDocument/2006/relationships/oleObject" Target="embeddings/oleObject52.bin"/><Relationship Id="rId11" Type="http://schemas.openxmlformats.org/officeDocument/2006/relationships/image" Target="media/image4.wmf"/><Relationship Id="rId32" Type="http://schemas.openxmlformats.org/officeDocument/2006/relationships/oleObject" Target="embeddings/oleObject13.bin"/><Relationship Id="rId37" Type="http://schemas.openxmlformats.org/officeDocument/2006/relationships/image" Target="media/image17.wmf"/><Relationship Id="rId53" Type="http://schemas.openxmlformats.org/officeDocument/2006/relationships/oleObject" Target="embeddings/oleObject24.bin"/><Relationship Id="rId58" Type="http://schemas.openxmlformats.org/officeDocument/2006/relationships/image" Target="media/image27.wmf"/><Relationship Id="rId74" Type="http://schemas.openxmlformats.org/officeDocument/2006/relationships/image" Target="media/image35.wmf"/><Relationship Id="rId79" Type="http://schemas.openxmlformats.org/officeDocument/2006/relationships/oleObject" Target="embeddings/oleObject37.bin"/><Relationship Id="rId102" Type="http://schemas.openxmlformats.org/officeDocument/2006/relationships/image" Target="media/image49.wmf"/><Relationship Id="rId123" Type="http://schemas.openxmlformats.org/officeDocument/2006/relationships/image" Target="media/image57.wmf"/><Relationship Id="rId128" Type="http://schemas.openxmlformats.org/officeDocument/2006/relationships/oleObject" Target="embeddings/oleObject64.bin"/><Relationship Id="rId144" Type="http://schemas.openxmlformats.org/officeDocument/2006/relationships/oleObject" Target="embeddings/oleObject72.bin"/><Relationship Id="rId149" Type="http://schemas.openxmlformats.org/officeDocument/2006/relationships/oleObject" Target="embeddings/oleObject75.bin"/><Relationship Id="rId5" Type="http://schemas.openxmlformats.org/officeDocument/2006/relationships/webSettings" Target="webSettings.xml"/><Relationship Id="rId90" Type="http://schemas.openxmlformats.org/officeDocument/2006/relationships/image" Target="media/image43.wmf"/><Relationship Id="rId95" Type="http://schemas.openxmlformats.org/officeDocument/2006/relationships/oleObject" Target="embeddings/oleObject45.bin"/><Relationship Id="rId160" Type="http://schemas.openxmlformats.org/officeDocument/2006/relationships/image" Target="media/image75.wmf"/><Relationship Id="rId165" Type="http://schemas.openxmlformats.org/officeDocument/2006/relationships/oleObject" Target="embeddings/oleObject84.bin"/><Relationship Id="rId181" Type="http://schemas.openxmlformats.org/officeDocument/2006/relationships/image" Target="media/image84.png"/><Relationship Id="rId186" Type="http://schemas.openxmlformats.org/officeDocument/2006/relationships/image" Target="media/image86.wmf"/><Relationship Id="rId22" Type="http://schemas.openxmlformats.org/officeDocument/2006/relationships/oleObject" Target="embeddings/oleObject8.bin"/><Relationship Id="rId27" Type="http://schemas.openxmlformats.org/officeDocument/2006/relationships/image" Target="media/image12.wmf"/><Relationship Id="rId43" Type="http://schemas.openxmlformats.org/officeDocument/2006/relationships/image" Target="media/image20.wmf"/><Relationship Id="rId48" Type="http://schemas.openxmlformats.org/officeDocument/2006/relationships/image" Target="media/image22.wmf"/><Relationship Id="rId64" Type="http://schemas.openxmlformats.org/officeDocument/2006/relationships/image" Target="media/image30.wmf"/><Relationship Id="rId69" Type="http://schemas.openxmlformats.org/officeDocument/2006/relationships/oleObject" Target="embeddings/oleObject32.bin"/><Relationship Id="rId113" Type="http://schemas.openxmlformats.org/officeDocument/2006/relationships/oleObject" Target="embeddings/oleObject56.bin"/><Relationship Id="rId118" Type="http://schemas.openxmlformats.org/officeDocument/2006/relationships/oleObject" Target="embeddings/oleObject59.bin"/><Relationship Id="rId134" Type="http://schemas.openxmlformats.org/officeDocument/2006/relationships/oleObject" Target="embeddings/oleObject67.bin"/><Relationship Id="rId139" Type="http://schemas.openxmlformats.org/officeDocument/2006/relationships/image" Target="media/image65.wmf"/><Relationship Id="rId80" Type="http://schemas.openxmlformats.org/officeDocument/2006/relationships/image" Target="media/image38.wmf"/><Relationship Id="rId85" Type="http://schemas.openxmlformats.org/officeDocument/2006/relationships/oleObject" Target="embeddings/oleObject40.bin"/><Relationship Id="rId150" Type="http://schemas.openxmlformats.org/officeDocument/2006/relationships/image" Target="media/image70.wmf"/><Relationship Id="rId155" Type="http://schemas.openxmlformats.org/officeDocument/2006/relationships/oleObject" Target="embeddings/oleObject78.bin"/><Relationship Id="rId171" Type="http://schemas.openxmlformats.org/officeDocument/2006/relationships/image" Target="media/image79.wmf"/><Relationship Id="rId176" Type="http://schemas.openxmlformats.org/officeDocument/2006/relationships/oleObject" Target="embeddings/oleObject90.bin"/><Relationship Id="rId192" Type="http://schemas.openxmlformats.org/officeDocument/2006/relationships/image" Target="media/image89.wmf"/><Relationship Id="rId197" Type="http://schemas.openxmlformats.org/officeDocument/2006/relationships/fontTable" Target="fontTable.xml"/><Relationship Id="rId12" Type="http://schemas.openxmlformats.org/officeDocument/2006/relationships/oleObject" Target="embeddings/oleObject3.bin"/><Relationship Id="rId17" Type="http://schemas.openxmlformats.org/officeDocument/2006/relationships/image" Target="media/image7.wmf"/><Relationship Id="rId33" Type="http://schemas.openxmlformats.org/officeDocument/2006/relationships/image" Target="media/image15.wmf"/><Relationship Id="rId38" Type="http://schemas.openxmlformats.org/officeDocument/2006/relationships/oleObject" Target="embeddings/oleObject16.bin"/><Relationship Id="rId59" Type="http://schemas.openxmlformats.org/officeDocument/2006/relationships/oleObject" Target="embeddings/oleObject27.bin"/><Relationship Id="rId103" Type="http://schemas.openxmlformats.org/officeDocument/2006/relationships/oleObject" Target="embeddings/oleObject49.bin"/><Relationship Id="rId108" Type="http://schemas.openxmlformats.org/officeDocument/2006/relationships/image" Target="media/image51.wmf"/><Relationship Id="rId124" Type="http://schemas.openxmlformats.org/officeDocument/2006/relationships/oleObject" Target="embeddings/oleObject62.bin"/><Relationship Id="rId129" Type="http://schemas.openxmlformats.org/officeDocument/2006/relationships/image" Target="media/image60.wmf"/><Relationship Id="rId54" Type="http://schemas.openxmlformats.org/officeDocument/2006/relationships/image" Target="media/image25.wmf"/><Relationship Id="rId70" Type="http://schemas.openxmlformats.org/officeDocument/2006/relationships/image" Target="media/image33.wmf"/><Relationship Id="rId75" Type="http://schemas.openxmlformats.org/officeDocument/2006/relationships/oleObject" Target="embeddings/oleObject35.bin"/><Relationship Id="rId91" Type="http://schemas.openxmlformats.org/officeDocument/2006/relationships/oleObject" Target="embeddings/oleObject43.bin"/><Relationship Id="rId96" Type="http://schemas.openxmlformats.org/officeDocument/2006/relationships/image" Target="media/image46.wmf"/><Relationship Id="rId140" Type="http://schemas.openxmlformats.org/officeDocument/2006/relationships/oleObject" Target="embeddings/oleObject70.bin"/><Relationship Id="rId145" Type="http://schemas.openxmlformats.org/officeDocument/2006/relationships/image" Target="media/image68.wmf"/><Relationship Id="rId161" Type="http://schemas.openxmlformats.org/officeDocument/2006/relationships/oleObject" Target="embeddings/oleObject81.bin"/><Relationship Id="rId166" Type="http://schemas.openxmlformats.org/officeDocument/2006/relationships/oleObject" Target="embeddings/oleObject85.bin"/><Relationship Id="rId182" Type="http://schemas.openxmlformats.org/officeDocument/2006/relationships/oleObject" Target="embeddings/oleObject93.bin"/><Relationship Id="rId187" Type="http://schemas.openxmlformats.org/officeDocument/2006/relationships/oleObject" Target="embeddings/oleObject96.bin"/><Relationship Id="rId1" Type="http://schemas.openxmlformats.org/officeDocument/2006/relationships/numbering" Target="numbering.xml"/><Relationship Id="rId6" Type="http://schemas.openxmlformats.org/officeDocument/2006/relationships/image" Target="media/image1.wmf"/><Relationship Id="rId23" Type="http://schemas.openxmlformats.org/officeDocument/2006/relationships/image" Target="media/image10.wmf"/><Relationship Id="rId28" Type="http://schemas.openxmlformats.org/officeDocument/2006/relationships/oleObject" Target="embeddings/oleObject11.bin"/><Relationship Id="rId49" Type="http://schemas.openxmlformats.org/officeDocument/2006/relationships/oleObject" Target="embeddings/oleObject22.bin"/><Relationship Id="rId114" Type="http://schemas.openxmlformats.org/officeDocument/2006/relationships/image" Target="media/image53.png"/><Relationship Id="rId119" Type="http://schemas.openxmlformats.org/officeDocument/2006/relationships/image" Target="media/image55.wmf"/><Relationship Id="rId44" Type="http://schemas.openxmlformats.org/officeDocument/2006/relationships/oleObject" Target="embeddings/oleObject19.bin"/><Relationship Id="rId60" Type="http://schemas.openxmlformats.org/officeDocument/2006/relationships/image" Target="media/image28.wmf"/><Relationship Id="rId65" Type="http://schemas.openxmlformats.org/officeDocument/2006/relationships/oleObject" Target="embeddings/oleObject30.bin"/><Relationship Id="rId81" Type="http://schemas.openxmlformats.org/officeDocument/2006/relationships/oleObject" Target="embeddings/oleObject38.bin"/><Relationship Id="rId86" Type="http://schemas.openxmlformats.org/officeDocument/2006/relationships/image" Target="media/image41.wmf"/><Relationship Id="rId130" Type="http://schemas.openxmlformats.org/officeDocument/2006/relationships/oleObject" Target="embeddings/oleObject65.bin"/><Relationship Id="rId135" Type="http://schemas.openxmlformats.org/officeDocument/2006/relationships/image" Target="media/image63.wmf"/><Relationship Id="rId151" Type="http://schemas.openxmlformats.org/officeDocument/2006/relationships/oleObject" Target="embeddings/oleObject76.bin"/><Relationship Id="rId156" Type="http://schemas.openxmlformats.org/officeDocument/2006/relationships/image" Target="media/image73.wmf"/><Relationship Id="rId177" Type="http://schemas.openxmlformats.org/officeDocument/2006/relationships/image" Target="media/image82.wmf"/><Relationship Id="rId198" Type="http://schemas.openxmlformats.org/officeDocument/2006/relationships/theme" Target="theme/theme1.xml"/><Relationship Id="rId172" Type="http://schemas.openxmlformats.org/officeDocument/2006/relationships/oleObject" Target="embeddings/oleObject88.bin"/><Relationship Id="rId193" Type="http://schemas.openxmlformats.org/officeDocument/2006/relationships/oleObject" Target="embeddings/oleObject99.bin"/><Relationship Id="rId13" Type="http://schemas.openxmlformats.org/officeDocument/2006/relationships/image" Target="media/image5.wmf"/><Relationship Id="rId18" Type="http://schemas.openxmlformats.org/officeDocument/2006/relationships/oleObject" Target="embeddings/oleObject6.bin"/><Relationship Id="rId39" Type="http://schemas.openxmlformats.org/officeDocument/2006/relationships/image" Target="media/image18.wmf"/><Relationship Id="rId109" Type="http://schemas.openxmlformats.org/officeDocument/2006/relationships/oleObject" Target="embeddings/oleObject53.bin"/><Relationship Id="rId34" Type="http://schemas.openxmlformats.org/officeDocument/2006/relationships/oleObject" Target="embeddings/oleObject14.bin"/><Relationship Id="rId50" Type="http://schemas.openxmlformats.org/officeDocument/2006/relationships/image" Target="media/image23.wmf"/><Relationship Id="rId55" Type="http://schemas.openxmlformats.org/officeDocument/2006/relationships/oleObject" Target="embeddings/oleObject25.bin"/><Relationship Id="rId76" Type="http://schemas.openxmlformats.org/officeDocument/2006/relationships/image" Target="media/image36.wmf"/><Relationship Id="rId97" Type="http://schemas.openxmlformats.org/officeDocument/2006/relationships/oleObject" Target="embeddings/oleObject46.bin"/><Relationship Id="rId104" Type="http://schemas.openxmlformats.org/officeDocument/2006/relationships/image" Target="media/image50.wmf"/><Relationship Id="rId120" Type="http://schemas.openxmlformats.org/officeDocument/2006/relationships/oleObject" Target="embeddings/oleObject60.bin"/><Relationship Id="rId125" Type="http://schemas.openxmlformats.org/officeDocument/2006/relationships/image" Target="media/image58.wmf"/><Relationship Id="rId141" Type="http://schemas.openxmlformats.org/officeDocument/2006/relationships/image" Target="media/image66.wmf"/><Relationship Id="rId146" Type="http://schemas.openxmlformats.org/officeDocument/2006/relationships/oleObject" Target="embeddings/oleObject73.bin"/><Relationship Id="rId167" Type="http://schemas.openxmlformats.org/officeDocument/2006/relationships/image" Target="media/image77.wmf"/><Relationship Id="rId188" Type="http://schemas.openxmlformats.org/officeDocument/2006/relationships/image" Target="media/image87.wmf"/><Relationship Id="rId7" Type="http://schemas.openxmlformats.org/officeDocument/2006/relationships/oleObject" Target="embeddings/oleObject1.bin"/><Relationship Id="rId71" Type="http://schemas.openxmlformats.org/officeDocument/2006/relationships/oleObject" Target="embeddings/oleObject33.bin"/><Relationship Id="rId92" Type="http://schemas.openxmlformats.org/officeDocument/2006/relationships/image" Target="media/image44.wmf"/><Relationship Id="rId162" Type="http://schemas.openxmlformats.org/officeDocument/2006/relationships/image" Target="media/image76.wmf"/><Relationship Id="rId183" Type="http://schemas.openxmlformats.org/officeDocument/2006/relationships/oleObject" Target="embeddings/oleObject94.bin"/><Relationship Id="rId2" Type="http://schemas.openxmlformats.org/officeDocument/2006/relationships/styles" Target="styles.xml"/><Relationship Id="rId29" Type="http://schemas.openxmlformats.org/officeDocument/2006/relationships/image" Target="media/image13.wmf"/><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21.png"/><Relationship Id="rId66" Type="http://schemas.openxmlformats.org/officeDocument/2006/relationships/image" Target="media/image31.wmf"/><Relationship Id="rId87" Type="http://schemas.openxmlformats.org/officeDocument/2006/relationships/oleObject" Target="embeddings/oleObject41.bin"/><Relationship Id="rId110" Type="http://schemas.openxmlformats.org/officeDocument/2006/relationships/image" Target="media/image52.wmf"/><Relationship Id="rId115" Type="http://schemas.openxmlformats.org/officeDocument/2006/relationships/oleObject" Target="embeddings/oleObject57.bin"/><Relationship Id="rId131" Type="http://schemas.openxmlformats.org/officeDocument/2006/relationships/image" Target="media/image61.wmf"/><Relationship Id="rId136" Type="http://schemas.openxmlformats.org/officeDocument/2006/relationships/oleObject" Target="embeddings/oleObject68.bin"/><Relationship Id="rId157" Type="http://schemas.openxmlformats.org/officeDocument/2006/relationships/oleObject" Target="embeddings/oleObject79.bin"/><Relationship Id="rId178" Type="http://schemas.openxmlformats.org/officeDocument/2006/relationships/oleObject" Target="embeddings/oleObject91.bin"/><Relationship Id="rId61" Type="http://schemas.openxmlformats.org/officeDocument/2006/relationships/oleObject" Target="embeddings/oleObject28.bin"/><Relationship Id="rId82" Type="http://schemas.openxmlformats.org/officeDocument/2006/relationships/image" Target="media/image39.wmf"/><Relationship Id="rId152" Type="http://schemas.openxmlformats.org/officeDocument/2006/relationships/image" Target="media/image71.wmf"/><Relationship Id="rId173" Type="http://schemas.openxmlformats.org/officeDocument/2006/relationships/image" Target="media/image80.wmf"/><Relationship Id="rId194" Type="http://schemas.openxmlformats.org/officeDocument/2006/relationships/image" Target="media/image90.wmf"/><Relationship Id="rId19" Type="http://schemas.openxmlformats.org/officeDocument/2006/relationships/image" Target="media/image8.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image" Target="media/image16.wmf"/><Relationship Id="rId56" Type="http://schemas.openxmlformats.org/officeDocument/2006/relationships/image" Target="media/image26.wmf"/><Relationship Id="rId77" Type="http://schemas.openxmlformats.org/officeDocument/2006/relationships/oleObject" Target="embeddings/oleObject36.bin"/><Relationship Id="rId100" Type="http://schemas.openxmlformats.org/officeDocument/2006/relationships/image" Target="media/image48.wmf"/><Relationship Id="rId105" Type="http://schemas.openxmlformats.org/officeDocument/2006/relationships/oleObject" Target="embeddings/oleObject50.bin"/><Relationship Id="rId126" Type="http://schemas.openxmlformats.org/officeDocument/2006/relationships/oleObject" Target="embeddings/oleObject63.bin"/><Relationship Id="rId147" Type="http://schemas.openxmlformats.org/officeDocument/2006/relationships/oleObject" Target="embeddings/oleObject74.bin"/><Relationship Id="rId168" Type="http://schemas.openxmlformats.org/officeDocument/2006/relationships/oleObject" Target="embeddings/oleObject86.bin"/><Relationship Id="rId8" Type="http://schemas.openxmlformats.org/officeDocument/2006/relationships/image" Target="media/image2.wmf"/><Relationship Id="rId51" Type="http://schemas.openxmlformats.org/officeDocument/2006/relationships/oleObject" Target="embeddings/oleObject23.bin"/><Relationship Id="rId72" Type="http://schemas.openxmlformats.org/officeDocument/2006/relationships/image" Target="media/image34.wmf"/><Relationship Id="rId93" Type="http://schemas.openxmlformats.org/officeDocument/2006/relationships/oleObject" Target="embeddings/oleObject44.bin"/><Relationship Id="rId98" Type="http://schemas.openxmlformats.org/officeDocument/2006/relationships/image" Target="media/image47.wmf"/><Relationship Id="rId121" Type="http://schemas.openxmlformats.org/officeDocument/2006/relationships/image" Target="media/image56.wmf"/><Relationship Id="rId142" Type="http://schemas.openxmlformats.org/officeDocument/2006/relationships/oleObject" Target="embeddings/oleObject71.bin"/><Relationship Id="rId163" Type="http://schemas.openxmlformats.org/officeDocument/2006/relationships/oleObject" Target="embeddings/oleObject82.bin"/><Relationship Id="rId184" Type="http://schemas.openxmlformats.org/officeDocument/2006/relationships/image" Target="media/image85.wmf"/><Relationship Id="rId189" Type="http://schemas.openxmlformats.org/officeDocument/2006/relationships/oleObject" Target="embeddings/oleObject97.bin"/><Relationship Id="rId3" Type="http://schemas.microsoft.com/office/2007/relationships/stylesWithEffects" Target="stylesWithEffects.xml"/><Relationship Id="rId25" Type="http://schemas.openxmlformats.org/officeDocument/2006/relationships/image" Target="media/image11.wmf"/><Relationship Id="rId46" Type="http://schemas.openxmlformats.org/officeDocument/2006/relationships/oleObject" Target="embeddings/oleObject20.bin"/><Relationship Id="rId67" Type="http://schemas.openxmlformats.org/officeDocument/2006/relationships/oleObject" Target="embeddings/oleObject31.bin"/><Relationship Id="rId116" Type="http://schemas.openxmlformats.org/officeDocument/2006/relationships/oleObject" Target="embeddings/oleObject58.bin"/><Relationship Id="rId137" Type="http://schemas.openxmlformats.org/officeDocument/2006/relationships/image" Target="media/image64.wmf"/><Relationship Id="rId158" Type="http://schemas.openxmlformats.org/officeDocument/2006/relationships/image" Target="media/image74.wmf"/><Relationship Id="rId20" Type="http://schemas.openxmlformats.org/officeDocument/2006/relationships/oleObject" Target="embeddings/oleObject7.bin"/><Relationship Id="rId41" Type="http://schemas.openxmlformats.org/officeDocument/2006/relationships/image" Target="media/image19.wmf"/><Relationship Id="rId62" Type="http://schemas.openxmlformats.org/officeDocument/2006/relationships/image" Target="media/image29.wmf"/><Relationship Id="rId83" Type="http://schemas.openxmlformats.org/officeDocument/2006/relationships/oleObject" Target="embeddings/oleObject39.bin"/><Relationship Id="rId88" Type="http://schemas.openxmlformats.org/officeDocument/2006/relationships/image" Target="media/image42.wmf"/><Relationship Id="rId111" Type="http://schemas.openxmlformats.org/officeDocument/2006/relationships/oleObject" Target="embeddings/oleObject54.bin"/><Relationship Id="rId132" Type="http://schemas.openxmlformats.org/officeDocument/2006/relationships/oleObject" Target="embeddings/oleObject66.bin"/><Relationship Id="rId153" Type="http://schemas.openxmlformats.org/officeDocument/2006/relationships/oleObject" Target="embeddings/oleObject77.bin"/><Relationship Id="rId174" Type="http://schemas.openxmlformats.org/officeDocument/2006/relationships/oleObject" Target="embeddings/oleObject89.bin"/><Relationship Id="rId179" Type="http://schemas.openxmlformats.org/officeDocument/2006/relationships/image" Target="media/image83.wmf"/><Relationship Id="rId195" Type="http://schemas.openxmlformats.org/officeDocument/2006/relationships/oleObject" Target="embeddings/oleObject100.bin"/><Relationship Id="rId190" Type="http://schemas.openxmlformats.org/officeDocument/2006/relationships/image" Target="media/image88.wmf"/><Relationship Id="rId15" Type="http://schemas.openxmlformats.org/officeDocument/2006/relationships/image" Target="media/image6.wmf"/><Relationship Id="rId36" Type="http://schemas.openxmlformats.org/officeDocument/2006/relationships/oleObject" Target="embeddings/oleObject15.bin"/><Relationship Id="rId57" Type="http://schemas.openxmlformats.org/officeDocument/2006/relationships/oleObject" Target="embeddings/oleObject26.bin"/><Relationship Id="rId106" Type="http://schemas.openxmlformats.org/officeDocument/2006/relationships/oleObject" Target="embeddings/oleObject51.bin"/><Relationship Id="rId127" Type="http://schemas.openxmlformats.org/officeDocument/2006/relationships/image" Target="media/image59.wmf"/><Relationship Id="rId10" Type="http://schemas.openxmlformats.org/officeDocument/2006/relationships/image" Target="media/image3.png"/><Relationship Id="rId31" Type="http://schemas.openxmlformats.org/officeDocument/2006/relationships/image" Target="media/image14.wmf"/><Relationship Id="rId52" Type="http://schemas.openxmlformats.org/officeDocument/2006/relationships/image" Target="media/image24.wmf"/><Relationship Id="rId73" Type="http://schemas.openxmlformats.org/officeDocument/2006/relationships/oleObject" Target="embeddings/oleObject34.bin"/><Relationship Id="rId78" Type="http://schemas.openxmlformats.org/officeDocument/2006/relationships/image" Target="media/image37.wmf"/><Relationship Id="rId94" Type="http://schemas.openxmlformats.org/officeDocument/2006/relationships/image" Target="media/image45.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oleObject" Target="embeddings/oleObject61.bin"/><Relationship Id="rId143" Type="http://schemas.openxmlformats.org/officeDocument/2006/relationships/image" Target="media/image67.wmf"/><Relationship Id="rId148" Type="http://schemas.openxmlformats.org/officeDocument/2006/relationships/image" Target="media/image69.wmf"/><Relationship Id="rId164" Type="http://schemas.openxmlformats.org/officeDocument/2006/relationships/oleObject" Target="embeddings/oleObject83.bin"/><Relationship Id="rId169" Type="http://schemas.openxmlformats.org/officeDocument/2006/relationships/image" Target="media/image78.wmf"/><Relationship Id="rId185" Type="http://schemas.openxmlformats.org/officeDocument/2006/relationships/oleObject" Target="embeddings/oleObject95.bin"/><Relationship Id="rId4" Type="http://schemas.openxmlformats.org/officeDocument/2006/relationships/settings" Target="settings.xml"/><Relationship Id="rId9" Type="http://schemas.openxmlformats.org/officeDocument/2006/relationships/oleObject" Target="embeddings/oleObject2.bin"/><Relationship Id="rId180" Type="http://schemas.openxmlformats.org/officeDocument/2006/relationships/oleObject" Target="embeddings/oleObject92.bin"/><Relationship Id="rId26" Type="http://schemas.openxmlformats.org/officeDocument/2006/relationships/oleObject" Target="embeddings/oleObject10.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1798</Words>
  <Characters>10255</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Катя</cp:lastModifiedBy>
  <cp:revision>5</cp:revision>
  <dcterms:created xsi:type="dcterms:W3CDTF">2016-01-31T14:17:00Z</dcterms:created>
  <dcterms:modified xsi:type="dcterms:W3CDTF">2016-01-31T14:47:00Z</dcterms:modified>
</cp:coreProperties>
</file>