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8E4" w:rsidRDefault="008558E4" w:rsidP="008558E4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8558E4" w:rsidRPr="008558E4" w:rsidRDefault="008558E4" w:rsidP="008558E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558E4">
        <w:rPr>
          <w:rFonts w:ascii="Times New Roman" w:hAnsi="Times New Roman"/>
          <w:b/>
          <w:sz w:val="28"/>
          <w:szCs w:val="28"/>
          <w:lang w:val="uk-UA"/>
        </w:rPr>
        <w:t>«Пе</w:t>
      </w:r>
      <w:r w:rsidR="00EA3031">
        <w:rPr>
          <w:rFonts w:ascii="Times New Roman" w:hAnsi="Times New Roman"/>
          <w:b/>
          <w:sz w:val="28"/>
          <w:szCs w:val="28"/>
          <w:lang w:val="uk-UA"/>
        </w:rPr>
        <w:t>рпендикулярність у просторі</w:t>
      </w:r>
      <w:bookmarkStart w:id="0" w:name="_GoBack"/>
      <w:bookmarkEnd w:id="0"/>
      <w:r w:rsidRPr="008558E4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558E4" w:rsidRPr="008558E4" w:rsidRDefault="008558E4" w:rsidP="008558E4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8558E4">
        <w:rPr>
          <w:rFonts w:ascii="Times New Roman" w:hAnsi="Times New Roman"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8558E4">
        <w:rPr>
          <w:rFonts w:ascii="Times New Roman" w:hAnsi="Times New Roman"/>
          <w:sz w:val="28"/>
          <w:szCs w:val="28"/>
          <w:lang w:val="uk-UA"/>
        </w:rPr>
        <w:t xml:space="preserve">Автор </w:t>
      </w:r>
      <w:proofErr w:type="spellStart"/>
      <w:r w:rsidRPr="008558E4">
        <w:rPr>
          <w:rFonts w:ascii="Times New Roman" w:hAnsi="Times New Roman"/>
          <w:sz w:val="28"/>
          <w:szCs w:val="28"/>
          <w:lang w:val="uk-UA"/>
        </w:rPr>
        <w:t>Маєвська</w:t>
      </w:r>
      <w:proofErr w:type="spellEnd"/>
      <w:r w:rsidRPr="008558E4">
        <w:rPr>
          <w:rFonts w:ascii="Times New Roman" w:hAnsi="Times New Roman"/>
          <w:sz w:val="28"/>
          <w:szCs w:val="28"/>
          <w:lang w:val="uk-UA"/>
        </w:rPr>
        <w:t xml:space="preserve"> Лілія Іванівна</w:t>
      </w:r>
    </w:p>
    <w:p w:rsidR="008558E4" w:rsidRPr="008558E4" w:rsidRDefault="008558E4" w:rsidP="008558E4">
      <w:pPr>
        <w:pStyle w:val="a3"/>
        <w:jc w:val="right"/>
        <w:rPr>
          <w:rFonts w:ascii="Times New Roman" w:hAnsi="Times New Roman"/>
          <w:sz w:val="28"/>
          <w:szCs w:val="28"/>
          <w:lang w:val="uk-UA"/>
        </w:rPr>
      </w:pPr>
      <w:r w:rsidRPr="008558E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учитель математики НВК «Школа-ліцей», </w:t>
      </w:r>
    </w:p>
    <w:p w:rsidR="008558E4" w:rsidRPr="008558E4" w:rsidRDefault="008558E4" w:rsidP="008558E4">
      <w:pPr>
        <w:pStyle w:val="a3"/>
        <w:jc w:val="right"/>
        <w:rPr>
          <w:rFonts w:ascii="Times New Roman" w:hAnsi="Times New Roman"/>
          <w:sz w:val="28"/>
          <w:szCs w:val="28"/>
          <w:lang w:val="uk-UA"/>
        </w:rPr>
      </w:pPr>
      <w:r w:rsidRPr="008558E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учитель вищої категорії, </w:t>
      </w:r>
    </w:p>
    <w:p w:rsidR="008558E4" w:rsidRPr="008558E4" w:rsidRDefault="008558E4" w:rsidP="009C3CB2">
      <w:pPr>
        <w:pStyle w:val="a3"/>
        <w:jc w:val="right"/>
        <w:rPr>
          <w:rFonts w:ascii="Times New Roman" w:hAnsi="Times New Roman"/>
          <w:sz w:val="28"/>
          <w:szCs w:val="28"/>
          <w:lang w:val="uk-UA"/>
        </w:rPr>
      </w:pPr>
      <w:r w:rsidRPr="008558E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учитель - методист</w:t>
      </w:r>
    </w:p>
    <w:p w:rsidR="008558E4" w:rsidRPr="008558E4" w:rsidRDefault="001B2B9D" w:rsidP="008558E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Пропоную </w:t>
      </w:r>
      <w:r w:rsidR="008E0EBB">
        <w:rPr>
          <w:rFonts w:ascii="Times New Roman" w:hAnsi="Times New Roman"/>
          <w:sz w:val="28"/>
          <w:szCs w:val="28"/>
          <w:lang w:val="uk-UA"/>
        </w:rPr>
        <w:t>систему задач,  які в своїй роботи можуть використовувати  учителі і  учні</w:t>
      </w:r>
      <w:r w:rsidR="008558E4" w:rsidRPr="008558E4">
        <w:rPr>
          <w:rFonts w:ascii="Times New Roman" w:hAnsi="Times New Roman"/>
          <w:sz w:val="28"/>
          <w:szCs w:val="28"/>
          <w:lang w:val="uk-UA"/>
        </w:rPr>
        <w:t>, які ціка</w:t>
      </w:r>
      <w:r w:rsidR="008E0EBB">
        <w:rPr>
          <w:rFonts w:ascii="Times New Roman" w:hAnsi="Times New Roman"/>
          <w:sz w:val="28"/>
          <w:szCs w:val="28"/>
          <w:lang w:val="uk-UA"/>
        </w:rPr>
        <w:t>вляться математикою, а також ті</w:t>
      </w:r>
      <w:r w:rsidR="008558E4" w:rsidRPr="008558E4">
        <w:rPr>
          <w:rFonts w:ascii="Times New Roman" w:hAnsi="Times New Roman"/>
          <w:sz w:val="28"/>
          <w:szCs w:val="28"/>
          <w:lang w:val="uk-UA"/>
        </w:rPr>
        <w:t>, хто сьогодні готується до зовнішнього незалежного оцінюванн</w:t>
      </w:r>
      <w:r w:rsidR="008E0EBB">
        <w:rPr>
          <w:rFonts w:ascii="Times New Roman" w:hAnsi="Times New Roman"/>
          <w:sz w:val="28"/>
          <w:szCs w:val="28"/>
          <w:lang w:val="uk-UA"/>
        </w:rPr>
        <w:t>я</w:t>
      </w:r>
      <w:r w:rsidR="008558E4" w:rsidRPr="008558E4">
        <w:rPr>
          <w:rFonts w:ascii="Times New Roman" w:hAnsi="Times New Roman"/>
          <w:sz w:val="28"/>
          <w:szCs w:val="28"/>
          <w:lang w:val="uk-UA"/>
        </w:rPr>
        <w:t>. Аналізуючи конкурсні завдання з математики на ЗНО, можна зробити висновки: для розв’язання багатьох завдань з геометрії абітурієнтам потрібні ґрунтовні знання саме цієї теми. Саме вони допоможуть легко засвоїти в 11 класі такі  теми як «Призми» і «Піраміди».</w:t>
      </w:r>
    </w:p>
    <w:p w:rsidR="008558E4" w:rsidRPr="008558E4" w:rsidRDefault="008558E4" w:rsidP="008E0EB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58E4" w:rsidRPr="008558E4" w:rsidRDefault="008558E4" w:rsidP="008558E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8558E4">
        <w:rPr>
          <w:rFonts w:ascii="Times New Roman" w:hAnsi="Times New Roman"/>
          <w:sz w:val="28"/>
          <w:szCs w:val="28"/>
          <w:lang w:val="uk-UA"/>
        </w:rPr>
        <w:t xml:space="preserve">Завдяки програмі </w:t>
      </w:r>
      <w:r w:rsidRPr="008558E4">
        <w:rPr>
          <w:rFonts w:ascii="Times New Roman" w:hAnsi="Times New Roman"/>
          <w:sz w:val="28"/>
          <w:szCs w:val="28"/>
          <w:lang w:val="en-US"/>
        </w:rPr>
        <w:t>Power</w:t>
      </w:r>
      <w:r w:rsidRPr="008C7B1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58E4">
        <w:rPr>
          <w:rFonts w:ascii="Times New Roman" w:hAnsi="Times New Roman"/>
          <w:sz w:val="28"/>
          <w:szCs w:val="28"/>
          <w:lang w:val="en-US"/>
        </w:rPr>
        <w:t>Point</w:t>
      </w:r>
      <w:r w:rsidRPr="008C7B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3CB2">
        <w:rPr>
          <w:rFonts w:ascii="Times New Roman" w:hAnsi="Times New Roman"/>
          <w:sz w:val="28"/>
          <w:szCs w:val="28"/>
          <w:lang w:val="uk-UA"/>
        </w:rPr>
        <w:t>система задач повністю наочна</w:t>
      </w:r>
      <w:r w:rsidRPr="008558E4">
        <w:rPr>
          <w:rFonts w:ascii="Times New Roman" w:hAnsi="Times New Roman"/>
          <w:sz w:val="28"/>
          <w:szCs w:val="28"/>
          <w:lang w:val="uk-UA"/>
        </w:rPr>
        <w:t>.</w:t>
      </w:r>
      <w:r w:rsidR="008C7B14">
        <w:rPr>
          <w:rFonts w:ascii="Times New Roman" w:hAnsi="Times New Roman"/>
          <w:sz w:val="28"/>
          <w:szCs w:val="28"/>
          <w:lang w:val="uk-UA"/>
        </w:rPr>
        <w:t xml:space="preserve"> П</w:t>
      </w:r>
      <w:r w:rsidRPr="008558E4">
        <w:rPr>
          <w:rFonts w:ascii="Times New Roman" w:hAnsi="Times New Roman"/>
          <w:sz w:val="28"/>
          <w:szCs w:val="28"/>
          <w:lang w:val="uk-UA"/>
        </w:rPr>
        <w:t>ропоновані задачі</w:t>
      </w:r>
      <w:r w:rsidR="008C7B14">
        <w:rPr>
          <w:rFonts w:ascii="Times New Roman" w:hAnsi="Times New Roman"/>
          <w:sz w:val="28"/>
          <w:szCs w:val="28"/>
          <w:lang w:val="uk-UA"/>
        </w:rPr>
        <w:t xml:space="preserve"> з</w:t>
      </w:r>
      <w:r w:rsidRPr="008558E4">
        <w:rPr>
          <w:rFonts w:ascii="Times New Roman" w:hAnsi="Times New Roman"/>
          <w:sz w:val="28"/>
          <w:szCs w:val="28"/>
          <w:lang w:val="uk-UA"/>
        </w:rPr>
        <w:t xml:space="preserve"> кожної теми розподіляються за методам</w:t>
      </w:r>
      <w:r w:rsidR="00EE0B16">
        <w:rPr>
          <w:rFonts w:ascii="Times New Roman" w:hAnsi="Times New Roman"/>
          <w:sz w:val="28"/>
          <w:szCs w:val="28"/>
          <w:lang w:val="uk-UA"/>
        </w:rPr>
        <w:t>и розв’язування або типами</w:t>
      </w:r>
      <w:r w:rsidRPr="008558E4">
        <w:rPr>
          <w:rFonts w:ascii="Times New Roman" w:hAnsi="Times New Roman"/>
          <w:sz w:val="28"/>
          <w:szCs w:val="28"/>
          <w:lang w:val="uk-UA"/>
        </w:rPr>
        <w:t>. Для кожного методу або типу розглядаються приклади з детальним поясненням і охоплюють основні властивості перпендикулярності прямих, прямої та площини, площин у просторі. Учні матимуть змогу вибрати для себе найбільш реальний із запропонованих прийом</w:t>
      </w:r>
      <w:r w:rsidR="00EE0B16">
        <w:rPr>
          <w:rFonts w:ascii="Times New Roman" w:hAnsi="Times New Roman"/>
          <w:sz w:val="28"/>
          <w:szCs w:val="28"/>
          <w:lang w:val="uk-UA"/>
        </w:rPr>
        <w:t xml:space="preserve">ів. Більшість з цих задач </w:t>
      </w:r>
      <w:r w:rsidRPr="008558E4">
        <w:rPr>
          <w:rFonts w:ascii="Times New Roman" w:hAnsi="Times New Roman"/>
          <w:sz w:val="28"/>
          <w:szCs w:val="28"/>
          <w:lang w:val="uk-UA"/>
        </w:rPr>
        <w:t xml:space="preserve"> вибрані із завдань на ЗНО попередніх років.</w:t>
      </w:r>
    </w:p>
    <w:p w:rsidR="008558E4" w:rsidRPr="008558E4" w:rsidRDefault="008558E4" w:rsidP="008558E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58E4" w:rsidRPr="008558E4" w:rsidRDefault="008558E4" w:rsidP="008558E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8558E4">
        <w:rPr>
          <w:rFonts w:ascii="Times New Roman" w:hAnsi="Times New Roman"/>
          <w:sz w:val="28"/>
          <w:szCs w:val="28"/>
          <w:lang w:val="uk-UA"/>
        </w:rPr>
        <w:t>Як результат, учні матимуть можливість ліквідувати прогалини у знаннях і вміннях, розширити та поглибити свої знання, сформувати вміння розв’язувати конкурсні задачі, підвищити рівень своєї підготовки. Розв’язування конкурсних задач ознайомить учнів з творчими, нестандартними підходами до розв’язува</w:t>
      </w:r>
      <w:r w:rsidR="008E0EBB">
        <w:rPr>
          <w:rFonts w:ascii="Times New Roman" w:hAnsi="Times New Roman"/>
          <w:sz w:val="28"/>
          <w:szCs w:val="28"/>
          <w:lang w:val="uk-UA"/>
        </w:rPr>
        <w:t>ння задач і сформують у них крити</w:t>
      </w:r>
      <w:r w:rsidRPr="008558E4">
        <w:rPr>
          <w:rFonts w:ascii="Times New Roman" w:hAnsi="Times New Roman"/>
          <w:sz w:val="28"/>
          <w:szCs w:val="28"/>
          <w:lang w:val="uk-UA"/>
        </w:rPr>
        <w:t>ч</w:t>
      </w:r>
      <w:r w:rsidR="008E0EBB">
        <w:rPr>
          <w:rFonts w:ascii="Times New Roman" w:hAnsi="Times New Roman"/>
          <w:sz w:val="28"/>
          <w:szCs w:val="28"/>
          <w:lang w:val="uk-UA"/>
        </w:rPr>
        <w:t>н</w:t>
      </w:r>
      <w:r w:rsidRPr="008558E4">
        <w:rPr>
          <w:rFonts w:ascii="Times New Roman" w:hAnsi="Times New Roman"/>
          <w:sz w:val="28"/>
          <w:szCs w:val="28"/>
          <w:lang w:val="uk-UA"/>
        </w:rPr>
        <w:t>е мислення.</w:t>
      </w:r>
    </w:p>
    <w:p w:rsidR="008558E4" w:rsidRPr="008558E4" w:rsidRDefault="008558E4" w:rsidP="008558E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58E4" w:rsidRPr="008558E4" w:rsidRDefault="008558E4" w:rsidP="008558E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3292" w:rsidRPr="008558E4" w:rsidRDefault="00683292" w:rsidP="008558E4">
      <w:pPr>
        <w:jc w:val="both"/>
        <w:rPr>
          <w:sz w:val="28"/>
          <w:szCs w:val="28"/>
          <w:lang w:val="uk-UA"/>
        </w:rPr>
      </w:pPr>
    </w:p>
    <w:sectPr w:rsidR="00683292" w:rsidRPr="00855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A3928"/>
    <w:multiLevelType w:val="hybridMultilevel"/>
    <w:tmpl w:val="CFF6C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E4"/>
    <w:rsid w:val="00007EAB"/>
    <w:rsid w:val="00032EE7"/>
    <w:rsid w:val="00036BA1"/>
    <w:rsid w:val="000747A5"/>
    <w:rsid w:val="00091179"/>
    <w:rsid w:val="000D6FC1"/>
    <w:rsid w:val="000F0EF0"/>
    <w:rsid w:val="001B2B9D"/>
    <w:rsid w:val="001C3319"/>
    <w:rsid w:val="001D4EBE"/>
    <w:rsid w:val="00204F80"/>
    <w:rsid w:val="00336894"/>
    <w:rsid w:val="00393602"/>
    <w:rsid w:val="003F75C6"/>
    <w:rsid w:val="00490227"/>
    <w:rsid w:val="005A0EEF"/>
    <w:rsid w:val="005C7B77"/>
    <w:rsid w:val="005E1929"/>
    <w:rsid w:val="00605A0C"/>
    <w:rsid w:val="006165BE"/>
    <w:rsid w:val="00683292"/>
    <w:rsid w:val="007B3182"/>
    <w:rsid w:val="008558E4"/>
    <w:rsid w:val="00862D7E"/>
    <w:rsid w:val="00893990"/>
    <w:rsid w:val="008A3423"/>
    <w:rsid w:val="008B7A60"/>
    <w:rsid w:val="008C7B14"/>
    <w:rsid w:val="008E0EBB"/>
    <w:rsid w:val="009C3CB2"/>
    <w:rsid w:val="009F2469"/>
    <w:rsid w:val="00A03A46"/>
    <w:rsid w:val="00A918BC"/>
    <w:rsid w:val="00AC5042"/>
    <w:rsid w:val="00B61C2F"/>
    <w:rsid w:val="00BA7F6F"/>
    <w:rsid w:val="00BF4243"/>
    <w:rsid w:val="00BF644F"/>
    <w:rsid w:val="00C20620"/>
    <w:rsid w:val="00C5421E"/>
    <w:rsid w:val="00C76C4C"/>
    <w:rsid w:val="00C804EE"/>
    <w:rsid w:val="00E64491"/>
    <w:rsid w:val="00EA3031"/>
    <w:rsid w:val="00EE0B16"/>
    <w:rsid w:val="00F00BD5"/>
    <w:rsid w:val="00FE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8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58E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8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58E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6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5</cp:revision>
  <dcterms:created xsi:type="dcterms:W3CDTF">2016-11-03T17:21:00Z</dcterms:created>
  <dcterms:modified xsi:type="dcterms:W3CDTF">2016-11-03T18:47:00Z</dcterms:modified>
</cp:coreProperties>
</file>