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866" w:rsidRDefault="00005866" w:rsidP="008B4863">
      <w:pPr>
        <w:tabs>
          <w:tab w:val="left" w:pos="2790"/>
        </w:tabs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7C1A73" w:rsidRDefault="00613C97" w:rsidP="007C1A73">
      <w:pPr>
        <w:tabs>
          <w:tab w:val="left" w:pos="2790"/>
        </w:tabs>
        <w:rPr>
          <w:rFonts w:ascii="Times New Roman" w:hAnsi="Times New Roman" w:cs="Times New Roman"/>
          <w:color w:val="0070C0"/>
          <w:sz w:val="32"/>
          <w:szCs w:val="32"/>
          <w:lang w:val="uk-UA"/>
        </w:rPr>
      </w:pPr>
      <w:r w:rsidRPr="00613C97">
        <w:rPr>
          <w:rFonts w:ascii="Times New Roman" w:hAnsi="Times New Roman" w:cs="Times New Roman"/>
          <w:color w:val="0070C0"/>
          <w:sz w:val="32"/>
          <w:szCs w:val="32"/>
          <w:lang w:val="uk-UA"/>
        </w:rPr>
        <w:t>Елементарні геометричні фігури та їх властивості</w:t>
      </w:r>
    </w:p>
    <w:p w:rsidR="009D76D4" w:rsidRDefault="009D76D4" w:rsidP="007C1A73">
      <w:pPr>
        <w:tabs>
          <w:tab w:val="left" w:pos="2790"/>
        </w:tabs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C00A8F">
        <w:rPr>
          <w:rFonts w:ascii="Times New Roman" w:eastAsia="Times New Roman" w:hAnsi="Times New Roman" w:cs="Times New Roman"/>
          <w:b/>
          <w:color w:val="943634" w:themeColor="accent2" w:themeShade="BF"/>
          <w:sz w:val="28"/>
          <w:szCs w:val="28"/>
          <w:lang w:eastAsia="ru-RU"/>
        </w:rPr>
        <w:t>Мета:</w:t>
      </w:r>
      <w:r w:rsidRPr="00C00A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 </w:t>
      </w:r>
      <w:r w:rsidRPr="00C00A8F">
        <w:rPr>
          <w:rFonts w:ascii="Times New Roman" w:eastAsia="Times New Roman" w:hAnsi="Times New Roman" w:cs="Times New Roman"/>
          <w:b/>
          <w:color w:val="943634" w:themeColor="accent2" w:themeShade="BF"/>
          <w:sz w:val="24"/>
          <w:szCs w:val="24"/>
          <w:lang w:eastAsia="ru-RU"/>
        </w:rPr>
        <w:t>формувати компетентност</w:t>
      </w:r>
      <w:r w:rsidRPr="00C00A8F">
        <w:rPr>
          <w:rFonts w:ascii="Times New Roman" w:eastAsia="Times New Roman" w:hAnsi="Times New Roman" w:cs="Times New Roman"/>
          <w:b/>
          <w:color w:val="943634" w:themeColor="accent2" w:themeShade="BF"/>
          <w:sz w:val="24"/>
          <w:szCs w:val="24"/>
          <w:lang w:val="uk-UA" w:eastAsia="ru-RU"/>
        </w:rPr>
        <w:t>і</w:t>
      </w:r>
      <w:r w:rsidRPr="002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2659B0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9D76D4" w:rsidRDefault="009D76D4" w:rsidP="009D76D4">
      <w:pPr>
        <w:pStyle w:val="a3"/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A5C37">
        <w:rPr>
          <w:rFonts w:ascii="Times New Roman" w:eastAsia="Times New Roman" w:hAnsi="Times New Roman" w:cs="Times New Roman"/>
          <w:b/>
          <w:color w:val="943634" w:themeColor="accent2" w:themeShade="BF"/>
          <w:sz w:val="24"/>
          <w:szCs w:val="24"/>
          <w:lang w:val="uk-UA" w:eastAsia="ru-RU"/>
        </w:rPr>
        <w:t xml:space="preserve">ключові </w:t>
      </w:r>
      <w:r w:rsidRPr="001A5C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</w:t>
      </w:r>
      <w:r w:rsidRPr="001A5C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вміння вчитися</w:t>
      </w:r>
      <w:r w:rsidRPr="001A5C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-пригадати необхідні знання й способи дій для виконання завдань; визначати план дій та долучатися до його виконання; класифікувати інформацію та формулювати висновки; </w:t>
      </w:r>
      <w:r w:rsidRPr="001A5C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соціальна –</w:t>
      </w:r>
      <w:r w:rsidRPr="001A5C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самоорганізовуватись для виконання різних видів навчально-пізнавальної діяльності; </w:t>
      </w:r>
      <w:r w:rsidRPr="001A5C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uk-UA" w:eastAsia="ru-RU"/>
        </w:rPr>
        <w:t>загальнокультурна</w:t>
      </w:r>
      <w:r w:rsidRPr="001A5C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 чітко висловлювати думки під час толерантно-активного спілкування); </w:t>
      </w:r>
    </w:p>
    <w:p w:rsidR="009D76D4" w:rsidRDefault="009D76D4" w:rsidP="009D76D4">
      <w:pPr>
        <w:pStyle w:val="a3"/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A5C37">
        <w:rPr>
          <w:rFonts w:ascii="Times New Roman" w:eastAsia="Times New Roman" w:hAnsi="Times New Roman" w:cs="Times New Roman"/>
          <w:b/>
          <w:color w:val="943634" w:themeColor="accent2" w:themeShade="BF"/>
          <w:sz w:val="24"/>
          <w:szCs w:val="24"/>
          <w:lang w:val="uk-UA" w:eastAsia="ru-RU"/>
        </w:rPr>
        <w:t>міжпредметні</w:t>
      </w:r>
      <w:r w:rsidRPr="001A5C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(встановлювати інтеграцію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і синтез </w:t>
      </w:r>
      <w:r w:rsidRPr="001A5C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математики і мистецтва)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  <w:r w:rsidRPr="001A5C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</w:p>
    <w:p w:rsidR="009D76D4" w:rsidRPr="001A5C37" w:rsidRDefault="009D76D4" w:rsidP="009D76D4">
      <w:pPr>
        <w:pStyle w:val="a3"/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1A5C37">
        <w:rPr>
          <w:rFonts w:ascii="Times New Roman" w:eastAsia="Times New Roman" w:hAnsi="Times New Roman" w:cs="Times New Roman"/>
          <w:b/>
          <w:color w:val="943634" w:themeColor="accent2" w:themeShade="BF"/>
          <w:sz w:val="24"/>
          <w:szCs w:val="24"/>
          <w:lang w:val="uk-UA" w:eastAsia="ru-RU"/>
        </w:rPr>
        <w:t>математичні</w:t>
      </w:r>
      <w:r w:rsidRPr="001A5C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(повторити, систематизувати та узагальнити відомості про елементарні геометричні фігури та їх властивості; повторити та узагальнити способи дій із застосуванням названих теоретичних відомостей до розв’язування задач)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9D76D4" w:rsidRPr="00C00A8F" w:rsidRDefault="009D76D4" w:rsidP="009D76D4">
      <w:pPr>
        <w:shd w:val="clear" w:color="auto" w:fill="FFFFFF"/>
        <w:spacing w:before="100" w:beforeAutospacing="1" w:after="0" w:line="240" w:lineRule="auto"/>
        <w:ind w:left="426" w:firstLine="540"/>
        <w:jc w:val="both"/>
        <w:rPr>
          <w:rFonts w:ascii="Times New Roman" w:eastAsia="Times New Roman" w:hAnsi="Times New Roman" w:cs="Times New Roman"/>
          <w:b/>
          <w:color w:val="943634" w:themeColor="accent2" w:themeShade="BF"/>
          <w:sz w:val="24"/>
          <w:szCs w:val="24"/>
          <w:lang w:val="uk-UA" w:eastAsia="ru-RU"/>
        </w:rPr>
      </w:pPr>
      <w:r w:rsidRPr="00C00A8F">
        <w:rPr>
          <w:rFonts w:ascii="Times New Roman" w:eastAsia="Times New Roman" w:hAnsi="Times New Roman" w:cs="Times New Roman"/>
          <w:b/>
          <w:color w:val="943634" w:themeColor="accent2" w:themeShade="BF"/>
          <w:sz w:val="24"/>
          <w:szCs w:val="24"/>
          <w:lang w:val="uk-UA" w:eastAsia="ru-RU"/>
        </w:rPr>
        <w:t xml:space="preserve"> А також: </w:t>
      </w:r>
    </w:p>
    <w:p w:rsidR="009D76D4" w:rsidRDefault="009D76D4" w:rsidP="009D76D4">
      <w:pPr>
        <w:pStyle w:val="a3"/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C00A8F">
        <w:rPr>
          <w:rFonts w:ascii="Times New Roman" w:eastAsia="Times New Roman" w:hAnsi="Times New Roman" w:cs="Times New Roman"/>
          <w:b/>
          <w:i/>
          <w:color w:val="943634" w:themeColor="accent2" w:themeShade="BF"/>
          <w:sz w:val="24"/>
          <w:szCs w:val="24"/>
          <w:lang w:val="uk-UA" w:eastAsia="ru-RU"/>
        </w:rPr>
        <w:t>розвивати</w:t>
      </w:r>
      <w:r w:rsidRPr="00C00A8F">
        <w:rPr>
          <w:rFonts w:ascii="Times New Roman" w:eastAsia="Times New Roman" w:hAnsi="Times New Roman" w:cs="Times New Roman"/>
          <w:color w:val="943634" w:themeColor="accent2" w:themeShade="BF"/>
          <w:sz w:val="24"/>
          <w:szCs w:val="24"/>
          <w:lang w:val="uk-UA" w:eastAsia="ru-RU"/>
        </w:rPr>
        <w:t xml:space="preserve"> </w:t>
      </w:r>
      <w:r w:rsidRPr="00776C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критичне мислення, раціональність, комунікативні  вміння  учнів,</w:t>
      </w:r>
      <w:r w:rsidRPr="00776C3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776C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пам'ять, графічну грамотн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</w:t>
      </w:r>
      <w:r w:rsidRPr="00776C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сть;</w:t>
      </w:r>
      <w:r w:rsidRPr="001E172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обдарованість</w:t>
      </w:r>
      <w:r w:rsidRPr="001E172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і дослідницькі навички</w:t>
      </w:r>
      <w:r w:rsidRPr="00776C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</w:p>
    <w:p w:rsidR="009D76D4" w:rsidRPr="00776C37" w:rsidRDefault="009D76D4" w:rsidP="009D76D4">
      <w:pPr>
        <w:pStyle w:val="a3"/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C00A8F">
        <w:rPr>
          <w:rFonts w:ascii="Times New Roman" w:eastAsia="Times New Roman" w:hAnsi="Times New Roman" w:cs="Times New Roman"/>
          <w:b/>
          <w:i/>
          <w:color w:val="943634" w:themeColor="accent2" w:themeShade="BF"/>
          <w:sz w:val="24"/>
          <w:szCs w:val="24"/>
          <w:lang w:val="uk-UA" w:eastAsia="ru-RU"/>
        </w:rPr>
        <w:t>виховувати</w:t>
      </w:r>
      <w:r w:rsidRPr="001E172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 учнів допитлив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ість</w:t>
      </w:r>
      <w:r w:rsidRPr="001E172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шляхом подання  пізнавальної  інформації, прагнення до створення позитивн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ого </w:t>
      </w:r>
      <w:r w:rsidRPr="001E172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відношення до навчання, здатність переносить знання, отримані на уроці математики, у житт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єві ситуації;</w:t>
      </w:r>
      <w:r w:rsidRPr="001E172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підтримувати інтерес до предметів, підкреслюючи їх важливість і застосування в житті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9D76D4" w:rsidRPr="002659B0" w:rsidRDefault="009D76D4" w:rsidP="009D76D4">
      <w:pPr>
        <w:shd w:val="clear" w:color="auto" w:fill="FFFFFF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1722">
        <w:rPr>
          <w:rFonts w:ascii="Times New Roman" w:eastAsia="Times New Roman" w:hAnsi="Times New Roman" w:cs="Times New Roman"/>
          <w:color w:val="943634" w:themeColor="accent2" w:themeShade="BF"/>
          <w:sz w:val="28"/>
          <w:szCs w:val="28"/>
          <w:lang w:eastAsia="ru-RU"/>
        </w:rPr>
        <w:t>Тип уроку:</w:t>
      </w:r>
      <w:r w:rsidRPr="001E1722">
        <w:rPr>
          <w:rFonts w:ascii="Times New Roman" w:eastAsia="Times New Roman" w:hAnsi="Times New Roman" w:cs="Times New Roman"/>
          <w:color w:val="943634" w:themeColor="accent2" w:themeShade="BF"/>
          <w:sz w:val="24"/>
          <w:szCs w:val="24"/>
          <w:lang w:eastAsia="ru-RU"/>
        </w:rPr>
        <w:t> </w:t>
      </w:r>
      <w:r w:rsidRPr="002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узагальнення та систематизація знань.</w:t>
      </w:r>
    </w:p>
    <w:p w:rsidR="009D76D4" w:rsidRPr="001177BD" w:rsidRDefault="009D76D4" w:rsidP="009D76D4">
      <w:pPr>
        <w:shd w:val="clear" w:color="auto" w:fill="FFFFFF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9D76D4">
        <w:rPr>
          <w:rFonts w:ascii="Times New Roman" w:eastAsia="Times New Roman" w:hAnsi="Times New Roman" w:cs="Times New Roman"/>
          <w:color w:val="943634" w:themeColor="accent2" w:themeShade="BF"/>
          <w:sz w:val="28"/>
          <w:szCs w:val="28"/>
          <w:lang w:eastAsia="ru-RU"/>
        </w:rPr>
        <w:t>Наочність і обладнання: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мультимедійн</w:t>
      </w:r>
      <w:r w:rsidR="00FB2A5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презентаці</w:t>
      </w:r>
      <w:r w:rsidR="00FB2A5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ї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;</w:t>
      </w:r>
      <w:r w:rsidRPr="002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набір демонстраційного креслярського приладдя;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картки з елементами вишивки на картоні; учнівські поробки (орігамі, квілінг, нитяна графіка) </w:t>
      </w:r>
      <w:r w:rsidR="00FB2A5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математичні казки</w:t>
      </w:r>
      <w:r w:rsidR="00FB2A5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підручник Геометрія: підруч. для  7 кл. загальноосвітніх  навчальних закладів/ О.С. Істер.-Київ: Генеза,2015.</w:t>
      </w:r>
    </w:p>
    <w:p w:rsidR="009D76D4" w:rsidRPr="009450D3" w:rsidRDefault="009D76D4" w:rsidP="009D76D4">
      <w:pPr>
        <w:shd w:val="clear" w:color="auto" w:fill="FFFFFF"/>
        <w:spacing w:before="100" w:beforeAutospacing="1" w:after="0" w:line="240" w:lineRule="auto"/>
        <w:ind w:firstLine="540"/>
        <w:jc w:val="center"/>
        <w:rPr>
          <w:rFonts w:ascii="Times New Roman" w:eastAsia="Times New Roman" w:hAnsi="Times New Roman" w:cs="Times New Roman"/>
          <w:color w:val="943634" w:themeColor="accent2" w:themeShade="BF"/>
          <w:sz w:val="28"/>
          <w:szCs w:val="28"/>
          <w:lang w:val="uk-UA" w:eastAsia="ru-RU"/>
        </w:rPr>
      </w:pPr>
      <w:r w:rsidRPr="009450D3">
        <w:rPr>
          <w:rFonts w:ascii="Times New Roman" w:eastAsia="Times New Roman" w:hAnsi="Times New Roman" w:cs="Times New Roman"/>
          <w:color w:val="943634" w:themeColor="accent2" w:themeShade="BF"/>
          <w:sz w:val="28"/>
          <w:szCs w:val="28"/>
          <w:lang w:val="uk-UA" w:eastAsia="ru-RU"/>
        </w:rPr>
        <w:t>ХІД УРОКУ</w:t>
      </w:r>
    </w:p>
    <w:p w:rsidR="009D76D4" w:rsidRPr="009450D3" w:rsidRDefault="009D76D4" w:rsidP="009D76D4">
      <w:pPr>
        <w:shd w:val="clear" w:color="auto" w:fill="FFFFFF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9450D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І. </w:t>
      </w:r>
      <w:r w:rsidRPr="009450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Організаційний момент</w:t>
      </w:r>
    </w:p>
    <w:p w:rsidR="00366C67" w:rsidRPr="00521628" w:rsidRDefault="009D76D4" w:rsidP="00366C67">
      <w:pPr>
        <w:shd w:val="clear" w:color="auto" w:fill="FFFFFF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2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9450D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ІІ</w:t>
      </w:r>
      <w:r w:rsidRPr="009450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.</w:t>
      </w:r>
      <w:r w:rsidR="00366C67" w:rsidRPr="009450D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Мотивація навчальної діяльності учнів. </w:t>
      </w:r>
      <w:r w:rsidR="00366C67" w:rsidRPr="00FB2A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Формулювання мети й завдань уроку</w:t>
      </w:r>
      <w:r w:rsidR="0052162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</w:p>
    <w:p w:rsidR="00366C67" w:rsidRPr="004D1721" w:rsidRDefault="00366C67" w:rsidP="00521628">
      <w:pPr>
        <w:shd w:val="clear" w:color="auto" w:fill="FFFFFF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Ми завершуємо вивчення І розділу геометрії 7 класу «Елементарні фігури геометрії та їх властивості». Це останній урок перед тематичною контрольною роботою</w:t>
      </w:r>
      <w:r w:rsidRPr="002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і нам дуже важливо  не тільки повторити теоретичні відомості, а й з’ясувати  ті моменти, які, можливо, залишилися для декого незрозумілими; навчитися застосовувати знання для розв’язування задач, встановити взаємозв'язок  не тільки між самими геометричними фігурами,  а й між геометрією та вашими захопленнями. Тобто розвивати  ваші вміння, навички та обдарованість. Так, так, саме обдарованість.</w:t>
      </w:r>
      <w:r w:rsidRPr="00C00A8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Людина багатогранна .У кожного з нас є якийсь дарунок від природи. Хтось складає вірші, хтось гарно співає, хтось малює, вишиває…. Чи допомагає нам у цьому математика?</w:t>
      </w:r>
      <w:r w:rsidR="00521628" w:rsidRPr="005216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521628" w:rsidRPr="00366C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Що спільного між математикою  і мистецтвом?  На перший погляд нічого.  А якщо хоч трішки замислитись, ви зрозумієте, що і науку</w:t>
      </w:r>
      <w:r w:rsidR="004A0C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 w:rsidR="00521628" w:rsidRPr="00366C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і мистецтво поєднують прагнення д</w:t>
      </w:r>
      <w:r w:rsidR="009450D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 пізнання нового, до творчості</w:t>
      </w:r>
      <w:r w:rsidR="00521628" w:rsidRPr="00366C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, а тому вони  взаємозбагачують одне одного. « Геометрія і </w:t>
      </w:r>
      <w:r w:rsidR="00A4751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світ моїх захоплень</w:t>
      </w:r>
      <w:r w:rsidR="00521628" w:rsidRPr="00366C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» так звучить підтема нашого уроку.</w:t>
      </w:r>
      <w:r w:rsidR="0052162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9450D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Сьогодні </w:t>
      </w:r>
      <w:r w:rsidR="0029265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 нас є ще одна нагода переконатися</w:t>
      </w:r>
      <w:r w:rsidR="009450D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які ви обдаровані діти</w:t>
      </w:r>
      <w:r w:rsidR="00881637">
        <w:rPr>
          <w:rFonts w:ascii="Times New Roman" w:hAnsi="Times New Roman" w:cs="Times New Roman"/>
          <w:sz w:val="24"/>
          <w:szCs w:val="24"/>
          <w:lang w:val="uk-UA"/>
        </w:rPr>
        <w:t xml:space="preserve">! </w:t>
      </w:r>
      <w:r w:rsidR="00130874">
        <w:rPr>
          <w:rFonts w:ascii="Times New Roman" w:hAnsi="Times New Roman" w:cs="Times New Roman"/>
          <w:sz w:val="24"/>
          <w:szCs w:val="24"/>
          <w:lang w:val="uk-UA"/>
        </w:rPr>
        <w:t>Адже в</w:t>
      </w:r>
      <w:r w:rsidR="007C1A73">
        <w:rPr>
          <w:rFonts w:ascii="Times New Roman" w:hAnsi="Times New Roman" w:cs="Times New Roman"/>
          <w:sz w:val="24"/>
          <w:szCs w:val="24"/>
          <w:lang w:val="uk-UA"/>
        </w:rPr>
        <w:t>и продемонструєте ваші р</w:t>
      </w:r>
      <w:r w:rsidR="00130874">
        <w:rPr>
          <w:rFonts w:ascii="Times New Roman" w:hAnsi="Times New Roman" w:cs="Times New Roman"/>
          <w:sz w:val="24"/>
          <w:szCs w:val="24"/>
          <w:lang w:val="uk-UA"/>
        </w:rPr>
        <w:t>оботи і покажете як пов’язані</w:t>
      </w:r>
      <w:r w:rsidR="007C1A73">
        <w:rPr>
          <w:rFonts w:ascii="Times New Roman" w:hAnsi="Times New Roman" w:cs="Times New Roman"/>
          <w:sz w:val="24"/>
          <w:szCs w:val="24"/>
          <w:lang w:val="uk-UA"/>
        </w:rPr>
        <w:t xml:space="preserve"> ваші захоплення з геометрією. Цьому ми </w:t>
      </w:r>
      <w:r w:rsidR="00881637">
        <w:rPr>
          <w:rFonts w:ascii="Times New Roman" w:hAnsi="Times New Roman" w:cs="Times New Roman"/>
          <w:sz w:val="24"/>
          <w:szCs w:val="24"/>
          <w:lang w:val="uk-UA"/>
        </w:rPr>
        <w:t>присвятимо другу частину нашого уроку.</w:t>
      </w:r>
    </w:p>
    <w:p w:rsidR="00292658" w:rsidRDefault="00366C67" w:rsidP="00366C67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lastRenderedPageBreak/>
        <w:t xml:space="preserve">          </w:t>
      </w:r>
      <w:r w:rsidRPr="002659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ІІІ</w:t>
      </w:r>
      <w:r w:rsidRPr="003427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9D76D4" w:rsidRPr="0034279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Перевірка домашнього завдання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9A40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</w:p>
    <w:p w:rsidR="0034279A" w:rsidRDefault="006F30C6" w:rsidP="00366C67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А зараз </w:t>
      </w:r>
      <w:r w:rsidR="00B005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перейдемо до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домашн</w:t>
      </w:r>
      <w:r w:rsidR="00B005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ього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завдання.</w:t>
      </w:r>
      <w:r w:rsidR="00B005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Чи всі його виконали? Чи відчували ви труднощі при їх виконанні?</w:t>
      </w:r>
    </w:p>
    <w:p w:rsidR="00B0051A" w:rsidRPr="009A4059" w:rsidRDefault="00B0051A" w:rsidP="00366C67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9A405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№64.В-дь. Оскільки 2 прямі  перетинаються тільки в одній точці</w:t>
      </w:r>
      <w:r w:rsidR="00CC11D4" w:rsidRPr="009A405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(за умовою задачі  це точка А), то інша точка В прямої </w:t>
      </w:r>
      <w:r w:rsidR="00CC11D4" w:rsidRPr="009A40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</w:t>
      </w:r>
      <w:r w:rsidR="00CC11D4" w:rsidRPr="009A405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не може належати прямій </w:t>
      </w:r>
      <w:r w:rsidR="00CC11D4" w:rsidRPr="009A405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C11D4" w:rsidRPr="009A40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</w:t>
      </w:r>
      <w:r w:rsidR="00CC11D4" w:rsidRPr="009A405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CC11D4" w:rsidRPr="009A4059" w:rsidRDefault="00CC11D4" w:rsidP="00366C67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9A405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№66. На що в першу чергу треба звернути увагу при обчислені довжини відрізка</w:t>
      </w:r>
      <w:r w:rsidRPr="009A40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LP</w:t>
      </w:r>
      <w:r w:rsidRPr="009A405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? (Різні одиниці вимірювання)</w:t>
      </w:r>
    </w:p>
    <w:p w:rsidR="00CC11D4" w:rsidRPr="009A4059" w:rsidRDefault="00CC11D4" w:rsidP="00366C67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9A405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-Якою властивістю вимірювання відрізка ви керувалися при розв’язуванні цієї задачі?</w:t>
      </w:r>
    </w:p>
    <w:p w:rsidR="00117903" w:rsidRPr="009A4059" w:rsidRDefault="00117903" w:rsidP="00366C67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9A405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-Озвучте відповідь: </w:t>
      </w:r>
      <w:r w:rsidRPr="009A405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LP</w:t>
      </w:r>
      <w:r w:rsidRPr="009A405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=…? (2см 2мм)</w:t>
      </w:r>
    </w:p>
    <w:p w:rsidR="00117903" w:rsidRPr="009A4059" w:rsidRDefault="00117903" w:rsidP="00366C67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noProof/>
          <w:lang w:val="uk-UA" w:eastAsia="ru-RU"/>
        </w:rPr>
      </w:pPr>
      <w:r w:rsidRPr="009A405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№7</w:t>
      </w:r>
      <w:r w:rsidR="00016798" w:rsidRPr="009A405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</w:t>
      </w:r>
      <w:r w:rsidR="00E91B06" w:rsidRPr="009A4059">
        <w:rPr>
          <w:rFonts w:ascii="Times New Roman" w:hAnsi="Times New Roman" w:cs="Times New Roman"/>
          <w:noProof/>
          <w:lang w:val="uk-UA" w:eastAsia="ru-RU"/>
        </w:rPr>
        <w:t xml:space="preserve"> </w:t>
      </w:r>
      <w:r w:rsidR="00016798" w:rsidRPr="009A4059">
        <w:rPr>
          <w:rFonts w:ascii="Times New Roman" w:hAnsi="Times New Roman" w:cs="Times New Roman"/>
          <w:noProof/>
          <w:lang w:val="uk-UA" w:eastAsia="ru-RU"/>
        </w:rPr>
        <w:t>. Скільки кутів на цьому рисунку? (6</w:t>
      </w:r>
      <w:r w:rsidR="00415E8C" w:rsidRPr="009A4059">
        <w:rPr>
          <w:rFonts w:ascii="Times New Roman" w:hAnsi="Times New Roman" w:cs="Times New Roman"/>
          <w:noProof/>
          <w:lang w:val="uk-UA" w:eastAsia="ru-RU"/>
        </w:rPr>
        <w:t xml:space="preserve"> </w:t>
      </w:r>
      <w:r w:rsidR="00016798" w:rsidRPr="009A4059">
        <w:rPr>
          <w:rFonts w:ascii="Times New Roman" w:hAnsi="Times New Roman" w:cs="Times New Roman"/>
          <w:noProof/>
          <w:lang w:val="uk-UA" w:eastAsia="ru-RU"/>
        </w:rPr>
        <w:t>кутів) назвіть їх величини.∟АОВ=40</w:t>
      </w:r>
      <w:r w:rsidR="00016798" w:rsidRPr="009A4059">
        <w:rPr>
          <w:rFonts w:ascii="Times New Roman" w:hAnsi="Times New Roman" w:cs="Times New Roman"/>
          <w:noProof/>
          <w:vertAlign w:val="superscript"/>
          <w:lang w:val="uk-UA" w:eastAsia="ru-RU"/>
        </w:rPr>
        <w:t>0</w:t>
      </w:r>
      <w:r w:rsidR="00016798" w:rsidRPr="009A4059">
        <w:rPr>
          <w:rFonts w:ascii="Times New Roman" w:hAnsi="Times New Roman" w:cs="Times New Roman"/>
          <w:noProof/>
          <w:lang w:val="uk-UA" w:eastAsia="ru-RU"/>
        </w:rPr>
        <w:t>, ∟ВОС=20</w:t>
      </w:r>
      <w:r w:rsidR="00016798" w:rsidRPr="009A4059">
        <w:rPr>
          <w:rFonts w:ascii="Times New Roman" w:hAnsi="Times New Roman" w:cs="Times New Roman"/>
          <w:noProof/>
          <w:vertAlign w:val="superscript"/>
          <w:lang w:val="uk-UA" w:eastAsia="ru-RU"/>
        </w:rPr>
        <w:t>0</w:t>
      </w:r>
      <w:r w:rsidR="00016798" w:rsidRPr="009A4059">
        <w:rPr>
          <w:rFonts w:ascii="Times New Roman" w:hAnsi="Times New Roman" w:cs="Times New Roman"/>
          <w:noProof/>
          <w:lang w:val="uk-UA" w:eastAsia="ru-RU"/>
        </w:rPr>
        <w:t>, ∟СО</w:t>
      </w:r>
      <w:r w:rsidR="00292658">
        <w:rPr>
          <w:rFonts w:ascii="Times New Roman" w:hAnsi="Times New Roman" w:cs="Times New Roman"/>
          <w:noProof/>
          <w:lang w:val="en-US" w:eastAsia="ru-RU"/>
        </w:rPr>
        <w:t>D</w:t>
      </w:r>
      <w:r w:rsidR="00016798" w:rsidRPr="009A4059">
        <w:rPr>
          <w:rFonts w:ascii="Times New Roman" w:hAnsi="Times New Roman" w:cs="Times New Roman"/>
          <w:noProof/>
          <w:lang w:val="uk-UA" w:eastAsia="ru-RU"/>
        </w:rPr>
        <w:t>=</w:t>
      </w:r>
    </w:p>
    <w:p w:rsidR="006A60C0" w:rsidRPr="009A4059" w:rsidRDefault="006A60C0" w:rsidP="00366C67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noProof/>
          <w:lang w:val="uk-UA" w:eastAsia="ru-RU"/>
        </w:rPr>
      </w:pPr>
      <w:r w:rsidRPr="009A4059">
        <w:rPr>
          <w:rFonts w:ascii="Times New Roman" w:hAnsi="Times New Roman" w:cs="Times New Roman"/>
          <w:noProof/>
          <w:lang w:val="uk-UA" w:eastAsia="ru-RU"/>
        </w:rPr>
        <w:t>=120</w:t>
      </w:r>
      <w:r w:rsidRPr="009A4059">
        <w:rPr>
          <w:rFonts w:ascii="Times New Roman" w:hAnsi="Times New Roman" w:cs="Times New Roman"/>
          <w:noProof/>
          <w:vertAlign w:val="superscript"/>
          <w:lang w:val="uk-UA" w:eastAsia="ru-RU"/>
        </w:rPr>
        <w:t>0</w:t>
      </w:r>
      <w:r w:rsidRPr="009A4059">
        <w:rPr>
          <w:rFonts w:ascii="Times New Roman" w:hAnsi="Times New Roman" w:cs="Times New Roman"/>
          <w:noProof/>
          <w:lang w:val="uk-UA" w:eastAsia="ru-RU"/>
        </w:rPr>
        <w:t>,∟АОС=60</w:t>
      </w:r>
      <w:r w:rsidRPr="009A4059">
        <w:rPr>
          <w:rFonts w:ascii="Times New Roman" w:hAnsi="Times New Roman" w:cs="Times New Roman"/>
          <w:noProof/>
          <w:vertAlign w:val="superscript"/>
          <w:lang w:val="uk-UA" w:eastAsia="ru-RU"/>
        </w:rPr>
        <w:t>0</w:t>
      </w:r>
      <w:r w:rsidRPr="009A4059">
        <w:rPr>
          <w:rFonts w:ascii="Times New Roman" w:hAnsi="Times New Roman" w:cs="Times New Roman"/>
          <w:noProof/>
          <w:lang w:val="uk-UA" w:eastAsia="ru-RU"/>
        </w:rPr>
        <w:t>,∟</w:t>
      </w:r>
      <w:r w:rsidR="00415E8C" w:rsidRPr="009A4059">
        <w:rPr>
          <w:rFonts w:ascii="Times New Roman" w:hAnsi="Times New Roman" w:cs="Times New Roman"/>
          <w:noProof/>
          <w:lang w:val="uk-UA" w:eastAsia="ru-RU"/>
        </w:rPr>
        <w:t>ВО</w:t>
      </w:r>
      <w:r w:rsidR="00292658">
        <w:rPr>
          <w:rFonts w:ascii="Times New Roman" w:hAnsi="Times New Roman" w:cs="Times New Roman"/>
          <w:noProof/>
          <w:lang w:val="en-US" w:eastAsia="ru-RU"/>
        </w:rPr>
        <w:t>D</w:t>
      </w:r>
      <w:r w:rsidRPr="009A4059">
        <w:rPr>
          <w:rFonts w:ascii="Times New Roman" w:hAnsi="Times New Roman" w:cs="Times New Roman"/>
          <w:noProof/>
          <w:lang w:val="uk-UA" w:eastAsia="ru-RU"/>
        </w:rPr>
        <w:t>=</w:t>
      </w:r>
      <w:r w:rsidR="00415E8C" w:rsidRPr="009A4059">
        <w:rPr>
          <w:rFonts w:ascii="Times New Roman" w:hAnsi="Times New Roman" w:cs="Times New Roman"/>
          <w:noProof/>
          <w:lang w:val="uk-UA" w:eastAsia="ru-RU"/>
        </w:rPr>
        <w:t>140</w:t>
      </w:r>
      <w:r w:rsidR="00415E8C" w:rsidRPr="009A4059">
        <w:rPr>
          <w:rFonts w:ascii="Times New Roman" w:hAnsi="Times New Roman" w:cs="Times New Roman"/>
          <w:noProof/>
          <w:vertAlign w:val="superscript"/>
          <w:lang w:val="uk-UA" w:eastAsia="ru-RU"/>
        </w:rPr>
        <w:t>0</w:t>
      </w:r>
    </w:p>
    <w:p w:rsidR="009D76D4" w:rsidRDefault="009B6C98" w:rsidP="00E43EBF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bookmarkStart w:id="0" w:name="к2011426185027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І</w:t>
      </w:r>
      <w:r w:rsidR="009D76D4" w:rsidRPr="00E4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V</w:t>
      </w:r>
      <w:r w:rsidR="009D76D4" w:rsidRPr="00E4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. Систематизація та узагальнення знань</w:t>
      </w:r>
      <w:bookmarkEnd w:id="0"/>
      <w:r w:rsidR="004B08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(</w:t>
      </w:r>
      <w:r w:rsidR="009A405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6хв</w:t>
      </w:r>
      <w:r w:rsidR="004B08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)</w:t>
      </w:r>
    </w:p>
    <w:p w:rsidR="00130874" w:rsidRPr="00E43EBF" w:rsidRDefault="00130874" w:rsidP="00E43EBF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- І так, яку тему ми вивчили?</w:t>
      </w:r>
    </w:p>
    <w:p w:rsidR="009D76D4" w:rsidRPr="00502454" w:rsidRDefault="00502454" w:rsidP="009D76D4">
      <w:pPr>
        <w:shd w:val="clear" w:color="auto" w:fill="FFFFFF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1)</w:t>
      </w:r>
      <w:r w:rsidR="00E43EBF" w:rsidRPr="0050245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D760FA" w:rsidRPr="00502454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Назвіть ключові поняття даної теми:</w:t>
      </w:r>
    </w:p>
    <w:p w:rsidR="00D760FA" w:rsidRDefault="007C1A73" w:rsidP="00D760FA">
      <w:pPr>
        <w:pStyle w:val="a3"/>
        <w:numPr>
          <w:ilvl w:val="0"/>
          <w:numId w:val="1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Основні</w:t>
      </w:r>
      <w:r w:rsidR="00D760F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геометричні фігури. Властивості належності точок і прямих.</w:t>
      </w:r>
      <w:r w:rsidR="00502454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Доповняльні промені.</w:t>
      </w:r>
    </w:p>
    <w:p w:rsidR="00D760FA" w:rsidRDefault="00502454" w:rsidP="00D760FA">
      <w:pPr>
        <w:pStyle w:val="a3"/>
        <w:numPr>
          <w:ilvl w:val="0"/>
          <w:numId w:val="1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Відрізок. Властивості вимірювання відрізів.</w:t>
      </w:r>
    </w:p>
    <w:p w:rsidR="00502454" w:rsidRPr="00D760FA" w:rsidRDefault="00502454" w:rsidP="00D760FA">
      <w:pPr>
        <w:pStyle w:val="a3"/>
        <w:numPr>
          <w:ilvl w:val="0"/>
          <w:numId w:val="11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Кут. Властивості вимірювання кутів. Бісектриса кута.</w:t>
      </w:r>
    </w:p>
    <w:p w:rsidR="00E43EBF" w:rsidRPr="00C00A8F" w:rsidRDefault="00E43EBF" w:rsidP="009D76D4">
      <w:pPr>
        <w:shd w:val="clear" w:color="auto" w:fill="FFFFFF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</w:t>
      </w:r>
      <w:r w:rsidR="00FB2A5A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Пригадайте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основні геометричні фігури, їх позначення </w:t>
      </w:r>
      <w:r w:rsidR="007C1A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зображення</w:t>
      </w:r>
      <w:r w:rsidR="007C1A7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і властивості.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(слайди </w:t>
      </w:r>
      <w:r w:rsidR="00D274A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3-12). Прокоментуйте слайди.</w:t>
      </w:r>
      <w:r w:rsidR="004B087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   </w:t>
      </w:r>
    </w:p>
    <w:p w:rsidR="009D76D4" w:rsidRPr="00CC75AE" w:rsidRDefault="009D76D4" w:rsidP="00CC75AE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bookmarkStart w:id="1" w:name="к2011426185051"/>
      <w:r w:rsidRPr="00CC75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V</w:t>
      </w:r>
      <w:r w:rsidRPr="00CC75A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. Систематизація та узагальнення вмінь</w:t>
      </w:r>
      <w:bookmarkEnd w:id="1"/>
    </w:p>
    <w:p w:rsidR="0008628B" w:rsidRDefault="0008628B" w:rsidP="0008628B">
      <w:pPr>
        <w:shd w:val="clear" w:color="auto" w:fill="FFFFFF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C00A8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Для успішної реалізації </w:t>
      </w:r>
      <w:r w:rsidR="0014410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завдань </w:t>
      </w:r>
      <w:r w:rsidRPr="00C00A8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уроку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нам</w:t>
      </w:r>
      <w:r w:rsidRPr="00C00A8F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потрібно не тільки пов</w:t>
      </w:r>
      <w:r w:rsidRPr="00D274A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торити основні теоретичні питання, але й усвідомити логічний зв’язок між окремими фактами та їх місце в темі. </w:t>
      </w:r>
    </w:p>
    <w:p w:rsidR="007C1A73" w:rsidRDefault="0008628B" w:rsidP="009D76D4">
      <w:pPr>
        <w:shd w:val="clear" w:color="auto" w:fill="FFFFFF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-На минулому уроці  кожен ряд отримав завдання</w:t>
      </w:r>
      <w:r w:rsidR="005001D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:</w:t>
      </w:r>
      <w:r w:rsidR="0029265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5001D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визначити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F45C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на вашу думку,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4410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головну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задач</w:t>
      </w:r>
      <w:r w:rsidR="0014410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у</w:t>
      </w:r>
      <w:r w:rsidR="001A45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 своєю темою і проілюстру</w:t>
      </w:r>
      <w:r w:rsidR="00F45C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вати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4410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її розв’язання</w:t>
      </w:r>
      <w:r w:rsidR="00F45C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 Представники груп, будь ласка, прозвітуйте про свою роботу.</w:t>
      </w:r>
      <w:r w:rsidR="009B6C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Всі інші учні записують  розв’язання у зошитах.</w:t>
      </w:r>
    </w:p>
    <w:p w:rsidR="001A458C" w:rsidRPr="009B6C98" w:rsidRDefault="007D6D6F" w:rsidP="009D76D4">
      <w:pPr>
        <w:shd w:val="clear" w:color="auto" w:fill="FFFFFF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9B6C98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І група</w:t>
      </w:r>
      <w:r w:rsidRPr="009B6C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</w:t>
      </w:r>
      <w:r w:rsidR="001A458C" w:rsidRPr="009B6C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45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Розміщення точок на прямій.</w:t>
      </w:r>
      <w:r w:rsidR="00B0051A" w:rsidRPr="00B005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 w:rsidR="00C32E21" w:rsidRPr="009B6C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(№60+ задача на визначення належності відрізків прямій)</w:t>
      </w:r>
    </w:p>
    <w:p w:rsidR="00CB191D" w:rsidRDefault="004A1937" w:rsidP="009D76D4">
      <w:pPr>
        <w:shd w:val="clear" w:color="auto" w:fill="FFFFFF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9B6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ІІ</w:t>
      </w:r>
      <w:r w:rsidR="001A458C" w:rsidRPr="009B6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група</w:t>
      </w:r>
      <w:r w:rsidR="00144102" w:rsidRPr="009B6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.</w:t>
      </w:r>
      <w:r w:rsidR="0014410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1A45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Д</w:t>
      </w:r>
      <w:r w:rsidR="009D76D4" w:rsidRPr="0014410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овжин</w:t>
      </w:r>
      <w:r w:rsidR="001A45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а </w:t>
      </w:r>
      <w:r w:rsidR="009D76D4" w:rsidRPr="00144102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відрізка</w:t>
      </w:r>
      <w:r w:rsidR="00C32E2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(</w:t>
      </w:r>
      <w:r w:rsidR="009B6C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Задача</w:t>
      </w:r>
      <w:r w:rsidR="00C32E2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1.</w:t>
      </w:r>
      <w:r w:rsidRPr="004A19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Точка С належить відрізку АВ, </w:t>
      </w:r>
      <w:r w:rsidR="00C32E21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А,В, С лежать на одній прямій. АВ= </w:t>
      </w:r>
      <w:r w:rsidR="001A458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10см,ВС= 2см. АС=?.</w:t>
      </w:r>
    </w:p>
    <w:p w:rsidR="004A1937" w:rsidRDefault="009B6C98" w:rsidP="004A1937">
      <w:pPr>
        <w:shd w:val="clear" w:color="auto" w:fill="FFFFFF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Задача </w:t>
      </w:r>
      <w:r w:rsidR="004A193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2. А,В, С лежать на одній прямій. АВ=  10см,ВС= 2см. АС=?.)</w:t>
      </w:r>
    </w:p>
    <w:p w:rsidR="004A1937" w:rsidRDefault="004A1937" w:rsidP="009D76D4">
      <w:pPr>
        <w:shd w:val="clear" w:color="auto" w:fill="FFFFFF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9B6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ІІІ група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 (</w:t>
      </w:r>
      <w:r w:rsidR="009B6C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Задача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A76CE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ОМ- бісектриса кута АОВ, ∟ВОМ=32</w:t>
      </w:r>
      <w:r w:rsidRPr="004A1937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.</w:t>
      </w:r>
      <w:r w:rsidR="00A76CE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Знайти кут між бісектрисою і доповняльним променем.</w:t>
      </w:r>
      <w:r w:rsidR="009B6C98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Задача </w:t>
      </w:r>
      <w:r w:rsidR="00A76CE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2. ОК- внутрішній промінь кута АОВ. ∟</w:t>
      </w:r>
      <w:r w:rsidR="004A0C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КОВ=36</w:t>
      </w:r>
      <w:r w:rsidR="004A0CF3" w:rsidRPr="004A0CF3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uk-UA"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="004A0C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∟АОК=2/3∟КОВ.  Знайти ∟АОВ.)</w:t>
      </w:r>
    </w:p>
    <w:p w:rsidR="009D76D4" w:rsidRPr="009B6C98" w:rsidRDefault="009D76D4" w:rsidP="009D76D4">
      <w:pPr>
        <w:shd w:val="clear" w:color="auto" w:fill="FFFFFF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bookmarkStart w:id="2" w:name="к201142618528"/>
      <w:r w:rsidRPr="009B6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VІ. </w:t>
      </w:r>
      <w:bookmarkEnd w:id="2"/>
      <w:r w:rsidR="009A4059" w:rsidRPr="009B6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Творче застосування умінь та навичок.</w:t>
      </w:r>
    </w:p>
    <w:p w:rsidR="00366C67" w:rsidRPr="00366C67" w:rsidRDefault="00366C67" w:rsidP="00366C67">
      <w:pPr>
        <w:shd w:val="clear" w:color="auto" w:fill="FFFFFF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366C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На моє прохання ви принесли до школи свої роботи, які є ілюстрацією поєднання геометрії з мистецтвом.  Ми бачимо які ви обдаровані, ми бачимо ваші прекрасні роботи: і квілінг, і орігамі, і нитковий дизайн</w:t>
      </w:r>
      <w:r w:rsidR="009A4059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, і викройки</w:t>
      </w:r>
      <w:r w:rsidRPr="00366C67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 На жаль, у рамках одного уроку у нас не буде можливості прочитати всі ваші математичні казки, але ми це зробимо обов’язково пізніше. А зараз, буквально двома-трьома реченнями, розкажіть який саме зв'язок між вашими захопленнями і геометричними фігурами.</w:t>
      </w:r>
    </w:p>
    <w:p w:rsidR="00366C67" w:rsidRPr="00366C67" w:rsidRDefault="009B6C98" w:rsidP="00366C67">
      <w:pPr>
        <w:shd w:val="clear" w:color="auto" w:fill="FFFFFF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ерегляд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учнівської  презентації, учнівських виробів, зачитування математичних  казок.</w:t>
      </w:r>
      <w:bookmarkStart w:id="3" w:name="_GoBack"/>
      <w:bookmarkEnd w:id="3"/>
    </w:p>
    <w:p w:rsidR="004B087F" w:rsidRDefault="004B087F" w:rsidP="004B087F">
      <w:pPr>
        <w:shd w:val="clear" w:color="auto" w:fill="FFFFFF"/>
        <w:spacing w:before="100" w:beforeAutospacing="1"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9B6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V</w:t>
      </w:r>
      <w:r w:rsidRPr="009B6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І</w:t>
      </w:r>
      <w:r w:rsidR="004A0CF3" w:rsidRPr="009B6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І</w:t>
      </w:r>
      <w:r w:rsidRPr="009B6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. Підсумки уроку</w:t>
      </w:r>
      <w:r w:rsidR="004A0CF3" w:rsidRPr="009B6C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. Оцінювання</w:t>
      </w:r>
      <w:r w:rsidR="004A0CF3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.</w:t>
      </w:r>
    </w:p>
    <w:p w:rsidR="009B6C98" w:rsidRDefault="009B6C98" w:rsidP="009B6C98">
      <w:p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        </w:t>
      </w:r>
      <w:r w:rsidRPr="00E4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V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ІІІ</w:t>
      </w:r>
      <w:r w:rsidRPr="00E4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Домашнє завдання</w:t>
      </w:r>
      <w:r w:rsidRPr="00E43EB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 xml:space="preserve"> (2 хв)</w:t>
      </w:r>
    </w:p>
    <w:p w:rsidR="009B6C98" w:rsidRPr="009A4059" w:rsidRDefault="009B6C98" w:rsidP="009B6C98">
      <w:pPr>
        <w:pStyle w:val="a3"/>
        <w:numPr>
          <w:ilvl w:val="0"/>
          <w:numId w:val="12"/>
        </w:numPr>
        <w:shd w:val="clear" w:color="auto" w:fill="FFFFFF"/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9A4059">
        <w:rPr>
          <w:rFonts w:ascii="Times New Roman" w:hAnsi="Times New Roman" w:cs="Times New Roman"/>
          <w:noProof/>
          <w:lang w:val="uk-UA" w:eastAsia="ru-RU"/>
        </w:rPr>
        <w:t>Повторити §1-3, Розв’язати  Типові завдання до к/р, розміщені в «</w:t>
      </w:r>
      <w:r w:rsidRPr="009A4059">
        <w:rPr>
          <w:rFonts w:ascii="Times New Roman" w:hAnsi="Times New Roman" w:cs="Times New Roman"/>
          <w:noProof/>
          <w:lang w:val="en-US" w:eastAsia="ru-RU"/>
        </w:rPr>
        <w:t>classroom</w:t>
      </w:r>
      <w:r w:rsidRPr="009A4059">
        <w:rPr>
          <w:rFonts w:ascii="Times New Roman" w:hAnsi="Times New Roman" w:cs="Times New Roman"/>
          <w:noProof/>
          <w:lang w:val="uk-UA" w:eastAsia="ru-RU"/>
        </w:rPr>
        <w:t>»</w:t>
      </w:r>
    </w:p>
    <w:p w:rsidR="00613C97" w:rsidRDefault="00613C97" w:rsidP="0023474D">
      <w:pPr>
        <w:tabs>
          <w:tab w:val="left" w:pos="2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p w:rsidR="0031035B" w:rsidRPr="00292658" w:rsidRDefault="0031035B" w:rsidP="0031035B">
      <w:pPr>
        <w:jc w:val="center"/>
        <w:rPr>
          <w:rFonts w:ascii="Times New Roman" w:hAnsi="Times New Roman" w:cs="Times New Roman"/>
          <w:b/>
          <w:lang w:val="uk-UA"/>
        </w:rPr>
      </w:pPr>
    </w:p>
    <w:p w:rsidR="0023474D" w:rsidRPr="0023474D" w:rsidRDefault="0023474D" w:rsidP="0023474D">
      <w:pPr>
        <w:tabs>
          <w:tab w:val="left" w:pos="2790"/>
        </w:tabs>
        <w:rPr>
          <w:rFonts w:ascii="Times New Roman" w:hAnsi="Times New Roman" w:cs="Times New Roman"/>
          <w:sz w:val="24"/>
          <w:szCs w:val="24"/>
          <w:lang w:val="uk-UA"/>
        </w:rPr>
      </w:pPr>
    </w:p>
    <w:sectPr w:rsidR="0023474D" w:rsidRPr="0023474D" w:rsidSect="009D76D4">
      <w:footerReference w:type="default" r:id="rId9"/>
      <w:pgSz w:w="11906" w:h="16838"/>
      <w:pgMar w:top="567" w:right="850" w:bottom="851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6D4" w:rsidRDefault="009D76D4" w:rsidP="00883182">
      <w:pPr>
        <w:spacing w:after="0" w:line="240" w:lineRule="auto"/>
      </w:pPr>
      <w:r>
        <w:separator/>
      </w:r>
    </w:p>
  </w:endnote>
  <w:endnote w:type="continuationSeparator" w:id="0">
    <w:p w:rsidR="009D76D4" w:rsidRDefault="009D76D4" w:rsidP="00883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827227"/>
      <w:docPartObj>
        <w:docPartGallery w:val="Page Numbers (Bottom of Page)"/>
        <w:docPartUnique/>
      </w:docPartObj>
    </w:sdtPr>
    <w:sdtEndPr/>
    <w:sdtContent>
      <w:p w:rsidR="009D76D4" w:rsidRDefault="009D76D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366B">
          <w:rPr>
            <w:noProof/>
          </w:rPr>
          <w:t>3</w:t>
        </w:r>
        <w:r>
          <w:fldChar w:fldCharType="end"/>
        </w:r>
      </w:p>
    </w:sdtContent>
  </w:sdt>
  <w:p w:rsidR="009D76D4" w:rsidRDefault="009D76D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6D4" w:rsidRDefault="009D76D4" w:rsidP="00883182">
      <w:pPr>
        <w:spacing w:after="0" w:line="240" w:lineRule="auto"/>
      </w:pPr>
      <w:r>
        <w:separator/>
      </w:r>
    </w:p>
  </w:footnote>
  <w:footnote w:type="continuationSeparator" w:id="0">
    <w:p w:rsidR="009D76D4" w:rsidRDefault="009D76D4" w:rsidP="008831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A808"/>
      </v:shape>
    </w:pict>
  </w:numPicBullet>
  <w:abstractNum w:abstractNumId="0">
    <w:nsid w:val="0FC9390D"/>
    <w:multiLevelType w:val="hybridMultilevel"/>
    <w:tmpl w:val="600AC45A"/>
    <w:lvl w:ilvl="0" w:tplc="5666DA2C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13863277"/>
    <w:multiLevelType w:val="multilevel"/>
    <w:tmpl w:val="54F8061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9A3D9C"/>
    <w:multiLevelType w:val="hybridMultilevel"/>
    <w:tmpl w:val="78E2FA80"/>
    <w:lvl w:ilvl="0" w:tplc="1780033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19638A"/>
    <w:multiLevelType w:val="hybridMultilevel"/>
    <w:tmpl w:val="D010825A"/>
    <w:lvl w:ilvl="0" w:tplc="8E26AB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B076348"/>
    <w:multiLevelType w:val="hybridMultilevel"/>
    <w:tmpl w:val="ABA42094"/>
    <w:lvl w:ilvl="0" w:tplc="E636639C">
      <w:start w:val="1"/>
      <w:numFmt w:val="decimal"/>
      <w:lvlText w:val="%1."/>
      <w:lvlJc w:val="left"/>
      <w:pPr>
        <w:ind w:left="900" w:hanging="360"/>
      </w:pPr>
      <w:rPr>
        <w:rFonts w:asciiTheme="minorHAnsi" w:eastAsiaTheme="minorHAnsi" w:hAnsiTheme="minorHAnsi" w:cstheme="minorBidi" w:hint="default"/>
        <w:b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ADA0C27"/>
    <w:multiLevelType w:val="multilevel"/>
    <w:tmpl w:val="D226B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E27171"/>
    <w:multiLevelType w:val="hybridMultilevel"/>
    <w:tmpl w:val="B95482C6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481356CE"/>
    <w:multiLevelType w:val="hybridMultilevel"/>
    <w:tmpl w:val="CD7457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EA0BAC"/>
    <w:multiLevelType w:val="hybridMultilevel"/>
    <w:tmpl w:val="B73AD566"/>
    <w:lvl w:ilvl="0" w:tplc="04190007">
      <w:start w:val="1"/>
      <w:numFmt w:val="bullet"/>
      <w:lvlText w:val=""/>
      <w:lvlPicBulletId w:val="0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54AC1855"/>
    <w:multiLevelType w:val="multilevel"/>
    <w:tmpl w:val="5050642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4E21193"/>
    <w:multiLevelType w:val="multilevel"/>
    <w:tmpl w:val="C5362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5314A64"/>
    <w:multiLevelType w:val="hybridMultilevel"/>
    <w:tmpl w:val="9376AA9E"/>
    <w:lvl w:ilvl="0" w:tplc="D21C29A8">
      <w:start w:val="4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  <w:color w:val="auto"/>
        <w:sz w:val="22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77C7674E"/>
    <w:multiLevelType w:val="multilevel"/>
    <w:tmpl w:val="F3EAF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3"/>
  </w:num>
  <w:num w:numId="5">
    <w:abstractNumId w:val="7"/>
  </w:num>
  <w:num w:numId="6">
    <w:abstractNumId w:val="12"/>
  </w:num>
  <w:num w:numId="7">
    <w:abstractNumId w:val="5"/>
  </w:num>
  <w:num w:numId="8">
    <w:abstractNumId w:val="2"/>
  </w:num>
  <w:num w:numId="9">
    <w:abstractNumId w:val="6"/>
  </w:num>
  <w:num w:numId="10">
    <w:abstractNumId w:val="8"/>
  </w:num>
  <w:num w:numId="11">
    <w:abstractNumId w:val="4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C08"/>
    <w:rsid w:val="0000489A"/>
    <w:rsid w:val="00005866"/>
    <w:rsid w:val="00016798"/>
    <w:rsid w:val="00022550"/>
    <w:rsid w:val="00025BA6"/>
    <w:rsid w:val="0004366B"/>
    <w:rsid w:val="000634DA"/>
    <w:rsid w:val="0008628B"/>
    <w:rsid w:val="000C52A8"/>
    <w:rsid w:val="000E4F62"/>
    <w:rsid w:val="000E5337"/>
    <w:rsid w:val="00117903"/>
    <w:rsid w:val="00130874"/>
    <w:rsid w:val="00144102"/>
    <w:rsid w:val="001A458C"/>
    <w:rsid w:val="001A7F78"/>
    <w:rsid w:val="001F70FB"/>
    <w:rsid w:val="00223B62"/>
    <w:rsid w:val="00224F75"/>
    <w:rsid w:val="0023474D"/>
    <w:rsid w:val="002413BD"/>
    <w:rsid w:val="00242666"/>
    <w:rsid w:val="00247713"/>
    <w:rsid w:val="00275C1F"/>
    <w:rsid w:val="00292658"/>
    <w:rsid w:val="00292DA2"/>
    <w:rsid w:val="0031035B"/>
    <w:rsid w:val="0034279A"/>
    <w:rsid w:val="0036527F"/>
    <w:rsid w:val="00366C67"/>
    <w:rsid w:val="00381D57"/>
    <w:rsid w:val="003A4968"/>
    <w:rsid w:val="003B59A3"/>
    <w:rsid w:val="003C4A24"/>
    <w:rsid w:val="003E2318"/>
    <w:rsid w:val="00415E8C"/>
    <w:rsid w:val="00420EB4"/>
    <w:rsid w:val="004566CF"/>
    <w:rsid w:val="00496834"/>
    <w:rsid w:val="004A0CF3"/>
    <w:rsid w:val="004A1937"/>
    <w:rsid w:val="004B087F"/>
    <w:rsid w:val="004D1721"/>
    <w:rsid w:val="005001D8"/>
    <w:rsid w:val="00501487"/>
    <w:rsid w:val="00502454"/>
    <w:rsid w:val="00521628"/>
    <w:rsid w:val="00543C4C"/>
    <w:rsid w:val="00551E41"/>
    <w:rsid w:val="00570803"/>
    <w:rsid w:val="005A0BEC"/>
    <w:rsid w:val="005A11CC"/>
    <w:rsid w:val="00613C97"/>
    <w:rsid w:val="00616C08"/>
    <w:rsid w:val="00656DD6"/>
    <w:rsid w:val="00665100"/>
    <w:rsid w:val="0068429D"/>
    <w:rsid w:val="006A60C0"/>
    <w:rsid w:val="006F30C6"/>
    <w:rsid w:val="006F4AD7"/>
    <w:rsid w:val="007043A7"/>
    <w:rsid w:val="0074776F"/>
    <w:rsid w:val="007B7F49"/>
    <w:rsid w:val="007C1A73"/>
    <w:rsid w:val="007D6D6F"/>
    <w:rsid w:val="007E42C7"/>
    <w:rsid w:val="007E64F9"/>
    <w:rsid w:val="007F144F"/>
    <w:rsid w:val="008402BB"/>
    <w:rsid w:val="0084252D"/>
    <w:rsid w:val="0084457D"/>
    <w:rsid w:val="0084770F"/>
    <w:rsid w:val="008616F5"/>
    <w:rsid w:val="00881637"/>
    <w:rsid w:val="00883182"/>
    <w:rsid w:val="00892DCC"/>
    <w:rsid w:val="008B16C8"/>
    <w:rsid w:val="008B4863"/>
    <w:rsid w:val="008C625B"/>
    <w:rsid w:val="008E6907"/>
    <w:rsid w:val="009450D3"/>
    <w:rsid w:val="00956E21"/>
    <w:rsid w:val="00987E46"/>
    <w:rsid w:val="009912B5"/>
    <w:rsid w:val="009A4059"/>
    <w:rsid w:val="009B08BB"/>
    <w:rsid w:val="009B2CC4"/>
    <w:rsid w:val="009B6C98"/>
    <w:rsid w:val="009D76D4"/>
    <w:rsid w:val="00A47516"/>
    <w:rsid w:val="00A76CE9"/>
    <w:rsid w:val="00AE1C3F"/>
    <w:rsid w:val="00AF7C0F"/>
    <w:rsid w:val="00B0051A"/>
    <w:rsid w:val="00B26D6F"/>
    <w:rsid w:val="00B744CA"/>
    <w:rsid w:val="00BC2B9A"/>
    <w:rsid w:val="00C00A8F"/>
    <w:rsid w:val="00C32E21"/>
    <w:rsid w:val="00CB191D"/>
    <w:rsid w:val="00CC11D4"/>
    <w:rsid w:val="00CC75AE"/>
    <w:rsid w:val="00CE2D6F"/>
    <w:rsid w:val="00D21565"/>
    <w:rsid w:val="00D274A8"/>
    <w:rsid w:val="00D760FA"/>
    <w:rsid w:val="00DD198F"/>
    <w:rsid w:val="00E1698E"/>
    <w:rsid w:val="00E21BD1"/>
    <w:rsid w:val="00E23729"/>
    <w:rsid w:val="00E43EBF"/>
    <w:rsid w:val="00E82F59"/>
    <w:rsid w:val="00E91B06"/>
    <w:rsid w:val="00F129F3"/>
    <w:rsid w:val="00F17890"/>
    <w:rsid w:val="00F45CF3"/>
    <w:rsid w:val="00F821B8"/>
    <w:rsid w:val="00F85FDC"/>
    <w:rsid w:val="00FB2A5A"/>
    <w:rsid w:val="00FE04E3"/>
    <w:rsid w:val="00FE0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3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18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83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3182"/>
  </w:style>
  <w:style w:type="paragraph" w:styleId="a6">
    <w:name w:val="footer"/>
    <w:basedOn w:val="a"/>
    <w:link w:val="a7"/>
    <w:uiPriority w:val="99"/>
    <w:unhideWhenUsed/>
    <w:rsid w:val="00883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3182"/>
  </w:style>
  <w:style w:type="paragraph" w:styleId="a8">
    <w:name w:val="Normal (Web)"/>
    <w:basedOn w:val="a"/>
    <w:uiPriority w:val="99"/>
    <w:semiHidden/>
    <w:unhideWhenUsed/>
    <w:rsid w:val="00420E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420EB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063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634DA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3C4A2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3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18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83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3182"/>
  </w:style>
  <w:style w:type="paragraph" w:styleId="a6">
    <w:name w:val="footer"/>
    <w:basedOn w:val="a"/>
    <w:link w:val="a7"/>
    <w:uiPriority w:val="99"/>
    <w:unhideWhenUsed/>
    <w:rsid w:val="008831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3182"/>
  </w:style>
  <w:style w:type="paragraph" w:styleId="a8">
    <w:name w:val="Normal (Web)"/>
    <w:basedOn w:val="a"/>
    <w:uiPriority w:val="99"/>
    <w:semiHidden/>
    <w:unhideWhenUsed/>
    <w:rsid w:val="00420E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420EB4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063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634DA"/>
    <w:rPr>
      <w:rFonts w:ascii="Tahoma" w:hAnsi="Tahoma" w:cs="Tahoma"/>
      <w:sz w:val="16"/>
      <w:szCs w:val="16"/>
    </w:rPr>
  </w:style>
  <w:style w:type="character" w:styleId="ac">
    <w:name w:val="Placeholder Text"/>
    <w:basedOn w:val="a0"/>
    <w:uiPriority w:val="99"/>
    <w:semiHidden/>
    <w:rsid w:val="003C4A2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7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46048">
          <w:marLeft w:val="0"/>
          <w:marRight w:val="45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32536">
          <w:marLeft w:val="0"/>
          <w:marRight w:val="45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367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853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24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75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873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877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09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28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89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14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0826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37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1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866A3-F668-4730-9FE3-6EB2D0ACC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2016-10-23T15:53:00Z</dcterms:created>
  <dcterms:modified xsi:type="dcterms:W3CDTF">2016-11-20T11:35:00Z</dcterms:modified>
</cp:coreProperties>
</file>