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ind w:left="0" w:right="0" w:hanging="0"/>
        <w:jc w:val="center"/>
        <w:rPr>
          <w:sz w:val="40"/>
          <w:szCs w:val="40"/>
        </w:rPr>
      </w:pPr>
      <w:r>
        <w:rPr>
          <w:rFonts w:cs="Times New Roman" w:ascii="Times New Roman" w:hAnsi="Times New Roman"/>
          <w:color w:val="00000A"/>
          <w:sz w:val="40"/>
          <w:szCs w:val="40"/>
        </w:rPr>
        <w:t>Відкритий урок з геометрії в 7-Б класі</w:t>
      </w:r>
    </w:p>
    <w:p>
      <w:pPr>
        <w:pStyle w:val="1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color w:val="00000A"/>
          <w:sz w:val="32"/>
          <w:szCs w:val="32"/>
        </w:rPr>
      </w:pPr>
      <w:r>
        <w:rPr>
          <w:b w:val="false"/>
          <w:bCs w:val="false"/>
        </w:rPr>
      </w:r>
    </w:p>
    <w:p>
      <w:pPr>
        <w:pStyle w:val="2"/>
        <w:spacing w:lineRule="auto" w:line="240" w:before="0" w:after="0"/>
        <w:ind w:left="0" w:right="0" w:hanging="0"/>
        <w:rPr>
          <w:b w:val="false"/>
          <w:b w:val="false"/>
          <w:bCs w:val="false"/>
          <w:u w:val="none"/>
        </w:rPr>
      </w:pPr>
      <w:r>
        <w:rPr>
          <w:rFonts w:cs="Times New Roman" w:ascii="Times New Roman" w:hAnsi="Times New Roman"/>
          <w:color w:val="00000A"/>
          <w:sz w:val="28"/>
          <w:szCs w:val="28"/>
          <w:u w:val="single"/>
        </w:rPr>
        <w:t>Тема уроку</w:t>
      </w:r>
      <w:r>
        <w:rPr>
          <w:rFonts w:cs="Times New Roman" w:ascii="Times New Roman" w:hAnsi="Times New Roman"/>
          <w:color w:val="00000A"/>
          <w:sz w:val="28"/>
          <w:szCs w:val="28"/>
        </w:rPr>
        <w:t>. Ознаки рівнобедреного трикутника.</w:t>
      </w:r>
    </w:p>
    <w:p>
      <w:pPr>
        <w:pStyle w:val="Style12"/>
        <w:spacing w:lineRule="auto" w:line="240" w:before="0" w:after="0"/>
        <w:ind w:left="0" w:right="0" w:hanging="0"/>
        <w:rPr>
          <w:rFonts w:ascii="Times New Roman" w:hAnsi="Times New Roman" w:cs="Times New Roman"/>
          <w:sz w:val="28"/>
          <w:szCs w:val="28"/>
        </w:rPr>
      </w:pPr>
      <w:r>
        <w:rPr>
          <w:b w:val="false"/>
          <w:bCs w:val="false"/>
          <w:u w:val="none"/>
        </w:rPr>
      </w:r>
    </w:p>
    <w:p>
      <w:pPr>
        <w:pStyle w:val="Style12"/>
        <w:spacing w:lineRule="auto" w:line="240" w:before="0" w:after="0"/>
        <w:ind w:left="0" w:right="0" w:hanging="0"/>
        <w:rPr/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 xml:space="preserve">Мета уроку: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навчальна – </w:t>
      </w:r>
      <w:r>
        <w:rPr>
          <w:rFonts w:cs="Times New Roman" w:ascii="Times New Roman" w:hAnsi="Times New Roman"/>
          <w:sz w:val="28"/>
          <w:szCs w:val="28"/>
        </w:rPr>
        <w:t>закріплення властивостей рівнобедреного трикутника; вивчення та засвоєння учнями ознак рівнобедреного трикутника; відображення практичного застосування вивченого теоретичного матеріалу;</w:t>
      </w:r>
    </w:p>
    <w:p>
      <w:pPr>
        <w:pStyle w:val="ListParagraph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корекційна – </w:t>
      </w:r>
      <w:r>
        <w:rPr>
          <w:rFonts w:cs="Times New Roman" w:ascii="Times New Roman" w:hAnsi="Times New Roman"/>
          <w:sz w:val="28"/>
          <w:szCs w:val="28"/>
        </w:rPr>
        <w:t xml:space="preserve">контролювати вимову учнями чергових звуків </w:t>
      </w:r>
      <w:r>
        <w:rPr>
          <w:rFonts w:cs="Times New Roman" w:ascii="Times New Roman" w:hAnsi="Times New Roman"/>
          <w:b/>
          <w:sz w:val="28"/>
          <w:szCs w:val="28"/>
        </w:rPr>
        <w:t>с-з,</w:t>
      </w:r>
      <w:r>
        <w:rPr>
          <w:rFonts w:cs="Times New Roman" w:ascii="Times New Roman" w:hAnsi="Times New Roman"/>
          <w:sz w:val="28"/>
          <w:szCs w:val="28"/>
        </w:rPr>
        <w:t xml:space="preserve"> слідкувати за правильною вимовою слів, працювати над злитністю мовлення, тим самим формувати правильне мовлення учнів;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72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виховна –</w:t>
      </w:r>
      <w:r>
        <w:rPr>
          <w:rFonts w:cs="Times New Roman" w:ascii="Times New Roman" w:hAnsi="Times New Roman"/>
          <w:sz w:val="28"/>
          <w:szCs w:val="28"/>
        </w:rPr>
        <w:t xml:space="preserve"> розвивати логічне мислення учнів, їх вміння аналізувати, узагальнювати матеріал; виховувати акуратність в роботі з креслярськими приладами, прищеплювати інтерес до вивчення геометрії, показуючи практичне застосування вивченого теоретичного матеріалу;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72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національно-патріотична – </w:t>
      </w:r>
      <w:r>
        <w:rPr>
          <w:rFonts w:cs="Times New Roman" w:ascii="Times New Roman" w:hAnsi="Times New Roman"/>
          <w:sz w:val="28"/>
          <w:szCs w:val="28"/>
        </w:rPr>
        <w:t>познайомити з видатним українським математиком Михайлом Пилиповичем Кравчуком – гордістю України!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72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наочність – </w:t>
      </w:r>
      <w:r>
        <w:rPr>
          <w:rFonts w:cs="Times New Roman" w:ascii="Times New Roman" w:hAnsi="Times New Roman"/>
          <w:sz w:val="28"/>
          <w:szCs w:val="28"/>
        </w:rPr>
        <w:t>креслярське приладдя; таблиця; мультимедійна система; слайди; демонстраційний матеріал.</w:t>
      </w:r>
    </w:p>
    <w:p>
      <w:pPr>
        <w:pStyle w:val="3"/>
        <w:widowControl/>
        <w:bidi w:val="0"/>
        <w:spacing w:lineRule="auto" w:line="240" w:before="0" w:after="0"/>
        <w:ind w:left="4819" w:right="0" w:hanging="0"/>
        <w:jc w:val="center"/>
        <w:rPr/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Словник: </w:t>
      </w:r>
    </w:p>
    <w:p>
      <w:pPr>
        <w:pStyle w:val="Normal"/>
        <w:widowControl/>
        <w:bidi w:val="0"/>
        <w:spacing w:lineRule="auto" w:line="240" w:before="0" w:after="0"/>
        <w:ind w:left="4819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Серединний перпендикуляр</w:t>
      </w:r>
      <w:r>
        <w:rPr>
          <w:rFonts w:cs="Times New Roman" w:ascii="Times New Roman" w:hAnsi="Times New Roman"/>
          <w:sz w:val="28"/>
          <w:szCs w:val="28"/>
        </w:rPr>
        <w:t>;</w:t>
      </w:r>
    </w:p>
    <w:p>
      <w:pPr>
        <w:pStyle w:val="Normal"/>
        <w:widowControl/>
        <w:bidi w:val="0"/>
        <w:spacing w:lineRule="auto" w:line="240" w:before="0" w:after="0"/>
        <w:ind w:left="4819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ознаки;</w:t>
      </w:r>
    </w:p>
    <w:p>
      <w:pPr>
        <w:pStyle w:val="Normal"/>
        <w:widowControl/>
        <w:bidi w:val="0"/>
        <w:spacing w:lineRule="auto" w:line="240" w:before="0" w:after="0"/>
        <w:ind w:left="4819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властивості;</w:t>
      </w:r>
    </w:p>
    <w:p>
      <w:pPr>
        <w:pStyle w:val="Normal"/>
        <w:widowControl/>
        <w:bidi w:val="0"/>
        <w:spacing w:lineRule="auto" w:line="240" w:before="0" w:after="0"/>
        <w:ind w:left="4819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висота;</w:t>
      </w:r>
    </w:p>
    <w:p>
      <w:pPr>
        <w:pStyle w:val="Normal"/>
        <w:widowControl/>
        <w:bidi w:val="0"/>
        <w:spacing w:lineRule="auto" w:line="240" w:before="0" w:after="0"/>
        <w:ind w:left="4819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медіана;</w:t>
      </w:r>
    </w:p>
    <w:p>
      <w:pPr>
        <w:pStyle w:val="Normal"/>
        <w:widowControl/>
        <w:bidi w:val="0"/>
        <w:spacing w:lineRule="auto" w:line="240" w:before="0" w:after="0"/>
        <w:ind w:left="4819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бісектриса;</w:t>
      </w:r>
    </w:p>
    <w:p>
      <w:pPr>
        <w:pStyle w:val="Normal"/>
        <w:widowControl/>
        <w:bidi w:val="0"/>
        <w:spacing w:lineRule="auto" w:line="240" w:before="0" w:after="0"/>
        <w:ind w:left="4819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трикутник – жорстка фігура.</w:t>
      </w:r>
    </w:p>
    <w:p>
      <w:pPr>
        <w:pStyle w:val="Normal"/>
        <w:widowControl/>
        <w:bidi w:val="0"/>
        <w:spacing w:lineRule="auto" w:line="240" w:before="0" w:after="0"/>
        <w:ind w:left="0" w:right="0" w:hanging="0"/>
        <w:jc w:val="lef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240" w:before="0" w:after="0"/>
        <w:ind w:left="0" w:right="0" w:hanging="0"/>
        <w:jc w:val="lef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4"/>
        <w:spacing w:lineRule="auto" w:line="240" w:before="0" w:after="0"/>
        <w:ind w:left="0" w:right="0" w:hanging="0"/>
        <w:rPr/>
      </w:pPr>
      <w:r>
        <w:rPr>
          <w:rFonts w:cs="Times New Roman" w:ascii="Times New Roman" w:hAnsi="Times New Roman"/>
          <w:color w:val="00000A"/>
          <w:sz w:val="28"/>
          <w:szCs w:val="28"/>
          <w:u w:val="single"/>
        </w:rPr>
        <w:t>Девіз уроку:</w:t>
      </w:r>
      <w:r>
        <w:rPr>
          <w:rFonts w:cs="Times New Roman" w:ascii="Times New Roman" w:hAnsi="Times New Roman"/>
          <w:color w:val="00000A"/>
          <w:sz w:val="28"/>
          <w:szCs w:val="28"/>
        </w:rPr>
        <w:t xml:space="preserve"> «Скажи мені – і я забуду,</w:t>
      </w:r>
    </w:p>
    <w:p>
      <w:pPr>
        <w:pStyle w:val="5"/>
        <w:spacing w:lineRule="auto" w:line="240" w:before="0" w:after="0"/>
        <w:ind w:left="0" w:right="0" w:hanging="0"/>
        <w:rPr/>
      </w:pPr>
      <w:r>
        <w:rPr>
          <w:rFonts w:cs="Times New Roman" w:ascii="Times New Roman" w:hAnsi="Times New Roman"/>
          <w:b/>
          <w:i/>
          <w:color w:val="00000A"/>
          <w:sz w:val="28"/>
          <w:szCs w:val="28"/>
        </w:rPr>
        <w:t xml:space="preserve">                       </w:t>
      </w:r>
      <w:r>
        <w:rPr>
          <w:rFonts w:cs="Times New Roman" w:ascii="Times New Roman" w:hAnsi="Times New Roman"/>
          <w:b/>
          <w:i/>
          <w:color w:val="00000A"/>
          <w:sz w:val="28"/>
          <w:szCs w:val="28"/>
        </w:rPr>
        <w:t>Покажи мені – і я запам’ятаю,</w:t>
      </w:r>
    </w:p>
    <w:p>
      <w:pPr>
        <w:pStyle w:val="BodyTextIndent"/>
        <w:spacing w:lineRule="auto" w:line="240" w:before="0" w:after="0"/>
        <w:ind w:left="0" w:right="0" w:hanging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>Дай мені діяти самому – і я навчуся.»</w:t>
      </w:r>
    </w:p>
    <w:p>
      <w:pPr>
        <w:pStyle w:val="BodyTextFirstIndent2"/>
        <w:spacing w:lineRule="auto" w:line="240" w:before="0" w:after="0"/>
        <w:ind w:left="0" w:right="0" w:hanging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                        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>(Конфуцій)</w:t>
      </w:r>
    </w:p>
    <w:p>
      <w:pPr>
        <w:pStyle w:val="BodyTextFirstIndent2"/>
        <w:spacing w:lineRule="auto" w:line="240" w:before="0" w:after="0"/>
        <w:ind w:left="0" w:right="0" w:hanging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/>
      </w:r>
    </w:p>
    <w:p>
      <w:pPr>
        <w:pStyle w:val="BodyTextFirstIndent2"/>
        <w:spacing w:lineRule="auto" w:line="240" w:before="0" w:after="0"/>
        <w:ind w:left="0" w:right="0" w:hanging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/>
      </w:r>
    </w:p>
    <w:p>
      <w:pPr>
        <w:pStyle w:val="6"/>
        <w:spacing w:lineRule="auto" w:line="24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color w:val="00000A"/>
          <w:sz w:val="40"/>
          <w:szCs w:val="40"/>
        </w:rPr>
        <w:t>Хід уроку:</w:t>
      </w:r>
    </w:p>
    <w:p>
      <w:pPr>
        <w:pStyle w:val="ListParagraph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ab/>
        <w:t>I</w:t>
      </w:r>
      <w:r>
        <w:rPr>
          <w:rFonts w:cs="Times New Roman" w:ascii="Times New Roman" w:hAnsi="Times New Roman"/>
          <w:b/>
          <w:sz w:val="28"/>
          <w:szCs w:val="28"/>
          <w:lang w:val="ru-RU"/>
        </w:rPr>
        <w:t xml:space="preserve">. </w:t>
      </w:r>
      <w:r>
        <w:rPr>
          <w:rFonts w:cs="Times New Roman" w:ascii="Times New Roman" w:hAnsi="Times New Roman"/>
          <w:b/>
          <w:sz w:val="28"/>
          <w:szCs w:val="28"/>
        </w:rPr>
        <w:t>Організаційний момент: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рапорт чергового;</w:t>
      </w:r>
    </w:p>
    <w:p>
      <w:pPr>
        <w:pStyle w:val="ListParagraph"/>
        <w:widowControl/>
        <w:numPr>
          <w:ilvl w:val="0"/>
          <w:numId w:val="2"/>
        </w:numPr>
        <w:bidi w:val="0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емоційний настрій дітей на роботу:  </w:t>
      </w:r>
      <w:r>
        <w:rPr>
          <w:rFonts w:cs="Times New Roman" w:ascii="Times New Roman" w:hAnsi="Times New Roman"/>
          <w:i/>
          <w:iCs/>
          <w:sz w:val="28"/>
          <w:szCs w:val="28"/>
        </w:rPr>
        <w:t>Усміхніться всім навколо: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40" w:before="0" w:after="0"/>
        <w:ind w:left="5822" w:right="0" w:hanging="0"/>
        <w:jc w:val="both"/>
        <w:rPr>
          <w:i/>
          <w:i/>
          <w:iCs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Небу,сонцю,добрим людям.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40" w:before="0" w:after="0"/>
        <w:ind w:left="5822" w:right="0" w:hanging="0"/>
        <w:jc w:val="both"/>
        <w:rPr>
          <w:i/>
          <w:i/>
          <w:iCs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І тоді обов’язково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40" w:before="0" w:after="0"/>
        <w:ind w:left="5822" w:right="0" w:hanging="0"/>
        <w:jc w:val="both"/>
        <w:rPr>
          <w:i/>
          <w:i/>
          <w:iCs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Наш урок цікавим буде.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40" w:before="0" w:after="0"/>
        <w:ind w:left="5822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повідомлення теми, плану уроку.</w:t>
      </w:r>
    </w:p>
    <w:p>
      <w:pPr>
        <w:pStyle w:val="ListParagraph"/>
        <w:widowControl/>
        <w:bidi w:val="0"/>
        <w:spacing w:lineRule="auto" w:line="240" w:before="0" w:after="0"/>
        <w:ind w:left="4535" w:right="0" w:hanging="0"/>
        <w:jc w:val="left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Наші очікування: </w:t>
      </w: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(1 слайд)</w:t>
      </w:r>
    </w:p>
    <w:p>
      <w:pPr>
        <w:pStyle w:val="ListParagraph"/>
        <w:widowControl/>
        <w:bidi w:val="0"/>
        <w:spacing w:lineRule="auto" w:line="240" w:before="0" w:after="0"/>
        <w:ind w:left="4535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1) запам’ятати властивості рівнобедреного трикутника;</w:t>
      </w:r>
    </w:p>
    <w:p>
      <w:pPr>
        <w:pStyle w:val="ListParagraph"/>
        <w:widowControl/>
        <w:bidi w:val="0"/>
        <w:spacing w:lineRule="auto" w:line="240" w:before="0" w:after="0"/>
        <w:ind w:left="4535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2) узнати, за якими ознаками знаходять рівнобедрений трикутник;</w:t>
      </w:r>
    </w:p>
    <w:p>
      <w:pPr>
        <w:pStyle w:val="Normal"/>
        <w:widowControl/>
        <w:bidi w:val="0"/>
        <w:spacing w:lineRule="auto" w:line="240" w:before="0" w:after="0"/>
        <w:ind w:left="4535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3) навчитися будувати рівнобедрений трикутник, використовуючи його ознаки;</w:t>
      </w:r>
    </w:p>
    <w:p>
      <w:pPr>
        <w:pStyle w:val="ListParagraph"/>
        <w:widowControl/>
        <w:bidi w:val="0"/>
        <w:spacing w:lineRule="auto" w:line="240" w:before="0" w:after="0"/>
        <w:ind w:left="4535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4) почути на уроці, для чого знання про трикутник потрібні в житті та щось з історії математики.</w:t>
      </w:r>
    </w:p>
    <w:p>
      <w:pPr>
        <w:pStyle w:val="ListParagraph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ab/>
        <w:t>II</w:t>
      </w:r>
      <w:r>
        <w:rPr>
          <w:rFonts w:cs="Times New Roman" w:ascii="Times New Roman" w:hAnsi="Times New Roman"/>
          <w:b/>
          <w:sz w:val="28"/>
          <w:szCs w:val="28"/>
          <w:lang w:val="ru-RU"/>
        </w:rPr>
        <w:t xml:space="preserve">. </w:t>
      </w:r>
      <w:r>
        <w:rPr>
          <w:rFonts w:cs="Times New Roman" w:ascii="Times New Roman" w:hAnsi="Times New Roman"/>
          <w:b/>
          <w:sz w:val="28"/>
          <w:szCs w:val="28"/>
        </w:rPr>
        <w:t>Усний рахунок. Фронтальне повторення.</w:t>
      </w:r>
    </w:p>
    <w:p>
      <w:pPr>
        <w:pStyle w:val="Style12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Головна фігура, яку ми розглядаємо на сьогоднішньому уроці – це трикутник.</w:t>
      </w:r>
    </w:p>
    <w:p>
      <w:pPr>
        <w:pStyle w:val="Style12"/>
        <w:spacing w:lineRule="auto" w:line="240" w:before="0" w:after="0"/>
        <w:ind w:left="0" w:right="0" w:hanging="0"/>
        <w:rPr/>
      </w:pPr>
      <w:r>
        <w:rPr>
          <w:rFonts w:cs="Times New Roman" w:ascii="Times New Roman" w:hAnsi="Times New Roman"/>
          <w:i/>
          <w:sz w:val="28"/>
          <w:szCs w:val="28"/>
        </w:rPr>
        <w:tab/>
        <w:t>Корекційна робота («повтори-відповідай, з губів, «слухо-зорово).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Згадаємо з чого складається трикутник </w:t>
      </w:r>
      <w:r>
        <w:rPr>
          <w:rFonts w:cs="Times New Roman" w:ascii="Times New Roman" w:hAnsi="Times New Roman"/>
          <w:i/>
          <w:sz w:val="28"/>
          <w:szCs w:val="28"/>
        </w:rPr>
        <w:t>(</w:t>
      </w:r>
      <w:r>
        <w:rPr>
          <w:rFonts w:cs="Times New Roman" w:ascii="Times New Roman" w:hAnsi="Times New Roman"/>
          <w:i/>
          <w:sz w:val="28"/>
          <w:szCs w:val="28"/>
        </w:rPr>
        <w:t>З</w:t>
      </w:r>
      <w:r>
        <w:rPr>
          <w:rFonts w:cs="Times New Roman" w:ascii="Times New Roman" w:hAnsi="Times New Roman"/>
          <w:i/>
          <w:sz w:val="28"/>
          <w:szCs w:val="28"/>
        </w:rPr>
        <w:t xml:space="preserve"> кутів, сторін, вершин).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Які існують види трикутників залежно від виду їх кутів? </w:t>
      </w:r>
      <w:r>
        <w:rPr>
          <w:rFonts w:cs="Times New Roman" w:ascii="Times New Roman" w:hAnsi="Times New Roman"/>
          <w:i/>
          <w:sz w:val="28"/>
          <w:szCs w:val="28"/>
        </w:rPr>
        <w:t>(</w:t>
      </w:r>
      <w:r>
        <w:rPr>
          <w:rFonts w:cs="Times New Roman" w:ascii="Times New Roman" w:hAnsi="Times New Roman"/>
          <w:i/>
          <w:sz w:val="28"/>
          <w:szCs w:val="28"/>
        </w:rPr>
        <w:t>Г</w:t>
      </w:r>
      <w:r>
        <w:rPr>
          <w:rFonts w:cs="Times New Roman" w:ascii="Times New Roman" w:hAnsi="Times New Roman"/>
          <w:i/>
          <w:sz w:val="28"/>
          <w:szCs w:val="28"/>
        </w:rPr>
        <w:t>острокутний, тупокутний, прямокутний).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Які існують види трикутників стосовно сторін? </w:t>
      </w:r>
      <w:r>
        <w:rPr>
          <w:rFonts w:cs="Times New Roman" w:ascii="Times New Roman" w:hAnsi="Times New Roman"/>
          <w:i/>
          <w:sz w:val="28"/>
          <w:szCs w:val="28"/>
        </w:rPr>
        <w:t>(Різносторонній, рівносторонній, рівнобедрений).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Як називаються сторони рівнобедреного трикутника? </w:t>
      </w:r>
      <w:r>
        <w:rPr>
          <w:rFonts w:cs="Times New Roman" w:ascii="Times New Roman" w:hAnsi="Times New Roman"/>
          <w:i/>
          <w:sz w:val="28"/>
          <w:szCs w:val="28"/>
        </w:rPr>
        <w:t>(</w:t>
      </w:r>
      <w:r>
        <w:rPr>
          <w:rFonts w:cs="Times New Roman" w:ascii="Times New Roman" w:hAnsi="Times New Roman"/>
          <w:i/>
          <w:sz w:val="28"/>
          <w:szCs w:val="28"/>
        </w:rPr>
        <w:t>Д</w:t>
      </w:r>
      <w:r>
        <w:rPr>
          <w:rFonts w:cs="Times New Roman" w:ascii="Times New Roman" w:hAnsi="Times New Roman"/>
          <w:i/>
          <w:sz w:val="28"/>
          <w:szCs w:val="28"/>
        </w:rPr>
        <w:t>ві бічні сторони та основа).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Обчислити периметр рівнобедреного трикутника з основою 10 см і бічною стороною 8 см </w:t>
      </w:r>
      <w:r>
        <w:rPr>
          <w:rFonts w:cs="Times New Roman" w:ascii="Times New Roman" w:hAnsi="Times New Roman"/>
          <w:i/>
          <w:iCs/>
          <w:sz w:val="28"/>
          <w:szCs w:val="28"/>
        </w:rPr>
        <w:t>(Р</w:t>
      </w:r>
      <w:r>
        <w:rPr>
          <w:rFonts w:cs="Times New Roman" w:ascii="Times New Roman" w:hAnsi="Times New Roman"/>
          <w:i/>
          <w:iCs/>
          <w:sz w:val="28"/>
          <w:szCs w:val="28"/>
          <w:vertAlign w:val="subscript"/>
        </w:rPr>
        <w:t>тр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 = 10+8+8 = 26 см) або Р</w:t>
      </w:r>
      <w:r>
        <w:rPr>
          <w:rFonts w:cs="Times New Roman" w:ascii="Times New Roman" w:hAnsi="Times New Roman"/>
          <w:i/>
          <w:iCs/>
          <w:sz w:val="28"/>
          <w:szCs w:val="28"/>
          <w:lang w:val="ru-RU"/>
        </w:rPr>
        <w:t xml:space="preserve"> = 8 + 2 * 10 = 28 см)</w:t>
      </w:r>
      <w:r>
        <w:rPr>
          <w:rFonts w:cs="Times New Roman" w:ascii="Times New Roman" w:hAnsi="Times New Roman"/>
          <w:sz w:val="28"/>
          <w:szCs w:val="28"/>
        </w:rPr>
        <w:t xml:space="preserve"> Записати дію в зошит.</w:t>
      </w:r>
    </w:p>
    <w:p>
      <w:pPr>
        <w:pStyle w:val="ListParagraph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6)Чому дорівнює сума кутів трикутника ? Знайти третій кут, якщо два інших по 40 градусів ? Записати дію в зошит.</w:t>
      </w:r>
    </w:p>
    <w:p>
      <w:pPr>
        <w:pStyle w:val="ListParagraph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ab/>
        <w:t>III</w:t>
      </w:r>
      <w:r>
        <w:rPr>
          <w:rFonts w:cs="Times New Roman" w:ascii="Times New Roman" w:hAnsi="Times New Roman"/>
          <w:b/>
          <w:sz w:val="28"/>
          <w:szCs w:val="28"/>
        </w:rPr>
        <w:t>. Мотивація навчальної діяльності.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Як серед множин трикутників розпізнати рівнобедрений? </w:t>
      </w:r>
      <w:r>
        <w:rPr>
          <w:rFonts w:cs="Times New Roman" w:ascii="Times New Roman" w:hAnsi="Times New Roman"/>
          <w:i/>
          <w:sz w:val="28"/>
          <w:szCs w:val="28"/>
        </w:rPr>
        <w:t>(Для цього треба знати ознаки рівнобедреного трикутника. Їх всього чотири, але сьогодні ми ознайомимося тільки з двома).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Як швидко будувати рівнобедрений трикутник? Взнаємо що для цього потрібно? </w:t>
      </w:r>
      <w:r>
        <w:rPr>
          <w:rFonts w:cs="Times New Roman" w:ascii="Times New Roman" w:hAnsi="Times New Roman"/>
          <w:i/>
          <w:sz w:val="28"/>
          <w:szCs w:val="28"/>
        </w:rPr>
        <w:t>(Креслярське приладдя).</w:t>
      </w:r>
    </w:p>
    <w:p>
      <w:pPr>
        <w:pStyle w:val="ListParagraph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ab/>
        <w:t>IV</w:t>
      </w:r>
      <w:r>
        <w:rPr>
          <w:rFonts w:cs="Times New Roman" w:ascii="Times New Roman" w:hAnsi="Times New Roman"/>
          <w:b/>
          <w:sz w:val="28"/>
          <w:szCs w:val="28"/>
          <w:lang w:val="ru-RU"/>
        </w:rPr>
        <w:t xml:space="preserve">. </w:t>
      </w:r>
      <w:r>
        <w:rPr>
          <w:rFonts w:cs="Times New Roman" w:ascii="Times New Roman" w:hAnsi="Times New Roman"/>
          <w:b/>
          <w:sz w:val="28"/>
          <w:szCs w:val="28"/>
        </w:rPr>
        <w:t>Актуалізація опорних знань.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Ще раз згадаємо з яких елементів складається трикутник </w:t>
      </w:r>
      <w:r>
        <w:rPr>
          <w:rFonts w:cs="Times New Roman" w:ascii="Times New Roman" w:hAnsi="Times New Roman"/>
          <w:i/>
          <w:sz w:val="28"/>
          <w:szCs w:val="28"/>
        </w:rPr>
        <w:t>(три сторони, три кути, три вершини)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Про які ще відрізки стосовно трикутника ми з вами говорили і їх будували? </w:t>
      </w:r>
      <w:r>
        <w:rPr>
          <w:rFonts w:cs="Times New Roman" w:ascii="Times New Roman" w:hAnsi="Times New Roman"/>
          <w:i/>
          <w:sz w:val="28"/>
          <w:szCs w:val="28"/>
        </w:rPr>
        <w:t>(Бісектриса, медіана та висота).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Назвіть означення бісектриса, медіани та висоти</w:t>
      </w:r>
      <w:r>
        <w:rPr>
          <w:rFonts w:cs="Times New Roman" w:ascii="Times New Roman" w:hAnsi="Times New Roman"/>
          <w:i/>
          <w:sz w:val="28"/>
          <w:szCs w:val="28"/>
        </w:rPr>
        <w:t xml:space="preserve"> (.. це відрізок, який…).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Що робить бісектриса, медіани та висота? </w:t>
      </w:r>
      <w:r>
        <w:rPr>
          <w:rFonts w:cs="Times New Roman" w:ascii="Times New Roman" w:hAnsi="Times New Roman"/>
          <w:i/>
          <w:sz w:val="28"/>
          <w:szCs w:val="28"/>
        </w:rPr>
        <w:t>(медіана поділяє протилежну сторону навпіл; бісектриса поділяє кут навпіл; ..).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5) Давайте ще згадаємо про серединний перпендикуляр (чому серединний,чому перпендикуляр?)    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ab/>
        <w:t>V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  <w:r>
        <w:rPr>
          <w:rFonts w:cs="Times New Roman" w:ascii="Times New Roman" w:hAnsi="Times New Roman"/>
          <w:b/>
          <w:sz w:val="28"/>
          <w:szCs w:val="28"/>
        </w:rPr>
        <w:t xml:space="preserve">Фізкультхвилинка. </w:t>
      </w:r>
      <w:r>
        <w:rPr>
          <w:rFonts w:cs="Times New Roman" w:ascii="Times New Roman" w:hAnsi="Times New Roman"/>
          <w:sz w:val="28"/>
          <w:szCs w:val="28"/>
        </w:rPr>
        <w:t xml:space="preserve"> (Видеоролик)  « Україно, ти моя єдина!»</w:t>
      </w:r>
      <w:r>
        <w:br w:type="page"/>
      </w:r>
    </w:p>
    <w:p>
      <w:pPr>
        <w:pStyle w:val="ListParagraph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ab/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VI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. </w:t>
      </w:r>
      <w:r>
        <w:rPr>
          <w:rFonts w:cs="Times New Roman" w:ascii="Times New Roman" w:hAnsi="Times New Roman"/>
          <w:b/>
          <w:sz w:val="28"/>
          <w:szCs w:val="28"/>
        </w:rPr>
        <w:t>Пояснення нового матеріалу</w:t>
      </w:r>
      <w:r>
        <w:rPr>
          <w:rFonts w:cs="Times New Roman" w:ascii="Times New Roman" w:hAnsi="Times New Roman"/>
          <w:b/>
          <w:sz w:val="28"/>
          <w:szCs w:val="28"/>
          <w:lang w:val="ru-RU"/>
        </w:rPr>
        <w:t>.</w:t>
      </w:r>
    </w:p>
    <w:p>
      <w:pPr>
        <w:pStyle w:val="ListParagraph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Візьмемо відрізок АВ довжиною 6 см і побудуємо серединний перпендикуляр. Яку властивість має серед. перпендикуляр?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Використаємо її для побудови. Одержали рівнобедрений трикутни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к.</w:t>
      </w:r>
    </w:p>
    <w:p>
      <w:pPr>
        <w:pStyle w:val="Style12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Щоб «розпізнати» серед трикутників рівнобедрені, треба знати відповідні ознаки рівнобедреного трикутника. Давайте зробимо висновок.</w:t>
      </w:r>
    </w:p>
    <w:p>
      <w:pPr>
        <w:pStyle w:val="Style12"/>
        <w:spacing w:lineRule="auto" w:line="240" w:before="0" w:after="0"/>
        <w:ind w:left="0" w:right="0" w:hanging="0"/>
        <w:rPr>
          <w:rFonts w:ascii="Times New Roman" w:hAnsi="Times New Roman" w:cs="Times New Roman"/>
          <w:sz w:val="28"/>
          <w:szCs w:val="28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Style12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i/>
          <w:sz w:val="28"/>
          <w:szCs w:val="28"/>
          <w:u w:val="none"/>
        </w:rPr>
        <w:tab/>
      </w: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Теорема – ознака 1: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Якщо медіана трикутника є його висотою, то цей трикутник рівнобедрений </w:t>
      </w:r>
      <w:r>
        <w:rPr>
          <w:rFonts w:cs="Times New Roman" w:ascii="Times New Roman" w:hAnsi="Times New Roman"/>
          <w:b/>
          <w:sz w:val="28"/>
          <w:szCs w:val="28"/>
        </w:rPr>
        <w:t>(робота з підручником с.61, 62). Записати в зошит.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Style12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i/>
          <w:sz w:val="28"/>
          <w:szCs w:val="28"/>
          <w:u w:val="none"/>
        </w:rPr>
        <w:tab/>
      </w: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Теорема – ознака 2: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Якщо бісектриса трикутника є його висотою, то цей трикутник рівнобедрений.</w:t>
      </w:r>
    </w:p>
    <w:p>
      <w:pPr>
        <w:pStyle w:val="ListParagraph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  <w:lang w:val="en-US"/>
        </w:rPr>
      </w:pPr>
      <w:r>
        <w:rPr/>
      </w:r>
    </w:p>
    <w:p>
      <w:pPr>
        <w:pStyle w:val="ListParagraph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ab/>
        <w:t>VII</w:t>
      </w:r>
      <w:r>
        <w:rPr>
          <w:rFonts w:cs="Times New Roman" w:ascii="Times New Roman" w:hAnsi="Times New Roman"/>
          <w:b/>
          <w:sz w:val="28"/>
          <w:szCs w:val="28"/>
        </w:rPr>
        <w:t>. Закріплення.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Сформулювати Теореми-ознаки 1 та 2 </w:t>
      </w:r>
      <w:r>
        <w:rPr>
          <w:rFonts w:cs="Times New Roman" w:ascii="Times New Roman" w:hAnsi="Times New Roman"/>
          <w:i/>
          <w:sz w:val="28"/>
          <w:szCs w:val="28"/>
        </w:rPr>
        <w:t>(</w:t>
      </w:r>
      <w:r>
        <w:rPr>
          <w:rFonts w:cs="Times New Roman" w:ascii="Times New Roman" w:hAnsi="Times New Roman"/>
          <w:i/>
          <w:sz w:val="28"/>
          <w:szCs w:val="28"/>
        </w:rPr>
        <w:t>Р</w:t>
      </w:r>
      <w:r>
        <w:rPr>
          <w:rFonts w:cs="Times New Roman" w:ascii="Times New Roman" w:hAnsi="Times New Roman"/>
          <w:i/>
          <w:sz w:val="28"/>
          <w:szCs w:val="28"/>
        </w:rPr>
        <w:t>обота з підручником стор.61-62</w:t>
      </w:r>
      <w:r>
        <w:rPr>
          <w:rFonts w:cs="Times New Roman" w:ascii="Times New Roman" w:hAnsi="Times New Roman"/>
          <w:i/>
          <w:sz w:val="28"/>
          <w:szCs w:val="28"/>
          <w:lang w:val="ru-RU"/>
        </w:rPr>
        <w:t>).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Знайти серед заданих трикутників рівнобедрені.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</w:t>
      </w:r>
      <w:r>
        <w:rPr>
          <w:rFonts w:cs="Times New Roman" w:ascii="Times New Roman" w:hAnsi="Times New Roman"/>
          <w:i/>
          <w:iCs/>
          <w:sz w:val="28"/>
          <w:szCs w:val="28"/>
        </w:rPr>
        <w:t>(Зразок на дошці.)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Практична робота: побудувати довільний рівнобедрений трикутник з основою 8 см. Як по іншому можливо побудувати трикутник?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Задача №232 стор. 85. </w:t>
      </w:r>
      <w:r>
        <w:rPr>
          <w:rFonts w:cs="Times New Roman" w:ascii="Times New Roman" w:hAnsi="Times New Roman"/>
          <w:i/>
          <w:sz w:val="28"/>
          <w:szCs w:val="28"/>
        </w:rPr>
        <w:t>(</w:t>
      </w:r>
      <w:r>
        <w:rPr>
          <w:rFonts w:cs="Times New Roman" w:ascii="Times New Roman" w:hAnsi="Times New Roman"/>
          <w:i/>
          <w:sz w:val="28"/>
          <w:szCs w:val="28"/>
        </w:rPr>
        <w:t xml:space="preserve">Розв’язання </w:t>
      </w:r>
      <w:r>
        <w:rPr>
          <w:rFonts w:cs="Times New Roman" w:ascii="Times New Roman" w:hAnsi="Times New Roman"/>
          <w:i/>
          <w:sz w:val="28"/>
          <w:szCs w:val="28"/>
        </w:rPr>
        <w:t>на дошці і в зошитах</w:t>
      </w:r>
      <w:r>
        <w:rPr>
          <w:rFonts w:cs="Times New Roman" w:ascii="Times New Roman" w:hAnsi="Times New Roman"/>
          <w:sz w:val="28"/>
          <w:szCs w:val="28"/>
        </w:rPr>
        <w:t>.)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ListParagraph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ab/>
        <w:t>VIII</w:t>
      </w:r>
      <w:r>
        <w:rPr>
          <w:rFonts w:cs="Times New Roman" w:ascii="Times New Roman" w:hAnsi="Times New Roman"/>
          <w:b/>
          <w:sz w:val="28"/>
          <w:szCs w:val="28"/>
          <w:lang w:val="ru-RU"/>
        </w:rPr>
        <w:t xml:space="preserve">. </w:t>
      </w:r>
      <w:r>
        <w:rPr>
          <w:rFonts w:cs="Times New Roman" w:ascii="Times New Roman" w:hAnsi="Times New Roman"/>
          <w:b/>
          <w:sz w:val="28"/>
          <w:szCs w:val="28"/>
        </w:rPr>
        <w:t>Підсумок уроку.</w:t>
      </w:r>
    </w:p>
    <w:p>
      <w:pPr>
        <w:pStyle w:val="ListParagraph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Корекційна робота </w:t>
      </w:r>
      <w:r>
        <w:rPr>
          <w:rFonts w:cs="Times New Roman" w:ascii="Times New Roman" w:hAnsi="Times New Roman"/>
          <w:i/>
          <w:sz w:val="28"/>
          <w:szCs w:val="28"/>
        </w:rPr>
        <w:t>(«повтори-відповідай»: з губів, опустивши очі).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Діти, що ми вчили сьогодні на уроці?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Сформулюйте ознаки рівнобедреного трикутника.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Робота з підручником </w:t>
      </w:r>
      <w:r>
        <w:rPr>
          <w:rFonts w:cs="Times New Roman" w:ascii="Times New Roman" w:hAnsi="Times New Roman"/>
          <w:i/>
          <w:sz w:val="28"/>
          <w:szCs w:val="28"/>
        </w:rPr>
        <w:t>(стор. 89 про використання властивості трикутника – «жорсткість» на практиці)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Робота зі слайдами </w:t>
      </w:r>
      <w:r>
        <w:rPr>
          <w:rFonts w:cs="Times New Roman" w:ascii="Times New Roman" w:hAnsi="Times New Roman"/>
          <w:i/>
          <w:sz w:val="28"/>
          <w:szCs w:val="28"/>
        </w:rPr>
        <w:t>(практичне використання,</w:t>
      </w:r>
      <w:r>
        <w:rPr>
          <w:rFonts w:cs="Times New Roman" w:ascii="Times New Roman" w:hAnsi="Times New Roman"/>
          <w:i/>
          <w:sz w:val="28"/>
          <w:szCs w:val="28"/>
          <w:lang w:val="ru-RU"/>
        </w:rPr>
        <w:t xml:space="preserve"> демонстрування фотограф</w:t>
      </w:r>
      <w:r>
        <w:rPr>
          <w:rFonts w:cs="Times New Roman" w:ascii="Times New Roman" w:hAnsi="Times New Roman"/>
          <w:i/>
          <w:sz w:val="28"/>
          <w:szCs w:val="28"/>
        </w:rPr>
        <w:t>і</w:t>
      </w:r>
      <w:r>
        <w:rPr>
          <w:rFonts w:cs="Times New Roman" w:ascii="Times New Roman" w:hAnsi="Times New Roman"/>
          <w:i/>
          <w:sz w:val="28"/>
          <w:szCs w:val="28"/>
          <w:lang w:val="ru-RU"/>
        </w:rPr>
        <w:t>й цікавих сучасних архітектурних споруд</w:t>
      </w:r>
      <w:r>
        <w:rPr>
          <w:rFonts w:cs="Times New Roman" w:ascii="Times New Roman" w:hAnsi="Times New Roman"/>
          <w:i/>
          <w:sz w:val="28"/>
          <w:szCs w:val="28"/>
        </w:rPr>
        <w:t>).</w:t>
      </w:r>
    </w:p>
    <w:p>
      <w:pPr>
        <w:pStyle w:val="ListParagraph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5)</w:t>
      </w:r>
    </w:p>
    <w:tbl>
      <w:tblPr>
        <w:tblW w:w="1841" w:type="dxa"/>
        <w:jc w:val="left"/>
        <w:tblInd w:w="78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841"/>
      </w:tblGrid>
      <w:tr>
        <w:trPr>
          <w:trHeight w:val="739" w:hRule="atLeast"/>
        </w:trPr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lineRule="auto" w:line="240" w:before="0" w:after="0"/>
              <w:ind w:left="0" w:right="0" w:hanging="0"/>
              <w:rPr/>
            </w:pPr>
            <w:r>
              <mc:AlternateContent>
                <mc:Choice Requires="wps">
                  <w:drawing>
                    <wp:anchor behindDoc="1" distT="0" distB="0" distL="114300" distR="114300" simplePos="0" locked="0" layoutInCell="1" allowOverlap="1" relativeHeight="3">
                      <wp:simplePos x="0" y="0"/>
                      <wp:positionH relativeFrom="column">
                        <wp:posOffset>1627505</wp:posOffset>
                      </wp:positionH>
                      <wp:positionV relativeFrom="paragraph">
                        <wp:posOffset>142875</wp:posOffset>
                      </wp:positionV>
                      <wp:extent cx="163830" cy="520700"/>
                      <wp:effectExtent l="0" t="0" r="0" b="0"/>
                      <wp:wrapNone/>
                      <wp:docPr id="1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080" cy="520200"/>
                              </a:xfrm>
                              <a:custGeom>
                                <a:avLst/>
                                <a:gdLst/>
                                <a:ahLst/>
                                <a:rect l="l" t="t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21600" y="21600"/>
                                    </a:ln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shapetype_32" coordsize="21600,21600" o:spt="32" path="m,l21600,21600nfe">
                      <v:stroke joinstyle="miter"/>
                      <v:path gradientshapeok="t" o:connecttype="rect" textboxrect="0,0,21600,21600"/>
                    </v:shapetype>
                    <v:shape id="shape_0" stroked="t" style="position:absolute;margin-left:128.15pt;margin-top:11.25pt;width:12.8pt;height:40.9pt" type="shapetype_32">
                      <w10:wrap type="none"/>
                      <v:fill o:detectmouseclick="t" on="false"/>
                      <v:stroke color="black" joinstyle="round" endcap="flat"/>
                    </v:shape>
                  </w:pict>
                </mc:Fallback>
              </mc:AlternateContent>
            </w:r>
            <w:r>
              <w:rPr>
                <w:rFonts w:cs="Times New Roman" w:ascii="Times New Roman" w:hAnsi="Times New Roman"/>
                <w:b/>
                <w:lang w:val="ru-RU"/>
              </w:rPr>
              <w:t>Я</w:t>
            </w:r>
            <w:r>
              <w:rPr>
                <w:rFonts w:cs="Times New Roman" w:ascii="Times New Roman" w:hAnsi="Times New Roman"/>
                <w:b/>
                <w:lang w:val="ru-RU"/>
              </w:rPr>
              <w:t xml:space="preserve"> на уроці був активний</w:t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mc:AlternateContent>
                <mc:Choice Requires="wps">
                  <w:drawing>
                    <wp:anchor behindDoc="1" distT="0" distB="0" distL="114300" distR="114300" simplePos="0" locked="0" layoutInCell="1" allowOverlap="1" relativeHeight="4">
                      <wp:simplePos x="0" y="0"/>
                      <wp:positionH relativeFrom="column">
                        <wp:posOffset>869950</wp:posOffset>
                      </wp:positionH>
                      <wp:positionV relativeFrom="paragraph">
                        <wp:posOffset>127000</wp:posOffset>
                      </wp:positionV>
                      <wp:extent cx="628650" cy="438150"/>
                      <wp:effectExtent l="0" t="0" r="0" b="0"/>
                      <wp:wrapNone/>
                      <wp:docPr id="2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7840" cy="437400"/>
                              </a:xfrm>
                              <a:custGeom>
                                <a:avLst/>
                                <a:gdLst/>
                                <a:ahLst/>
                                <a:rect l="l" t="t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21600" y="21600"/>
                                    </a:ln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stroked="t" style="position:absolute;margin-left:68.5pt;margin-top:10pt;width:49.4pt;height:34.4pt" type="shapetype_32">
                      <w10:wrap type="none"/>
                      <v:fill o:detectmouseclick="t" on="false"/>
                      <v:stroke color="black" joinstyle="round" endcap="flat"/>
                    </v:shape>
                  </w:pict>
                </mc:Fallback>
              </mc:AlternateContent>
            </w:r>
          </w:p>
        </w:tc>
      </w:tr>
    </w:tbl>
    <w:p>
      <w:pPr>
        <w:pStyle w:val="ListParagraph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1994535</wp:posOffset>
                </wp:positionH>
                <wp:positionV relativeFrom="paragraph">
                  <wp:posOffset>186690</wp:posOffset>
                </wp:positionV>
                <wp:extent cx="628650" cy="668655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840" cy="668160"/>
                        </a:xfrm>
                        <a:prstGeom prst="smileyFace">
                          <a:avLst>
                            <a:gd name="adj" fmla="val 18520"/>
                          </a:avLst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96" coordsize="21600,21600" o:spt="96" adj="1005" path="m,10800qy@19@20qx@21@22qy@23@24qx@25@26xnsem@2@5qy@27@28qx@29@30qy@31@32qx@33@34m@3@5qy@35@28qx@36@30qy@37@32qx@38@34em@1@7c@41@47@44@50@4@7nfem,10800qy@19@20qx@21@22qy@23@24qx@25@26xnfe">
                <v:stroke joinstyle="miter"/>
                <v:formulas>
                  <v:f eqn="val #0"/>
                  <v:f eqn="prod width 4969 21699"/>
                  <v:f eqn="val 6215"/>
                  <v:f eqn="val 13135"/>
                  <v:f eqn="val 16640"/>
                  <v:f eqn="val 7570"/>
                  <v:f eqn="val 16515"/>
                  <v:f eqn="sum @6 0 @0"/>
                  <v:f eqn="sum @6 @0 0"/>
                  <v:f eqn="prod 2 @0 1"/>
                  <v:f eqn="sum @8 @9 0"/>
                  <v:f eqn="sumangle 0 45 0"/>
                  <v:f eqn="cos 10800 @11"/>
                  <v:f eqn="sin 10800 @11"/>
                  <v:f eqn="sum 10800 0 @12"/>
                  <v:f eqn="sum 10800 @12 0"/>
                  <v:f eqn="sum 10800 0 @13"/>
                  <v:f eqn="sum 10800 @13 0"/>
                  <v:f eqn="val 1125"/>
                  <v:f eqn="sum 10800 0 0"/>
                  <v:f eqn="sum 0 10800 10800"/>
                  <v:f eqn="sum 10800 @19 0"/>
                  <v:f eqn="sum 10800 @20 0"/>
                  <v:f eqn="sum 0 @21 10800"/>
                  <v:f eqn="sum 10800 @22 0"/>
                  <v:f eqn="sum 0 @23 10800"/>
                  <v:f eqn="sum 0 @24 10800"/>
                  <v:f eqn="sum @18 @2 0"/>
                  <v:f eqn="sum 0 @5 @18"/>
                  <v:f eqn="sum @18 @27 0"/>
                  <v:f eqn="sum @18 @28 0"/>
                  <v:f eqn="sum 0 @29 @18"/>
                  <v:f eqn="sum @18 @30 0"/>
                  <v:f eqn="sum 0 @31 @18"/>
                  <v:f eqn="sum 0 @32 @18"/>
                  <v:f eqn="sum @18 @3 0"/>
                  <v:f eqn="sum @18 @35 0"/>
                  <v:f eqn="sum 0 @36 @18"/>
                  <v:f eqn="sum 0 @37 @18"/>
                  <v:f eqn="sum 0 10800 @1"/>
                  <v:f eqn="prod 2 @39 3"/>
                  <v:f eqn="sum @1 @40 0"/>
                  <v:f eqn="sum 0 @4 @1"/>
                  <v:f eqn="prod 1 @42 3"/>
                  <v:f eqn="sum @41 @43 0"/>
                  <v:f eqn="sum 0 @10 @7"/>
                  <v:f eqn="prod 2 @45 3"/>
                  <v:f eqn="sum @7 @46 0"/>
                  <v:f eqn="sum 0 @7 @7"/>
                  <v:f eqn="prod 1 @48 3"/>
                  <v:f eqn="sum @47 @49 0"/>
                </v:formulas>
                <v:path gradientshapeok="t" o:connecttype="rect" textboxrect="@14,@16,@15,@17"/>
                <v:handles>
                  <v:h position="10800,@8"/>
                </v:handles>
              </v:shapetype>
              <v:shape id="shape_0" fillcolor="white" stroked="t" style="position:absolute;margin-left:157.05pt;margin-top:14.7pt;width:49.4pt;height:52.55pt" type="shapetype_96">
                <w10:wrap type="none"/>
                <v:fill o:detectmouseclick="t" type="solid" color2="black"/>
                <v:stroke color="black" joinstyle="round" endcap="flat"/>
              </v:shape>
            </w:pict>
          </mc:Fallback>
        </mc:AlternateConten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9">
                <wp:simplePos x="0" y="0"/>
                <wp:positionH relativeFrom="page">
                  <wp:posOffset>3327400</wp:posOffset>
                </wp:positionH>
                <wp:positionV relativeFrom="paragraph">
                  <wp:posOffset>-683260</wp:posOffset>
                </wp:positionV>
                <wp:extent cx="1788795" cy="499110"/>
                <wp:effectExtent l="0" t="0" r="0" b="0"/>
                <wp:wrapSquare wrapText="bothSides"/>
                <wp:docPr id="4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8795" cy="49911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page" w:leftFromText="180" w:rightFromText="180" w:tblpX="5353" w:tblpY="-1076" w:topFromText="0" w:vertAnchor="text"/>
                              <w:tblW w:w="2817" w:type="dxa"/>
                              <w:jc w:val="left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  <w:tblLook w:val="0000"/>
                            </w:tblPr>
                            <w:tblGrid>
                              <w:gridCol w:w="2817"/>
                            </w:tblGrid>
                            <w:tr>
                              <w:trPr>
                                <w:trHeight w:val="776" w:hRule="atLeast"/>
                              </w:trPr>
                              <w:tc>
                                <w:tcPr>
                                  <w:tcW w:w="2817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ListParagraph"/>
                                    <w:spacing w:lineRule="auto" w:line="240" w:before="0" w:after="0"/>
                                    <w:ind w:left="0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  <w:p>
                                  <w:pPr>
                                    <w:pStyle w:val="ListParagraph"/>
                                    <w:spacing w:lineRule="auto" w:line="240" w:before="0" w:after="0"/>
                                    <w:ind w:left="0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lang w:val="ru-RU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lang w:val="ru-RU"/>
                                    </w:rPr>
                                    <w:t>На уроці було цікаво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40.85pt;height:39.3pt;mso-wrap-distance-left:9pt;mso-wrap-distance-right:9pt;mso-wrap-distance-top:0pt;mso-wrap-distance-bottom:0pt;margin-top:-53.8pt;mso-position-vertical-relative:text;margin-left:262pt;mso-position-horizontal-relative:page">
                <v:textbox inset="0in,0in,0in,0in">
                  <w:txbxContent>
                    <w:tbl>
                      <w:tblPr>
                        <w:tblpPr w:bottomFromText="0" w:horzAnchor="page" w:leftFromText="180" w:rightFromText="180" w:tblpX="5353" w:tblpY="-1076" w:topFromText="0" w:vertAnchor="text"/>
                        <w:tblW w:w="2817" w:type="dxa"/>
                        <w:jc w:val="left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  <w:tblLook w:val="0000"/>
                      </w:tblPr>
                      <w:tblGrid>
                        <w:gridCol w:w="2817"/>
                      </w:tblGrid>
                      <w:tr>
                        <w:trPr>
                          <w:trHeight w:val="776" w:hRule="atLeast"/>
                        </w:trPr>
                        <w:tc>
                          <w:tcPr>
                            <w:tcW w:w="2817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ListParagraph"/>
                              <w:spacing w:lineRule="auto" w:line="240" w:before="0" w:after="0"/>
                              <w:ind w:left="0" w:hanging="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lang w:val="ru-RU"/>
                              </w:rPr>
                              <w:t xml:space="preserve">  </w:t>
                            </w:r>
                          </w:p>
                          <w:p>
                            <w:pPr>
                              <w:pStyle w:val="ListParagraph"/>
                              <w:spacing w:lineRule="auto" w:line="240" w:before="0" w:after="0"/>
                              <w:ind w:left="0" w:hanging="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lang w:val="ru-RU"/>
                              </w:rPr>
                              <w:t xml:space="preserve"> </w:t>
                              <w:pict>
                                <v:shape id="shape_0" stroked="t" style="position:absolute;margin-left:9.95pt;margin-top:17.35pt;width:41.3pt;height:33.75pt;flip:y" type="shapetype_32">
                                  <w10:wrap type="none"/>
                                  <v:fill o:detectmouseclick="t" on="false"/>
                                  <v:stroke color="black" joinstyle="round" endcap="flat"/>
                                </v:shape>
                              </w:pic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lang w:val="ru-RU"/>
                              </w:rPr>
                              <w:t xml:space="preserve">  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lang w:val="ru-RU"/>
                              </w:rPr>
                              <w:t>На уроці було цікаво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  <w:r>
        <mc:AlternateContent>
          <mc:Choice Requires="wps">
            <w:drawing>
              <wp:anchor behindDoc="1" distT="0" distB="0" distL="114300" distR="114300" simplePos="0" locked="0" layoutInCell="1" allowOverlap="1" relativeHeight="10">
                <wp:simplePos x="0" y="0"/>
                <wp:positionH relativeFrom="column">
                  <wp:posOffset>126365</wp:posOffset>
                </wp:positionH>
                <wp:positionV relativeFrom="paragraph">
                  <wp:posOffset>220345</wp:posOffset>
                </wp:positionV>
                <wp:extent cx="525780" cy="429895"/>
                <wp:effectExtent l="0" t="0" r="0" b="0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25240" cy="4291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style="position:absolute;margin-left:9.95pt;margin-top:17.35pt;width:41.3pt;height:33.75pt;flip:y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/>
        <mc:AlternateContent>
          <mc:Choice Requires="wps">
            <w:drawing>
              <wp:anchor behindDoc="1" distT="0" distB="0" distL="114300" distR="114300" simplePos="0" locked="0" layoutInCell="1" allowOverlap="1" relativeHeight="8">
                <wp:simplePos x="0" y="0"/>
                <wp:positionH relativeFrom="column">
                  <wp:posOffset>1064895</wp:posOffset>
                </wp:positionH>
                <wp:positionV relativeFrom="paragraph">
                  <wp:posOffset>635</wp:posOffset>
                </wp:positionV>
                <wp:extent cx="875030" cy="48260"/>
                <wp:effectExtent l="0" t="0" r="0" b="0"/>
                <wp:wrapNone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4440" cy="475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style="position:absolute;margin-left:83.85pt;margin-top:0pt;width:68.8pt;height:3.7pt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/>
        <mc:AlternateContent>
          <mc:Choice Requires="wps">
            <w:drawing>
              <wp:anchor behindDoc="1" distT="0" distB="0" distL="114300" distR="114300" simplePos="0" locked="0" layoutInCell="1" allowOverlap="1" relativeHeight="5">
                <wp:simplePos x="0" y="0"/>
                <wp:positionH relativeFrom="column">
                  <wp:posOffset>1540510</wp:posOffset>
                </wp:positionH>
                <wp:positionV relativeFrom="paragraph">
                  <wp:posOffset>91440</wp:posOffset>
                </wp:positionV>
                <wp:extent cx="501650" cy="398145"/>
                <wp:effectExtent l="0" t="0" r="0" b="0"/>
                <wp:wrapNone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01120" cy="397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style="position:absolute;margin-left:121.3pt;margin-top:7.2pt;width:39.4pt;height:31.25pt;flip:x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7">
                <wp:simplePos x="0" y="0"/>
                <wp:positionH relativeFrom="column">
                  <wp:posOffset>2622550</wp:posOffset>
                </wp:positionH>
                <wp:positionV relativeFrom="paragraph">
                  <wp:posOffset>36195</wp:posOffset>
                </wp:positionV>
                <wp:extent cx="772160" cy="318770"/>
                <wp:effectExtent l="0" t="0" r="0" b="0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480" cy="3182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style="position:absolute;margin-left:206.5pt;margin-top:2.85pt;width:60.7pt;height:25pt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/>
        <mc:AlternateContent>
          <mc:Choice Requires="wps">
            <w:drawing>
              <wp:anchor behindDoc="1" distT="0" distB="0" distL="114300" distR="114300" simplePos="0" locked="0" layoutInCell="1" allowOverlap="1" relativeHeight="6">
                <wp:simplePos x="0" y="0"/>
                <wp:positionH relativeFrom="column">
                  <wp:posOffset>2304415</wp:posOffset>
                </wp:positionH>
                <wp:positionV relativeFrom="paragraph">
                  <wp:posOffset>635</wp:posOffset>
                </wp:positionV>
                <wp:extent cx="32385" cy="612775"/>
                <wp:effectExtent l="0" t="0" r="0" b="0"/>
                <wp:wrapNone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0" cy="612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style="position:absolute;margin-left:181.45pt;margin-top:0pt;width:2.45pt;height:48.15pt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/>
      </w:r>
    </w:p>
    <w:p>
      <w:pPr>
        <w:pStyle w:val="ListParagraph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</w:r>
    </w:p>
    <w:tbl>
      <w:tblPr>
        <w:tblW w:w="7135" w:type="dxa"/>
        <w:jc w:val="left"/>
        <w:tblInd w:w="77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079"/>
        <w:gridCol w:w="1940"/>
        <w:gridCol w:w="3116"/>
      </w:tblGrid>
      <w:tr>
        <w:trPr>
          <w:trHeight w:val="927" w:hRule="atLeast"/>
        </w:trPr>
        <w:tc>
          <w:tcPr>
            <w:tcW w:w="2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b/>
                <w:lang w:val="ru-RU"/>
              </w:rPr>
              <w:t>Мені сподобалося, але ще не все вдається</w:t>
            </w:r>
          </w:p>
        </w:tc>
        <w:tc>
          <w:tcPr>
            <w:tcW w:w="1940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3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lang w:val="ru-RU"/>
              </w:rPr>
            </w:pPr>
            <w:r>
              <w:rPr>
                <w:rFonts w:cs="Times New Roman" w:ascii="Times New Roman" w:hAnsi="Times New Roman"/>
                <w:b/>
                <w:lang w:val="ru-RU"/>
              </w:rPr>
            </w:r>
          </w:p>
          <w:p>
            <w:pPr>
              <w:pStyle w:val="Normal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b/>
                <w:lang w:val="ru-RU"/>
              </w:rPr>
              <w:t>Урок не дуже сподобався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ab/>
        <w:t>На свій розсуд помістіть свої сонечки  в ці прямокутники. Звернемось до наших очикувань (слайд № 1).</w:t>
      </w:r>
      <w:r>
        <w:rPr>
          <w:rFonts w:cs="Times New Roman" w:ascii="Times New Roman" w:hAnsi="Times New Roman"/>
          <w:b/>
          <w:sz w:val="28"/>
          <w:szCs w:val="28"/>
          <w:lang w:val="ru-RU"/>
        </w:rPr>
        <w:t xml:space="preserve">  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ab/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IX</w:t>
      </w:r>
      <w:r>
        <w:rPr>
          <w:rFonts w:cs="Times New Roman" w:ascii="Times New Roman" w:hAnsi="Times New Roman"/>
          <w:b/>
          <w:sz w:val="28"/>
          <w:szCs w:val="28"/>
          <w:lang w:val="ru-RU"/>
        </w:rPr>
        <w:t xml:space="preserve">.   </w:t>
      </w:r>
      <w:r>
        <w:rPr>
          <w:rFonts w:cs="Times New Roman" w:ascii="Times New Roman" w:hAnsi="Times New Roman"/>
          <w:b/>
          <w:sz w:val="28"/>
          <w:szCs w:val="28"/>
        </w:rPr>
        <w:t>Домашнє завдання.</w:t>
      </w:r>
    </w:p>
    <w:p>
      <w:pPr>
        <w:pStyle w:val="ListParagraph"/>
        <w:numPr>
          <w:ilvl w:val="0"/>
          <w:numId w:val="8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Підручник: стор. 84 – відповідати на питання 1-3.</w:t>
      </w:r>
    </w:p>
    <w:p>
      <w:pPr>
        <w:pStyle w:val="ListParagraph"/>
        <w:numPr>
          <w:ilvl w:val="0"/>
          <w:numId w:val="8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Задача на стор. 85 № 233. (скористатись 11-ю ознакою.)</w:t>
      </w:r>
    </w:p>
    <w:p>
      <w:pPr>
        <w:pStyle w:val="ListParagraph"/>
        <w:numPr>
          <w:ilvl w:val="0"/>
          <w:numId w:val="8"/>
        </w:numPr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Знайти в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  <w:t>Internet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матеріал про вченого українця Кравчука Михайла Пилиповича </w:t>
      </w:r>
      <w:r>
        <w:rPr>
          <w:rFonts w:cs="Times New Roman" w:ascii="Times New Roman" w:hAnsi="Times New Roman"/>
          <w:i/>
          <w:sz w:val="28"/>
          <w:szCs w:val="28"/>
        </w:rPr>
        <w:t>(він першим в світі спроектував комп’ютер).</w:t>
      </w:r>
    </w:p>
    <w:sectPr>
      <w:type w:val="nextPage"/>
      <w:pgSz w:w="11906" w:h="16838"/>
      <w:pgMar w:left="1417" w:right="850" w:header="0" w:top="850" w:footer="0" w:bottom="426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Wingdings">
    <w:charset w:val="02"/>
    <w:family w:val="auto"/>
    <w:pitch w:val="default"/>
  </w:font>
  <w:font w:name="Courier New">
    <w:charset w:val="01"/>
    <w:family w:val="modern"/>
    <w:pitch w:val="fixed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20"/>
  <w:defaultTabStop w:val="708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450c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uk-UA" w:eastAsia="en-US" w:bidi="ar-SA"/>
    </w:rPr>
  </w:style>
  <w:style w:type="paragraph" w:styleId="1">
    <w:name w:val="Heading 1"/>
    <w:basedOn w:val="Normal"/>
    <w:link w:val="10"/>
    <w:uiPriority w:val="9"/>
    <w:qFormat/>
    <w:rsid w:val="00f94152"/>
    <w:pPr>
      <w:keepNext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Normal"/>
    <w:link w:val="20"/>
    <w:uiPriority w:val="9"/>
    <w:unhideWhenUsed/>
    <w:qFormat/>
    <w:rsid w:val="00f94152"/>
    <w:pPr>
      <w:keepNext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link w:val="30"/>
    <w:uiPriority w:val="9"/>
    <w:unhideWhenUsed/>
    <w:qFormat/>
    <w:rsid w:val="00f94152"/>
    <w:pPr>
      <w:keepNext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4">
    <w:name w:val="Heading 4"/>
    <w:basedOn w:val="Normal"/>
    <w:link w:val="40"/>
    <w:uiPriority w:val="9"/>
    <w:unhideWhenUsed/>
    <w:qFormat/>
    <w:rsid w:val="00f94152"/>
    <w:pPr>
      <w:keepNext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5">
    <w:name w:val="Heading 5"/>
    <w:basedOn w:val="Normal"/>
    <w:link w:val="50"/>
    <w:uiPriority w:val="9"/>
    <w:unhideWhenUsed/>
    <w:qFormat/>
    <w:rsid w:val="00f94152"/>
    <w:pPr>
      <w:keepNext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paragraph" w:styleId="6">
    <w:name w:val="Heading 6"/>
    <w:basedOn w:val="Normal"/>
    <w:link w:val="60"/>
    <w:uiPriority w:val="9"/>
    <w:unhideWhenUsed/>
    <w:qFormat/>
    <w:rsid w:val="00f94152"/>
    <w:pPr>
      <w:keepNext/>
      <w:keepLines/>
      <w:spacing w:before="200" w:after="0"/>
      <w:outlineLvl w:val="5"/>
    </w:pPr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94152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f94152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f94152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f94152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51" w:customStyle="1">
    <w:name w:val="Заголовок 5 Знак"/>
    <w:basedOn w:val="DefaultParagraphFont"/>
    <w:link w:val="5"/>
    <w:uiPriority w:val="9"/>
    <w:qFormat/>
    <w:rsid w:val="00f94152"/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61" w:customStyle="1">
    <w:name w:val="Заголовок 6 Знак"/>
    <w:basedOn w:val="DefaultParagraphFont"/>
    <w:link w:val="6"/>
    <w:uiPriority w:val="9"/>
    <w:qFormat/>
    <w:rsid w:val="00f94152"/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Style8" w:customStyle="1">
    <w:name w:val="Основной текст Знак"/>
    <w:basedOn w:val="DefaultParagraphFont"/>
    <w:link w:val="a4"/>
    <w:uiPriority w:val="99"/>
    <w:qFormat/>
    <w:rsid w:val="00f94152"/>
    <w:rPr/>
  </w:style>
  <w:style w:type="character" w:styleId="Style9" w:customStyle="1">
    <w:name w:val="Красная строка Знак"/>
    <w:basedOn w:val="Style8"/>
    <w:link w:val="a6"/>
    <w:uiPriority w:val="99"/>
    <w:qFormat/>
    <w:rsid w:val="00f94152"/>
    <w:rPr/>
  </w:style>
  <w:style w:type="character" w:styleId="Style10" w:customStyle="1">
    <w:name w:val="Основной текст с отступом Знак"/>
    <w:basedOn w:val="DefaultParagraphFont"/>
    <w:link w:val="a8"/>
    <w:uiPriority w:val="99"/>
    <w:semiHidden/>
    <w:qFormat/>
    <w:rsid w:val="00f94152"/>
    <w:rPr/>
  </w:style>
  <w:style w:type="character" w:styleId="22" w:customStyle="1">
    <w:name w:val="Красная строка 2 Знак"/>
    <w:basedOn w:val="Style10"/>
    <w:link w:val="21"/>
    <w:uiPriority w:val="99"/>
    <w:qFormat/>
    <w:rsid w:val="00f94152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2">
    <w:name w:val="Body Text"/>
    <w:basedOn w:val="Normal"/>
    <w:link w:val="a5"/>
    <w:uiPriority w:val="99"/>
    <w:unhideWhenUsed/>
    <w:rsid w:val="00f94152"/>
    <w:pPr>
      <w:spacing w:before="0" w:after="120"/>
    </w:pPr>
    <w:rPr/>
  </w:style>
  <w:style w:type="paragraph" w:styleId="Style13">
    <w:name w:val="List"/>
    <w:basedOn w:val="Style12"/>
    <w:pPr/>
    <w:rPr>
      <w:rFonts w:cs="FreeSans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456b68"/>
    <w:pPr>
      <w:spacing w:before="0" w:after="200"/>
      <w:ind w:left="720" w:hanging="0"/>
      <w:contextualSpacing/>
    </w:pPr>
    <w:rPr/>
  </w:style>
  <w:style w:type="paragraph" w:styleId="BodyTextIndent">
    <w:name w:val="Body Text Indent"/>
    <w:basedOn w:val="Style12"/>
    <w:link w:val="a7"/>
    <w:uiPriority w:val="99"/>
    <w:unhideWhenUsed/>
    <w:qFormat/>
    <w:rsid w:val="00f94152"/>
    <w:pPr>
      <w:spacing w:before="0" w:after="200"/>
      <w:ind w:firstLine="360"/>
    </w:pPr>
    <w:rPr/>
  </w:style>
  <w:style w:type="paragraph" w:styleId="Style16">
    <w:name w:val="Body Text Indent"/>
    <w:basedOn w:val="Normal"/>
    <w:link w:val="a9"/>
    <w:uiPriority w:val="99"/>
    <w:semiHidden/>
    <w:unhideWhenUsed/>
    <w:rsid w:val="00f94152"/>
    <w:pPr>
      <w:spacing w:before="0" w:after="120"/>
      <w:ind w:left="283" w:hanging="0"/>
    </w:pPr>
    <w:rPr/>
  </w:style>
  <w:style w:type="paragraph" w:styleId="BodyTextFirstIndent2">
    <w:name w:val="Body Text First Indent 2"/>
    <w:basedOn w:val="Style16"/>
    <w:link w:val="22"/>
    <w:uiPriority w:val="99"/>
    <w:unhideWhenUsed/>
    <w:qFormat/>
    <w:rsid w:val="00f94152"/>
    <w:pPr>
      <w:spacing w:before="0" w:after="200"/>
      <w:ind w:left="360" w:firstLine="360"/>
    </w:pPr>
    <w:rPr/>
  </w:style>
  <w:style w:type="paragraph" w:styleId="Style17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C2B498-7DAF-4684-BFF8-51BA131C7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Application>LibreOffice/5.1.4.2$Linux_X86_64 LibreOffice_project/10m0$Build-2</Application>
  <Pages>4</Pages>
  <Words>708</Words>
  <Characters>4529</Characters>
  <CharactersWithSpaces>5282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2017-01-22T17:01:00Z</dcterms:created>
  <dc:creator>letik</dc:creator>
  <dc:description/>
  <dc:language>ru-RU</dc:language>
  <cp:lastModifiedBy>Екатерина  Апрышкина</cp:lastModifiedBy>
  <dcterms:modified xsi:type="dcterms:W3CDTF">2017-02-01T16:19:44Z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