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07E" w:rsidRDefault="00F6607E" w:rsidP="00F6607E">
      <w:pPr>
        <w:spacing w:line="288" w:lineRule="auto"/>
        <w:ind w:firstLine="709"/>
        <w:jc w:val="both"/>
        <w:rPr>
          <w:b/>
          <w:lang w:val="uk-UA"/>
        </w:rPr>
      </w:pPr>
      <w:r>
        <w:rPr>
          <w:lang w:val="uk-UA"/>
        </w:rPr>
        <w:t xml:space="preserve">Розробка уроку (заняття) для учнів 10 класу (студентів І курсу коледжу та училища) з математики на тему </w:t>
      </w:r>
      <w:r w:rsidRPr="00F6607E">
        <w:rPr>
          <w:b/>
          <w:lang w:val="uk-UA"/>
        </w:rPr>
        <w:t>«Розв’язування тригонометричних рівнянь способами зведення до однієї тригонометричної функції, розкладання на множники</w:t>
      </w:r>
      <w:r>
        <w:rPr>
          <w:b/>
          <w:lang w:val="uk-UA"/>
        </w:rPr>
        <w:t>»</w:t>
      </w:r>
      <w:r w:rsidRPr="00F6607E">
        <w:rPr>
          <w:b/>
          <w:lang w:val="uk-UA"/>
        </w:rPr>
        <w:t>.</w:t>
      </w:r>
    </w:p>
    <w:p w:rsidR="00FB3EBD" w:rsidRPr="00F6607E" w:rsidRDefault="00FB3EBD" w:rsidP="00F6607E">
      <w:pPr>
        <w:spacing w:line="288" w:lineRule="auto"/>
        <w:ind w:firstLine="709"/>
        <w:jc w:val="both"/>
        <w:rPr>
          <w:b/>
          <w:lang w:val="uk-UA"/>
        </w:rPr>
      </w:pPr>
    </w:p>
    <w:p w:rsidR="00514876" w:rsidRPr="00514876" w:rsidRDefault="00514876" w:rsidP="00514876">
      <w:pPr>
        <w:spacing w:line="288" w:lineRule="auto"/>
        <w:ind w:firstLine="709"/>
        <w:jc w:val="center"/>
        <w:rPr>
          <w:b/>
          <w:lang w:val="uk-UA"/>
        </w:rPr>
      </w:pPr>
      <w:r w:rsidRPr="00514876">
        <w:rPr>
          <w:b/>
          <w:lang w:val="uk-UA"/>
        </w:rPr>
        <w:t>Анотація</w:t>
      </w:r>
    </w:p>
    <w:p w:rsidR="00F6607E" w:rsidRPr="009C3B90" w:rsidRDefault="00F6607E" w:rsidP="00F6607E">
      <w:pPr>
        <w:spacing w:line="288" w:lineRule="auto"/>
        <w:ind w:firstLine="709"/>
        <w:jc w:val="both"/>
        <w:rPr>
          <w:lang w:val="uk-UA"/>
        </w:rPr>
      </w:pPr>
      <w:r w:rsidRPr="009C3B90">
        <w:rPr>
          <w:lang w:val="uk-UA"/>
        </w:rPr>
        <w:t xml:space="preserve">Для пробудження інтересу </w:t>
      </w:r>
      <w:r>
        <w:rPr>
          <w:lang w:val="uk-UA"/>
        </w:rPr>
        <w:t>в</w:t>
      </w:r>
      <w:r w:rsidRPr="009C3B90">
        <w:rPr>
          <w:lang w:val="uk-UA"/>
        </w:rPr>
        <w:t xml:space="preserve"> </w:t>
      </w:r>
      <w:r>
        <w:rPr>
          <w:lang w:val="uk-UA"/>
        </w:rPr>
        <w:t>учнів (</w:t>
      </w:r>
      <w:r w:rsidRPr="009C3B90">
        <w:rPr>
          <w:lang w:val="uk-UA"/>
        </w:rPr>
        <w:t>студентів</w:t>
      </w:r>
      <w:r>
        <w:rPr>
          <w:lang w:val="uk-UA"/>
        </w:rPr>
        <w:t>)</w:t>
      </w:r>
      <w:r w:rsidRPr="009C3B90">
        <w:rPr>
          <w:lang w:val="uk-UA"/>
        </w:rPr>
        <w:t xml:space="preserve"> до навчання, ефективного засвоєння навчального матеріалу використовувал</w:t>
      </w:r>
      <w:r w:rsidR="00A476DD">
        <w:rPr>
          <w:lang w:val="uk-UA"/>
        </w:rPr>
        <w:t>ися</w:t>
      </w:r>
      <w:r w:rsidRPr="009C3B90">
        <w:rPr>
          <w:lang w:val="uk-UA"/>
        </w:rPr>
        <w:t xml:space="preserve"> різноманітні інтерактивні технології</w:t>
      </w:r>
      <w:r w:rsidR="00FB3EBD">
        <w:rPr>
          <w:lang w:val="uk-UA"/>
        </w:rPr>
        <w:t>. Заняття проводилось у супроводі презентації.</w:t>
      </w:r>
    </w:p>
    <w:p w:rsidR="00F6607E" w:rsidRPr="009C3B90" w:rsidRDefault="00F6607E" w:rsidP="00F6607E">
      <w:pPr>
        <w:spacing w:line="288" w:lineRule="auto"/>
        <w:ind w:firstLine="708"/>
        <w:jc w:val="both"/>
        <w:rPr>
          <w:lang w:val="uk-UA"/>
        </w:rPr>
      </w:pPr>
      <w:r w:rsidRPr="009C3B90">
        <w:rPr>
          <w:lang w:val="uk-UA"/>
        </w:rPr>
        <w:t xml:space="preserve">На занятті використовувалися усні та письмові форми роботи. Перевірка домашнього завдання була проведена у вигляді </w:t>
      </w:r>
      <w:r w:rsidRPr="009C3B90">
        <w:rPr>
          <w:b/>
          <w:lang w:val="uk-UA"/>
        </w:rPr>
        <w:t>бліц-опитування</w:t>
      </w:r>
      <w:r w:rsidRPr="009C3B90">
        <w:rPr>
          <w:lang w:val="uk-UA"/>
        </w:rPr>
        <w:t>, як</w:t>
      </w:r>
      <w:r>
        <w:rPr>
          <w:lang w:val="uk-UA"/>
        </w:rPr>
        <w:t>е</w:t>
      </w:r>
      <w:r w:rsidRPr="009C3B90">
        <w:rPr>
          <w:lang w:val="uk-UA"/>
        </w:rPr>
        <w:t xml:space="preserve"> передбача</w:t>
      </w:r>
      <w:r>
        <w:rPr>
          <w:lang w:val="uk-UA"/>
        </w:rPr>
        <w:t>ло</w:t>
      </w:r>
      <w:r w:rsidRPr="009C3B90">
        <w:rPr>
          <w:lang w:val="uk-UA"/>
        </w:rPr>
        <w:t xml:space="preserve"> перевірку відповідей </w:t>
      </w:r>
      <w:r w:rsidR="00FB3EBD">
        <w:rPr>
          <w:lang w:val="uk-UA"/>
        </w:rPr>
        <w:t>учнів (</w:t>
      </w:r>
      <w:r w:rsidRPr="009C3B90">
        <w:rPr>
          <w:lang w:val="uk-UA"/>
        </w:rPr>
        <w:t>студентів</w:t>
      </w:r>
      <w:r w:rsidR="00FB3EBD">
        <w:rPr>
          <w:lang w:val="uk-UA"/>
        </w:rPr>
        <w:t>)</w:t>
      </w:r>
      <w:r w:rsidRPr="009C3B90">
        <w:rPr>
          <w:lang w:val="uk-UA"/>
        </w:rPr>
        <w:t xml:space="preserve"> на питання з попередніх тем «Обернені тригонометричні функції», «Найпростіші тригонометричні рівняння». Для виконання </w:t>
      </w:r>
      <w:r>
        <w:rPr>
          <w:lang w:val="uk-UA"/>
        </w:rPr>
        <w:t xml:space="preserve">наступної </w:t>
      </w:r>
      <w:r w:rsidRPr="009C3B90">
        <w:rPr>
          <w:lang w:val="uk-UA"/>
        </w:rPr>
        <w:t>інтерактивної вправи «Встановіть відповідність</w:t>
      </w:r>
      <w:r w:rsidRPr="009C3B90">
        <w:rPr>
          <w:b/>
          <w:lang w:val="uk-UA"/>
        </w:rPr>
        <w:t xml:space="preserve"> «Рівняння - корені»» </w:t>
      </w:r>
      <w:r w:rsidR="00FB3EBD" w:rsidRPr="00FB3EBD">
        <w:rPr>
          <w:lang w:val="uk-UA"/>
        </w:rPr>
        <w:t>учні (</w:t>
      </w:r>
      <w:r w:rsidRPr="00FB3EBD">
        <w:rPr>
          <w:lang w:val="uk-UA"/>
        </w:rPr>
        <w:t>студенти</w:t>
      </w:r>
      <w:r w:rsidR="00FB3EBD">
        <w:rPr>
          <w:lang w:val="uk-UA"/>
        </w:rPr>
        <w:t>)</w:t>
      </w:r>
      <w:r w:rsidRPr="009C3B90">
        <w:rPr>
          <w:lang w:val="uk-UA"/>
        </w:rPr>
        <w:t xml:space="preserve"> об’єднувались в групи і після колективного обговорення давали письмову відповідь на заздалегідь підготовлених бланках. Така робота виховує культуру міжособистісного спілкування, вміння співпрацювати в колективі. Також була проведена вправа </w:t>
      </w:r>
      <w:r w:rsidRPr="009C3B90">
        <w:rPr>
          <w:b/>
          <w:lang w:val="uk-UA"/>
        </w:rPr>
        <w:t xml:space="preserve">«Чи знаєте Ви…?» </w:t>
      </w:r>
      <w:r w:rsidRPr="009C3B90">
        <w:rPr>
          <w:lang w:val="uk-UA"/>
        </w:rPr>
        <w:t xml:space="preserve">для перевірки знань </w:t>
      </w:r>
      <w:r w:rsidR="003104EF">
        <w:rPr>
          <w:lang w:val="uk-UA"/>
        </w:rPr>
        <w:t>учнів (</w:t>
      </w:r>
      <w:r w:rsidRPr="009C3B90">
        <w:rPr>
          <w:lang w:val="uk-UA"/>
        </w:rPr>
        <w:t>студентів</w:t>
      </w:r>
      <w:r w:rsidR="003104EF">
        <w:rPr>
          <w:lang w:val="uk-UA"/>
        </w:rPr>
        <w:t>)</w:t>
      </w:r>
      <w:r w:rsidRPr="009C3B90">
        <w:rPr>
          <w:lang w:val="uk-UA"/>
        </w:rPr>
        <w:t xml:space="preserve"> по темі «Тригонометричні </w:t>
      </w:r>
      <w:r w:rsidR="003104EF">
        <w:rPr>
          <w:lang w:val="uk-UA"/>
        </w:rPr>
        <w:t>тотожності</w:t>
      </w:r>
      <w:r w:rsidRPr="009C3B90">
        <w:rPr>
          <w:lang w:val="uk-UA"/>
        </w:rPr>
        <w:t>». З метою самоперевірки до більшості завдань давались відповіді</w:t>
      </w:r>
      <w:r>
        <w:rPr>
          <w:lang w:val="uk-UA"/>
        </w:rPr>
        <w:t xml:space="preserve"> і студенти вписували бали, отримані за виконання різних завдань в індивідуальні картки самоконтролю (система накопичення балів)</w:t>
      </w:r>
      <w:r w:rsidRPr="009C3B90">
        <w:rPr>
          <w:lang w:val="uk-UA"/>
        </w:rPr>
        <w:t xml:space="preserve">. </w:t>
      </w:r>
    </w:p>
    <w:p w:rsidR="00F6607E" w:rsidRPr="009C3B90" w:rsidRDefault="00F6607E" w:rsidP="00F6607E">
      <w:pPr>
        <w:spacing w:line="288" w:lineRule="auto"/>
        <w:ind w:firstLine="709"/>
        <w:jc w:val="both"/>
        <w:rPr>
          <w:lang w:val="uk-UA"/>
        </w:rPr>
      </w:pPr>
      <w:r w:rsidRPr="009C3B90">
        <w:rPr>
          <w:lang w:val="uk-UA"/>
        </w:rPr>
        <w:t xml:space="preserve">Щоб сфокусувати увагу </w:t>
      </w:r>
      <w:r w:rsidR="009A5BDC">
        <w:rPr>
          <w:lang w:val="uk-UA"/>
        </w:rPr>
        <w:t>учнів (</w:t>
      </w:r>
      <w:r w:rsidRPr="009C3B90">
        <w:rPr>
          <w:lang w:val="uk-UA"/>
        </w:rPr>
        <w:t>студентів</w:t>
      </w:r>
      <w:r w:rsidR="009A5BDC">
        <w:rPr>
          <w:lang w:val="uk-UA"/>
        </w:rPr>
        <w:t>)</w:t>
      </w:r>
      <w:r w:rsidRPr="009C3B90">
        <w:rPr>
          <w:lang w:val="uk-UA"/>
        </w:rPr>
        <w:t xml:space="preserve"> на проблемі та викликати інтерес до теми, була проведена презентація «Тригонометрія навколо н</w:t>
      </w:r>
      <w:r>
        <w:rPr>
          <w:lang w:val="uk-UA"/>
        </w:rPr>
        <w:t xml:space="preserve">ас», підготовлена </w:t>
      </w:r>
      <w:r w:rsidR="009A5BDC">
        <w:rPr>
          <w:lang w:val="uk-UA"/>
        </w:rPr>
        <w:t>учнем (</w:t>
      </w:r>
      <w:r>
        <w:rPr>
          <w:lang w:val="uk-UA"/>
        </w:rPr>
        <w:t>студентом</w:t>
      </w:r>
      <w:r w:rsidR="009A5BDC">
        <w:rPr>
          <w:lang w:val="uk-UA"/>
        </w:rPr>
        <w:t>)</w:t>
      </w:r>
      <w:r w:rsidRPr="009C3B90">
        <w:rPr>
          <w:lang w:val="uk-UA"/>
        </w:rPr>
        <w:t xml:space="preserve">. Для актуалізації знань і вмінь викладач застосувала інтерактивний прийом </w:t>
      </w:r>
      <w:r w:rsidRPr="009C3B90">
        <w:rPr>
          <w:b/>
          <w:lang w:val="uk-UA"/>
        </w:rPr>
        <w:t>«Асоціативний кущ».</w:t>
      </w:r>
    </w:p>
    <w:p w:rsidR="00F6607E" w:rsidRPr="009C3B90" w:rsidRDefault="00F6607E" w:rsidP="00F6607E">
      <w:pPr>
        <w:spacing w:line="288" w:lineRule="auto"/>
        <w:ind w:firstLine="709"/>
        <w:jc w:val="both"/>
        <w:rPr>
          <w:lang w:val="uk-UA"/>
        </w:rPr>
      </w:pPr>
      <w:r w:rsidRPr="009C3B90">
        <w:rPr>
          <w:lang w:val="uk-UA"/>
        </w:rPr>
        <w:t xml:space="preserve">Підсумок заняття показав, що використання інтерактивних методів навчання у процесі викладання математики позитивно позначається на рівні засвоєння навчального матеріалу, ефективності та результативності роботи </w:t>
      </w:r>
      <w:r w:rsidR="009A5BDC">
        <w:rPr>
          <w:lang w:val="uk-UA"/>
        </w:rPr>
        <w:t xml:space="preserve">учнів, </w:t>
      </w:r>
      <w:r w:rsidRPr="009C3B90">
        <w:rPr>
          <w:lang w:val="uk-UA"/>
        </w:rPr>
        <w:t>студентів і викладача.</w:t>
      </w:r>
    </w:p>
    <w:p w:rsidR="00F6607E" w:rsidRPr="009C3B90" w:rsidRDefault="00F6607E" w:rsidP="00F6607E">
      <w:pPr>
        <w:rPr>
          <w:lang w:val="uk-UA"/>
        </w:rPr>
      </w:pPr>
    </w:p>
    <w:p w:rsidR="00F6607E" w:rsidRDefault="00F6607E" w:rsidP="00F6607E">
      <w:pPr>
        <w:rPr>
          <w:lang w:val="uk-UA"/>
        </w:rPr>
      </w:pPr>
    </w:p>
    <w:p w:rsidR="001919C6" w:rsidRDefault="001919C6" w:rsidP="00F6607E">
      <w:pPr>
        <w:rPr>
          <w:lang w:val="uk-UA"/>
        </w:rPr>
      </w:pPr>
    </w:p>
    <w:p w:rsidR="001919C6" w:rsidRDefault="001919C6" w:rsidP="00F6607E">
      <w:pPr>
        <w:rPr>
          <w:lang w:val="uk-UA"/>
        </w:rPr>
      </w:pPr>
    </w:p>
    <w:p w:rsidR="001919C6" w:rsidRDefault="001919C6" w:rsidP="00F6607E">
      <w:pPr>
        <w:rPr>
          <w:lang w:val="uk-UA"/>
        </w:rPr>
      </w:pPr>
    </w:p>
    <w:p w:rsidR="001919C6" w:rsidRDefault="001919C6" w:rsidP="00F6607E">
      <w:pPr>
        <w:rPr>
          <w:lang w:val="uk-UA"/>
        </w:rPr>
      </w:pPr>
    </w:p>
    <w:p w:rsidR="001919C6" w:rsidRDefault="001919C6" w:rsidP="00F6607E">
      <w:pPr>
        <w:rPr>
          <w:lang w:val="uk-UA"/>
        </w:rPr>
      </w:pPr>
    </w:p>
    <w:p w:rsidR="001919C6" w:rsidRDefault="001919C6" w:rsidP="00F6607E">
      <w:pPr>
        <w:rPr>
          <w:lang w:val="uk-UA"/>
        </w:rPr>
      </w:pPr>
    </w:p>
    <w:p w:rsidR="001919C6" w:rsidRDefault="001919C6" w:rsidP="00F6607E">
      <w:pPr>
        <w:rPr>
          <w:lang w:val="uk-UA"/>
        </w:rPr>
      </w:pPr>
    </w:p>
    <w:p w:rsidR="001919C6" w:rsidRPr="009C3B90" w:rsidRDefault="001919C6" w:rsidP="00F6607E">
      <w:pPr>
        <w:rPr>
          <w:lang w:val="uk-UA"/>
        </w:rPr>
      </w:pPr>
    </w:p>
    <w:p w:rsidR="000C0EBC" w:rsidRPr="000C0EBC" w:rsidRDefault="000C0EBC" w:rsidP="000C0EBC">
      <w:pPr>
        <w:spacing w:line="288" w:lineRule="auto"/>
        <w:rPr>
          <w:i/>
          <w:lang w:val="uk-UA"/>
        </w:rPr>
      </w:pPr>
      <w:r w:rsidRPr="000C0EBC">
        <w:rPr>
          <w:b/>
          <w:u w:val="single"/>
          <w:lang w:val="uk-UA"/>
        </w:rPr>
        <w:t xml:space="preserve">Тема заняття: </w:t>
      </w:r>
      <w:r w:rsidRPr="000C0EBC">
        <w:rPr>
          <w:lang w:val="uk-UA"/>
        </w:rPr>
        <w:t xml:space="preserve"> Розв’язування тригонометричних рівнянь способами зведення до однієї тригонометричної функції, розкладання на множники. </w:t>
      </w:r>
    </w:p>
    <w:p w:rsidR="000C0EBC" w:rsidRPr="000C0EBC" w:rsidRDefault="000C0EBC" w:rsidP="000C0EBC">
      <w:pPr>
        <w:jc w:val="both"/>
        <w:rPr>
          <w:lang w:val="uk-UA"/>
        </w:rPr>
      </w:pPr>
      <w:r w:rsidRPr="000C0EBC">
        <w:rPr>
          <w:b/>
          <w:u w:val="single"/>
          <w:lang w:val="uk-UA"/>
        </w:rPr>
        <w:t>Навчальна мета заняття:</w:t>
      </w:r>
      <w:r w:rsidRPr="000C0EBC">
        <w:rPr>
          <w:lang w:val="uk-UA"/>
        </w:rPr>
        <w:t xml:space="preserve"> перевірити рівень засвоєння попереднього навчального матеріалу, ознайомити з іншими способами розв’язування тригонометричних рівнянь,  формувати уміння і навички розв’язувати тригонометричні рівняння, відмінні від найпростіших, удосконалити уміння розв’язувати найпростіші тригонометричні рівняння.</w:t>
      </w:r>
    </w:p>
    <w:p w:rsidR="000C0EBC" w:rsidRPr="000C0EBC" w:rsidRDefault="000C0EBC" w:rsidP="000C0EBC">
      <w:pPr>
        <w:spacing w:line="288" w:lineRule="auto"/>
        <w:jc w:val="both"/>
        <w:rPr>
          <w:lang w:val="uk-UA"/>
        </w:rPr>
      </w:pPr>
      <w:r w:rsidRPr="000C0EBC">
        <w:rPr>
          <w:b/>
          <w:u w:val="single"/>
          <w:lang w:val="uk-UA"/>
        </w:rPr>
        <w:t>Розвиваюча</w:t>
      </w:r>
      <w:r w:rsidRPr="000C0EBC">
        <w:rPr>
          <w:u w:val="single"/>
          <w:lang w:val="uk-UA"/>
        </w:rPr>
        <w:t xml:space="preserve"> </w:t>
      </w:r>
      <w:r w:rsidRPr="000C0EBC">
        <w:rPr>
          <w:b/>
          <w:u w:val="single"/>
          <w:lang w:val="uk-UA"/>
        </w:rPr>
        <w:t>мета заняття</w:t>
      </w:r>
      <w:r w:rsidRPr="000C0EBC">
        <w:rPr>
          <w:lang w:val="uk-UA"/>
        </w:rPr>
        <w:t>: розвивати пізнавальний інтерес, уміння використовувати сформовані знання, навики і вміння, розвивати культуру мовлення, логічне мислення, пам'ять, вміння раціонально використовувати час та оволодівати принципами організації праці, допитливість, ініціативність.</w:t>
      </w:r>
    </w:p>
    <w:p w:rsidR="000C0EBC" w:rsidRPr="000C0EBC" w:rsidRDefault="000C0EBC" w:rsidP="000C0EBC">
      <w:pPr>
        <w:spacing w:line="288" w:lineRule="auto"/>
        <w:jc w:val="both"/>
        <w:rPr>
          <w:lang w:val="uk-UA"/>
        </w:rPr>
      </w:pPr>
      <w:r w:rsidRPr="000C0EBC">
        <w:rPr>
          <w:b/>
          <w:u w:val="single"/>
          <w:lang w:val="uk-UA"/>
        </w:rPr>
        <w:t>Виховна мета заняття</w:t>
      </w:r>
      <w:r w:rsidRPr="000C0EBC">
        <w:rPr>
          <w:lang w:val="uk-UA"/>
        </w:rPr>
        <w:t>: виховувати працелюбність, прививати бажання мати якісні глибокі знання, виховувати зібраність, організованість, відповідальність, увагу, культуру міжособистісного спілкування, вміння співпрацювати в колективі.</w:t>
      </w:r>
    </w:p>
    <w:p w:rsidR="000C0EBC" w:rsidRPr="000C0EBC" w:rsidRDefault="000C0EBC" w:rsidP="000C0EBC">
      <w:pPr>
        <w:spacing w:line="288" w:lineRule="auto"/>
        <w:rPr>
          <w:lang w:val="uk-UA"/>
        </w:rPr>
      </w:pPr>
      <w:r w:rsidRPr="000C0EBC">
        <w:rPr>
          <w:b/>
          <w:u w:val="single"/>
          <w:lang w:val="uk-UA"/>
        </w:rPr>
        <w:t>Тип заняття:</w:t>
      </w:r>
      <w:r w:rsidRPr="000C0EBC">
        <w:rPr>
          <w:lang w:val="uk-UA"/>
        </w:rPr>
        <w:t xml:space="preserve"> комбінований</w:t>
      </w:r>
    </w:p>
    <w:p w:rsidR="000C0EBC" w:rsidRPr="000C0EBC" w:rsidRDefault="000C0EBC" w:rsidP="000C0EBC">
      <w:pPr>
        <w:spacing w:line="288" w:lineRule="auto"/>
        <w:rPr>
          <w:lang w:val="uk-UA"/>
        </w:rPr>
      </w:pPr>
      <w:r w:rsidRPr="000C0EBC">
        <w:rPr>
          <w:b/>
          <w:u w:val="single"/>
          <w:lang w:val="uk-UA"/>
        </w:rPr>
        <w:t>Форма проведення заняття</w:t>
      </w:r>
      <w:r w:rsidRPr="000C0EBC">
        <w:rPr>
          <w:lang w:val="uk-UA"/>
        </w:rPr>
        <w:t>: класно-урочна</w:t>
      </w:r>
    </w:p>
    <w:p w:rsidR="000C0EBC" w:rsidRPr="000C0EBC" w:rsidRDefault="000C0EBC" w:rsidP="000C0EBC">
      <w:pPr>
        <w:spacing w:line="288" w:lineRule="auto"/>
        <w:jc w:val="both"/>
        <w:rPr>
          <w:lang w:val="uk-UA"/>
        </w:rPr>
      </w:pPr>
      <w:r w:rsidRPr="000C0EBC">
        <w:rPr>
          <w:b/>
          <w:u w:val="single"/>
          <w:lang w:val="uk-UA"/>
        </w:rPr>
        <w:t>Матеріально-технічне забезпечення та дидактичні засоби</w:t>
      </w:r>
      <w:r w:rsidRPr="000C0EBC">
        <w:rPr>
          <w:lang w:val="uk-UA"/>
        </w:rPr>
        <w:t>: таблиці, роздатковий матеріал, презентації, мультимедійне обладнання.</w:t>
      </w:r>
    </w:p>
    <w:p w:rsidR="000C0EBC" w:rsidRPr="000C0EBC" w:rsidRDefault="000C0EBC" w:rsidP="000C0EBC">
      <w:pPr>
        <w:jc w:val="both"/>
        <w:rPr>
          <w:b/>
          <w:u w:val="single"/>
          <w:lang w:val="uk-UA"/>
        </w:rPr>
      </w:pPr>
      <w:r w:rsidRPr="000C0EBC">
        <w:rPr>
          <w:b/>
          <w:u w:val="single"/>
          <w:lang w:val="uk-UA"/>
        </w:rPr>
        <w:t>Хід заняття</w:t>
      </w:r>
    </w:p>
    <w:p w:rsidR="000C0EBC" w:rsidRPr="000C0EBC" w:rsidRDefault="000C0EBC" w:rsidP="000C0EBC">
      <w:pPr>
        <w:pStyle w:val="a6"/>
        <w:numPr>
          <w:ilvl w:val="0"/>
          <w:numId w:val="5"/>
        </w:numPr>
        <w:rPr>
          <w:rFonts w:ascii="Times New Roman" w:hAnsi="Times New Roman" w:cs="Times New Roman"/>
          <w:sz w:val="28"/>
          <w:szCs w:val="28"/>
          <w:lang w:val="uk-UA"/>
        </w:rPr>
      </w:pPr>
      <w:r w:rsidRPr="000C0EBC">
        <w:rPr>
          <w:rFonts w:ascii="Times New Roman" w:hAnsi="Times New Roman" w:cs="Times New Roman"/>
          <w:sz w:val="28"/>
          <w:szCs w:val="28"/>
          <w:lang w:val="uk-UA"/>
        </w:rPr>
        <w:t>Організаційно-психологічна частина.</w:t>
      </w:r>
    </w:p>
    <w:p w:rsidR="000C0EBC" w:rsidRPr="000C0EBC" w:rsidRDefault="000C0EBC" w:rsidP="000C0EBC">
      <w:pPr>
        <w:pStyle w:val="a6"/>
        <w:numPr>
          <w:ilvl w:val="0"/>
          <w:numId w:val="5"/>
        </w:numPr>
        <w:rPr>
          <w:rFonts w:ascii="Times New Roman" w:hAnsi="Times New Roman" w:cs="Times New Roman"/>
          <w:sz w:val="28"/>
          <w:szCs w:val="28"/>
          <w:lang w:val="uk-UA"/>
        </w:rPr>
      </w:pPr>
      <w:r w:rsidRPr="000C0EBC">
        <w:rPr>
          <w:rFonts w:ascii="Times New Roman" w:hAnsi="Times New Roman" w:cs="Times New Roman"/>
          <w:sz w:val="28"/>
          <w:szCs w:val="28"/>
          <w:lang w:val="uk-UA"/>
        </w:rPr>
        <w:t>Перевірка домашнього завдання, повторення раніше вивченого матеріалу (активізація пізнавальної діяльності).</w:t>
      </w:r>
    </w:p>
    <w:p w:rsidR="000C0EBC" w:rsidRPr="000C0EBC" w:rsidRDefault="000C0EBC" w:rsidP="000C0EBC">
      <w:pPr>
        <w:pStyle w:val="a6"/>
        <w:numPr>
          <w:ilvl w:val="0"/>
          <w:numId w:val="5"/>
        </w:numPr>
        <w:rPr>
          <w:rFonts w:ascii="Times New Roman" w:hAnsi="Times New Roman" w:cs="Times New Roman"/>
          <w:sz w:val="28"/>
          <w:szCs w:val="28"/>
          <w:lang w:val="uk-UA"/>
        </w:rPr>
      </w:pPr>
      <w:r w:rsidRPr="000C0EBC">
        <w:rPr>
          <w:rFonts w:ascii="Times New Roman" w:hAnsi="Times New Roman" w:cs="Times New Roman"/>
          <w:sz w:val="28"/>
          <w:szCs w:val="28"/>
          <w:lang w:val="uk-UA"/>
        </w:rPr>
        <w:t>Мотивація навчальної діяльності.</w:t>
      </w:r>
    </w:p>
    <w:p w:rsidR="000C0EBC" w:rsidRPr="000C0EBC" w:rsidRDefault="000C0EBC" w:rsidP="000C0EBC">
      <w:pPr>
        <w:pStyle w:val="a6"/>
        <w:numPr>
          <w:ilvl w:val="0"/>
          <w:numId w:val="5"/>
        </w:numPr>
        <w:rPr>
          <w:rFonts w:ascii="Times New Roman" w:hAnsi="Times New Roman" w:cs="Times New Roman"/>
          <w:sz w:val="28"/>
          <w:szCs w:val="28"/>
          <w:lang w:val="uk-UA"/>
        </w:rPr>
      </w:pPr>
      <w:r w:rsidRPr="000C0EBC">
        <w:rPr>
          <w:rFonts w:ascii="Times New Roman" w:hAnsi="Times New Roman" w:cs="Times New Roman"/>
          <w:sz w:val="28"/>
          <w:szCs w:val="28"/>
          <w:lang w:val="uk-UA"/>
        </w:rPr>
        <w:t>Повідомлення теми, мети, плану заняття.</w:t>
      </w:r>
    </w:p>
    <w:p w:rsidR="000C0EBC" w:rsidRPr="000C0EBC" w:rsidRDefault="000C0EBC" w:rsidP="000C0EBC">
      <w:pPr>
        <w:pStyle w:val="a6"/>
        <w:numPr>
          <w:ilvl w:val="0"/>
          <w:numId w:val="5"/>
        </w:numPr>
        <w:rPr>
          <w:rFonts w:ascii="Times New Roman" w:hAnsi="Times New Roman" w:cs="Times New Roman"/>
          <w:sz w:val="28"/>
          <w:szCs w:val="28"/>
          <w:lang w:val="uk-UA"/>
        </w:rPr>
      </w:pPr>
      <w:r w:rsidRPr="000C0EBC">
        <w:rPr>
          <w:rFonts w:ascii="Times New Roman" w:hAnsi="Times New Roman" w:cs="Times New Roman"/>
          <w:sz w:val="28"/>
          <w:szCs w:val="28"/>
          <w:lang w:val="uk-UA"/>
        </w:rPr>
        <w:t>Актуалізація опорних знань.</w:t>
      </w:r>
    </w:p>
    <w:p w:rsidR="000C0EBC" w:rsidRPr="000C0EBC" w:rsidRDefault="000C0EBC" w:rsidP="000C0EBC">
      <w:pPr>
        <w:pStyle w:val="a6"/>
        <w:numPr>
          <w:ilvl w:val="0"/>
          <w:numId w:val="5"/>
        </w:numPr>
        <w:rPr>
          <w:rFonts w:ascii="Times New Roman" w:hAnsi="Times New Roman" w:cs="Times New Roman"/>
          <w:sz w:val="28"/>
          <w:szCs w:val="28"/>
          <w:lang w:val="uk-UA"/>
        </w:rPr>
      </w:pPr>
      <w:r w:rsidRPr="000C0EBC">
        <w:rPr>
          <w:rFonts w:ascii="Times New Roman" w:hAnsi="Times New Roman" w:cs="Times New Roman"/>
          <w:sz w:val="28"/>
          <w:szCs w:val="28"/>
          <w:lang w:val="uk-UA"/>
        </w:rPr>
        <w:t>Вивчення нового матеріалу.</w:t>
      </w:r>
    </w:p>
    <w:p w:rsidR="000C0EBC" w:rsidRPr="000C0EBC" w:rsidRDefault="000C0EBC" w:rsidP="000C0EBC">
      <w:pPr>
        <w:pStyle w:val="a6"/>
        <w:numPr>
          <w:ilvl w:val="0"/>
          <w:numId w:val="5"/>
        </w:numPr>
        <w:rPr>
          <w:rFonts w:ascii="Times New Roman" w:hAnsi="Times New Roman" w:cs="Times New Roman"/>
          <w:sz w:val="28"/>
          <w:szCs w:val="28"/>
          <w:lang w:val="uk-UA"/>
        </w:rPr>
      </w:pPr>
      <w:r w:rsidRPr="000C0EBC">
        <w:rPr>
          <w:rFonts w:ascii="Times New Roman" w:hAnsi="Times New Roman" w:cs="Times New Roman"/>
          <w:sz w:val="28"/>
          <w:szCs w:val="28"/>
          <w:lang w:val="uk-UA"/>
        </w:rPr>
        <w:t>Закріплення вивченого матеріалу.</w:t>
      </w:r>
    </w:p>
    <w:p w:rsidR="000C0EBC" w:rsidRPr="000C0EBC" w:rsidRDefault="000C0EBC" w:rsidP="000C0EBC">
      <w:pPr>
        <w:pStyle w:val="a6"/>
        <w:numPr>
          <w:ilvl w:val="0"/>
          <w:numId w:val="5"/>
        </w:numPr>
        <w:rPr>
          <w:rFonts w:ascii="Times New Roman" w:hAnsi="Times New Roman" w:cs="Times New Roman"/>
          <w:sz w:val="28"/>
          <w:szCs w:val="28"/>
          <w:lang w:val="uk-UA"/>
        </w:rPr>
      </w:pPr>
      <w:r w:rsidRPr="000C0EBC">
        <w:rPr>
          <w:rFonts w:ascii="Times New Roman" w:hAnsi="Times New Roman" w:cs="Times New Roman"/>
          <w:sz w:val="28"/>
          <w:szCs w:val="28"/>
          <w:lang w:val="uk-UA"/>
        </w:rPr>
        <w:t>Підведення підсумків заняття. Рефлексія.</w:t>
      </w:r>
    </w:p>
    <w:p w:rsidR="000C0EBC" w:rsidRPr="000C0EBC" w:rsidRDefault="000C0EBC" w:rsidP="000C0EBC">
      <w:pPr>
        <w:pStyle w:val="a6"/>
        <w:numPr>
          <w:ilvl w:val="0"/>
          <w:numId w:val="5"/>
        </w:numPr>
        <w:rPr>
          <w:rFonts w:ascii="Times New Roman" w:hAnsi="Times New Roman" w:cs="Times New Roman"/>
          <w:sz w:val="28"/>
          <w:szCs w:val="28"/>
          <w:lang w:val="uk-UA"/>
        </w:rPr>
      </w:pPr>
      <w:r w:rsidRPr="000C0EBC">
        <w:rPr>
          <w:rFonts w:ascii="Times New Roman" w:hAnsi="Times New Roman" w:cs="Times New Roman"/>
          <w:sz w:val="28"/>
          <w:szCs w:val="28"/>
          <w:lang w:val="uk-UA"/>
        </w:rPr>
        <w:t>Домашнє завдання.</w:t>
      </w:r>
    </w:p>
    <w:p w:rsidR="000C0EBC" w:rsidRPr="000C0EBC" w:rsidRDefault="000C0EBC" w:rsidP="000C0EBC">
      <w:pPr>
        <w:jc w:val="center"/>
        <w:rPr>
          <w:b/>
          <w:lang w:val="uk-UA"/>
        </w:rPr>
      </w:pPr>
    </w:p>
    <w:p w:rsidR="000C0EBC" w:rsidRPr="000C0EBC" w:rsidRDefault="000C0EBC" w:rsidP="000C0EBC">
      <w:pPr>
        <w:pStyle w:val="a6"/>
        <w:numPr>
          <w:ilvl w:val="0"/>
          <w:numId w:val="2"/>
        </w:numPr>
        <w:jc w:val="center"/>
        <w:rPr>
          <w:rFonts w:ascii="Times New Roman" w:hAnsi="Times New Roman" w:cs="Times New Roman"/>
          <w:b/>
          <w:sz w:val="32"/>
          <w:szCs w:val="32"/>
          <w:lang w:val="uk-UA"/>
        </w:rPr>
      </w:pPr>
      <w:r w:rsidRPr="000C0EBC">
        <w:rPr>
          <w:rFonts w:ascii="Times New Roman" w:hAnsi="Times New Roman" w:cs="Times New Roman"/>
          <w:b/>
          <w:sz w:val="32"/>
          <w:szCs w:val="32"/>
          <w:lang w:val="uk-UA"/>
        </w:rPr>
        <w:t>Організаційно-психологічна частина</w:t>
      </w:r>
    </w:p>
    <w:p w:rsidR="000C0EBC" w:rsidRPr="000C0EBC" w:rsidRDefault="000C0EBC" w:rsidP="000C0EBC">
      <w:pPr>
        <w:ind w:firstLine="709"/>
        <w:rPr>
          <w:lang w:val="uk-UA"/>
        </w:rPr>
      </w:pPr>
      <w:r w:rsidRPr="000C0EBC">
        <w:rPr>
          <w:lang w:val="uk-UA"/>
        </w:rPr>
        <w:t xml:space="preserve">Привітання. </w:t>
      </w:r>
    </w:p>
    <w:p w:rsidR="000C0EBC" w:rsidRPr="000C0EBC" w:rsidRDefault="000C0EBC" w:rsidP="000C0EBC">
      <w:pPr>
        <w:pStyle w:val="a6"/>
        <w:numPr>
          <w:ilvl w:val="0"/>
          <w:numId w:val="3"/>
        </w:numPr>
        <w:tabs>
          <w:tab w:val="left" w:pos="851"/>
          <w:tab w:val="left" w:pos="993"/>
        </w:tabs>
        <w:ind w:hanging="11"/>
        <w:rPr>
          <w:rFonts w:ascii="Times New Roman" w:hAnsi="Times New Roman" w:cs="Times New Roman"/>
          <w:sz w:val="28"/>
          <w:szCs w:val="28"/>
          <w:lang w:val="uk-UA"/>
        </w:rPr>
      </w:pPr>
      <w:r w:rsidRPr="000C0EBC">
        <w:rPr>
          <w:rFonts w:ascii="Times New Roman" w:hAnsi="Times New Roman" w:cs="Times New Roman"/>
          <w:sz w:val="28"/>
          <w:szCs w:val="28"/>
          <w:lang w:val="uk-UA"/>
        </w:rPr>
        <w:t>Перевірка присутності студентів на занятті.</w:t>
      </w:r>
    </w:p>
    <w:p w:rsidR="000C0EBC" w:rsidRPr="000C0EBC" w:rsidRDefault="00A476DD" w:rsidP="000C0EBC">
      <w:pPr>
        <w:pStyle w:val="a6"/>
        <w:numPr>
          <w:ilvl w:val="0"/>
          <w:numId w:val="3"/>
        </w:numPr>
        <w:ind w:left="1069"/>
        <w:rPr>
          <w:rFonts w:ascii="Times New Roman" w:hAnsi="Times New Roman" w:cs="Times New Roman"/>
          <w:sz w:val="28"/>
          <w:szCs w:val="28"/>
          <w:lang w:val="uk-UA"/>
        </w:rPr>
      </w:pPr>
      <w:r>
        <w:rPr>
          <w:rFonts w:ascii="Times New Roman" w:hAnsi="Times New Roman" w:cs="Times New Roman"/>
          <w:b/>
          <w:bCs/>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88.5pt;margin-top:11.3pt;width:52pt;height:19pt;z-index:251659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">
            <v:imagedata r:id="rId8" o:title=""/>
          </v:shape>
          <o:OLEObject Type="Embed" ProgID="Equation.DSMT4" ShapeID="_x0000_s1026" DrawAspect="Content" ObjectID="_1544942989" r:id="rId9"/>
        </w:pict>
      </w:r>
      <w:r w:rsidR="000C0EBC" w:rsidRPr="000C0EBC">
        <w:rPr>
          <w:rFonts w:ascii="Times New Roman" w:hAnsi="Times New Roman" w:cs="Times New Roman"/>
          <w:sz w:val="28"/>
          <w:szCs w:val="28"/>
          <w:lang w:val="uk-UA"/>
        </w:rPr>
        <w:t>Перевірка санітарного стану кабінету.</w:t>
      </w:r>
    </w:p>
    <w:p w:rsidR="000C0EBC" w:rsidRPr="000C0EBC" w:rsidRDefault="000C0EBC" w:rsidP="000C0EBC">
      <w:pPr>
        <w:pStyle w:val="a6"/>
        <w:numPr>
          <w:ilvl w:val="0"/>
          <w:numId w:val="3"/>
        </w:numPr>
        <w:spacing w:after="0" w:line="240" w:lineRule="auto"/>
        <w:ind w:left="1069"/>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Призначення чергового.</w:t>
      </w:r>
    </w:p>
    <w:p w:rsidR="000C0EBC" w:rsidRPr="000C0EBC" w:rsidRDefault="000C0EBC" w:rsidP="000C0EBC">
      <w:pPr>
        <w:pStyle w:val="a6"/>
        <w:numPr>
          <w:ilvl w:val="0"/>
          <w:numId w:val="3"/>
        </w:numPr>
        <w:tabs>
          <w:tab w:val="left" w:pos="1134"/>
        </w:tabs>
        <w:spacing w:after="0" w:line="240" w:lineRule="auto"/>
        <w:ind w:left="0" w:firstLine="709"/>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Студенти отримують картки самоконтролю і викладач пояснює як треба їх заповнювати. Шановні студенти! Працюємо в режимі накопичення балів. Кожний отримає картку самоконтролю, куди ви будете записувати бали,  </w:t>
      </w:r>
      <w:r w:rsidRPr="000C0EBC">
        <w:rPr>
          <w:rFonts w:ascii="Times New Roman" w:hAnsi="Times New Roman" w:cs="Times New Roman"/>
          <w:sz w:val="28"/>
          <w:szCs w:val="28"/>
          <w:lang w:val="uk-UA"/>
        </w:rPr>
        <w:lastRenderedPageBreak/>
        <w:t>отримані вами за виконання різних завдань протягом заняття. В кінці заняття ви підсумуєте кількість набраних балів і викладач оголосить результати (або віддаєте картки самоконтролю викладачу).</w:t>
      </w:r>
    </w:p>
    <w:p w:rsidR="000C0EBC" w:rsidRPr="000C0EBC" w:rsidRDefault="000C0EBC" w:rsidP="000C0EBC">
      <w:pPr>
        <w:pStyle w:val="a7"/>
        <w:ind w:firstLine="709"/>
        <w:rPr>
          <w:b/>
          <w:sz w:val="16"/>
          <w:szCs w:val="16"/>
          <w:u w:val="single"/>
          <w:lang w:val="uk-UA"/>
        </w:rPr>
      </w:pPr>
    </w:p>
    <w:p w:rsidR="000C0EBC" w:rsidRPr="000C0EBC" w:rsidRDefault="000C0EBC" w:rsidP="000C0EBC">
      <w:pPr>
        <w:tabs>
          <w:tab w:val="center" w:pos="7568"/>
        </w:tabs>
        <w:jc w:val="center"/>
        <w:rPr>
          <w:b/>
          <w:sz w:val="24"/>
          <w:szCs w:val="24"/>
          <w:u w:val="single"/>
          <w:lang w:val="uk-UA"/>
        </w:rPr>
      </w:pPr>
      <w:r w:rsidRPr="000C0EBC">
        <w:rPr>
          <w:b/>
          <w:sz w:val="24"/>
          <w:szCs w:val="24"/>
          <w:u w:val="single"/>
          <w:lang w:val="uk-UA"/>
        </w:rPr>
        <w:t>Картка самоконтролю</w:t>
      </w:r>
    </w:p>
    <w:p w:rsidR="000C0EBC" w:rsidRPr="000C0EBC" w:rsidRDefault="000C0EBC" w:rsidP="000C0EBC">
      <w:pPr>
        <w:tabs>
          <w:tab w:val="center" w:pos="7568"/>
        </w:tabs>
        <w:jc w:val="center"/>
        <w:rPr>
          <w:b/>
          <w:sz w:val="24"/>
          <w:szCs w:val="24"/>
          <w:lang w:val="uk-UA"/>
        </w:rPr>
      </w:pPr>
      <w:r w:rsidRPr="000C0EBC">
        <w:rPr>
          <w:b/>
          <w:sz w:val="24"/>
          <w:szCs w:val="24"/>
          <w:lang w:val="uk-UA"/>
        </w:rPr>
        <w:t>Прізвище, ім’я_______________________</w:t>
      </w:r>
    </w:p>
    <w:p w:rsidR="000C0EBC" w:rsidRPr="000C0EBC" w:rsidRDefault="000C0EBC" w:rsidP="000C0EBC">
      <w:pPr>
        <w:tabs>
          <w:tab w:val="center" w:pos="7568"/>
        </w:tabs>
        <w:jc w:val="center"/>
        <w:rPr>
          <w:b/>
          <w:sz w:val="24"/>
          <w:szCs w:val="24"/>
          <w:lang w:val="uk-UA"/>
        </w:rPr>
      </w:pPr>
      <w:r w:rsidRPr="000C0EBC">
        <w:rPr>
          <w:b/>
          <w:sz w:val="24"/>
          <w:szCs w:val="24"/>
          <w:lang w:val="uk-UA"/>
        </w:rPr>
        <w:t>Група___________       Дата_____________</w:t>
      </w:r>
    </w:p>
    <w:p w:rsidR="000C0EBC" w:rsidRPr="000C0EBC" w:rsidRDefault="000C0EBC" w:rsidP="000C0EBC">
      <w:pPr>
        <w:tabs>
          <w:tab w:val="left" w:pos="2310"/>
        </w:tabs>
        <w:jc w:val="center"/>
        <w:rPr>
          <w:b/>
          <w:sz w:val="24"/>
          <w:szCs w:val="24"/>
          <w:lang w:val="uk-UA"/>
        </w:rPr>
      </w:pPr>
    </w:p>
    <w:tbl>
      <w:tblPr>
        <w:tblStyle w:val="a5"/>
        <w:tblW w:w="0" w:type="auto"/>
        <w:jc w:val="center"/>
        <w:tblLook w:val="04A0" w:firstRow="1" w:lastRow="0" w:firstColumn="1" w:lastColumn="0" w:noHBand="0" w:noVBand="1"/>
      </w:tblPr>
      <w:tblGrid>
        <w:gridCol w:w="617"/>
        <w:gridCol w:w="4878"/>
        <w:gridCol w:w="1935"/>
      </w:tblGrid>
      <w:tr w:rsidR="000C0EBC" w:rsidRPr="000C0EBC" w:rsidTr="00A476DD">
        <w:trPr>
          <w:jc w:val="center"/>
        </w:trPr>
        <w:tc>
          <w:tcPr>
            <w:tcW w:w="617" w:type="dxa"/>
            <w:vAlign w:val="center"/>
          </w:tcPr>
          <w:p w:rsidR="000C0EBC" w:rsidRPr="000C0EBC" w:rsidRDefault="000C0EBC" w:rsidP="00A476DD">
            <w:pPr>
              <w:tabs>
                <w:tab w:val="left" w:pos="2310"/>
              </w:tabs>
              <w:jc w:val="center"/>
              <w:rPr>
                <w:b/>
                <w:sz w:val="24"/>
                <w:szCs w:val="24"/>
                <w:lang w:val="uk-UA"/>
              </w:rPr>
            </w:pPr>
            <w:r w:rsidRPr="000C0EBC">
              <w:rPr>
                <w:b/>
                <w:sz w:val="24"/>
                <w:szCs w:val="24"/>
                <w:lang w:val="uk-UA"/>
              </w:rPr>
              <w:t>№</w:t>
            </w:r>
          </w:p>
          <w:p w:rsidR="000C0EBC" w:rsidRPr="000C0EBC" w:rsidRDefault="000C0EBC" w:rsidP="00A476DD">
            <w:pPr>
              <w:tabs>
                <w:tab w:val="left" w:pos="2310"/>
              </w:tabs>
              <w:jc w:val="center"/>
              <w:rPr>
                <w:b/>
                <w:sz w:val="24"/>
                <w:szCs w:val="24"/>
                <w:lang w:val="uk-UA"/>
              </w:rPr>
            </w:pPr>
            <w:r w:rsidRPr="000C0EBC">
              <w:rPr>
                <w:b/>
                <w:sz w:val="24"/>
                <w:szCs w:val="24"/>
                <w:lang w:val="uk-UA"/>
              </w:rPr>
              <w:t>п/п</w:t>
            </w:r>
          </w:p>
        </w:tc>
        <w:tc>
          <w:tcPr>
            <w:tcW w:w="4878" w:type="dxa"/>
            <w:vAlign w:val="center"/>
          </w:tcPr>
          <w:p w:rsidR="000C0EBC" w:rsidRPr="000C0EBC" w:rsidRDefault="000C0EBC" w:rsidP="00A476DD">
            <w:pPr>
              <w:tabs>
                <w:tab w:val="left" w:pos="2310"/>
              </w:tabs>
              <w:jc w:val="center"/>
              <w:rPr>
                <w:b/>
                <w:sz w:val="24"/>
                <w:szCs w:val="24"/>
                <w:lang w:val="uk-UA"/>
              </w:rPr>
            </w:pPr>
            <w:r w:rsidRPr="000C0EBC">
              <w:rPr>
                <w:b/>
                <w:sz w:val="24"/>
                <w:szCs w:val="24"/>
                <w:lang w:val="uk-UA"/>
              </w:rPr>
              <w:t>Види діяльності</w:t>
            </w:r>
          </w:p>
        </w:tc>
        <w:tc>
          <w:tcPr>
            <w:tcW w:w="1935" w:type="dxa"/>
            <w:vAlign w:val="center"/>
          </w:tcPr>
          <w:p w:rsidR="000C0EBC" w:rsidRPr="000C0EBC" w:rsidRDefault="000C0EBC" w:rsidP="00A476DD">
            <w:pPr>
              <w:tabs>
                <w:tab w:val="left" w:pos="2310"/>
              </w:tabs>
              <w:jc w:val="center"/>
              <w:rPr>
                <w:b/>
                <w:sz w:val="24"/>
                <w:szCs w:val="24"/>
                <w:lang w:val="uk-UA"/>
              </w:rPr>
            </w:pPr>
            <w:r w:rsidRPr="000C0EBC">
              <w:rPr>
                <w:b/>
                <w:sz w:val="24"/>
                <w:szCs w:val="24"/>
                <w:lang w:val="uk-UA"/>
              </w:rPr>
              <w:t>Бали</w:t>
            </w:r>
          </w:p>
        </w:tc>
      </w:tr>
      <w:tr w:rsidR="000C0EBC" w:rsidRPr="000C0EBC" w:rsidTr="00A476DD">
        <w:trPr>
          <w:jc w:val="center"/>
        </w:trPr>
        <w:tc>
          <w:tcPr>
            <w:tcW w:w="617" w:type="dxa"/>
          </w:tcPr>
          <w:p w:rsidR="000C0EBC" w:rsidRPr="000C0EBC" w:rsidRDefault="000C0EBC" w:rsidP="00A476DD">
            <w:pPr>
              <w:tabs>
                <w:tab w:val="left" w:pos="2310"/>
              </w:tabs>
              <w:jc w:val="center"/>
              <w:rPr>
                <w:b/>
                <w:sz w:val="24"/>
                <w:szCs w:val="24"/>
                <w:lang w:val="uk-UA"/>
              </w:rPr>
            </w:pPr>
            <w:r w:rsidRPr="000C0EBC">
              <w:rPr>
                <w:b/>
                <w:sz w:val="24"/>
                <w:szCs w:val="24"/>
                <w:lang w:val="uk-UA"/>
              </w:rPr>
              <w:t>1</w:t>
            </w:r>
          </w:p>
        </w:tc>
        <w:tc>
          <w:tcPr>
            <w:tcW w:w="4878" w:type="dxa"/>
          </w:tcPr>
          <w:p w:rsidR="000C0EBC" w:rsidRPr="000C0EBC" w:rsidRDefault="000C0EBC" w:rsidP="00A476DD">
            <w:pPr>
              <w:tabs>
                <w:tab w:val="left" w:pos="2310"/>
              </w:tabs>
              <w:jc w:val="center"/>
              <w:rPr>
                <w:b/>
                <w:sz w:val="24"/>
                <w:szCs w:val="24"/>
                <w:lang w:val="uk-UA"/>
              </w:rPr>
            </w:pPr>
            <w:r w:rsidRPr="000C0EBC">
              <w:rPr>
                <w:b/>
                <w:sz w:val="24"/>
                <w:szCs w:val="24"/>
                <w:lang w:val="uk-UA"/>
              </w:rPr>
              <w:t>Бліц-опитування ( по 1 балу)</w:t>
            </w:r>
          </w:p>
        </w:tc>
        <w:tc>
          <w:tcPr>
            <w:tcW w:w="1935" w:type="dxa"/>
          </w:tcPr>
          <w:p w:rsidR="000C0EBC" w:rsidRPr="000C0EBC" w:rsidRDefault="000C0EBC" w:rsidP="00A476DD">
            <w:pPr>
              <w:tabs>
                <w:tab w:val="left" w:pos="2310"/>
              </w:tabs>
              <w:jc w:val="center"/>
              <w:rPr>
                <w:b/>
                <w:sz w:val="24"/>
                <w:szCs w:val="24"/>
                <w:lang w:val="uk-UA"/>
              </w:rPr>
            </w:pPr>
          </w:p>
          <w:p w:rsidR="000C0EBC" w:rsidRPr="000C0EBC" w:rsidRDefault="000C0EBC" w:rsidP="00A476DD">
            <w:pPr>
              <w:tabs>
                <w:tab w:val="left" w:pos="2310"/>
              </w:tabs>
              <w:jc w:val="center"/>
              <w:rPr>
                <w:b/>
                <w:sz w:val="24"/>
                <w:szCs w:val="24"/>
                <w:lang w:val="uk-UA"/>
              </w:rPr>
            </w:pPr>
          </w:p>
        </w:tc>
      </w:tr>
      <w:tr w:rsidR="000C0EBC" w:rsidRPr="000C0EBC" w:rsidTr="00A476DD">
        <w:trPr>
          <w:jc w:val="center"/>
        </w:trPr>
        <w:tc>
          <w:tcPr>
            <w:tcW w:w="617" w:type="dxa"/>
          </w:tcPr>
          <w:p w:rsidR="000C0EBC" w:rsidRPr="000C0EBC" w:rsidRDefault="000C0EBC" w:rsidP="00A476DD">
            <w:pPr>
              <w:tabs>
                <w:tab w:val="left" w:pos="2310"/>
              </w:tabs>
              <w:jc w:val="center"/>
              <w:rPr>
                <w:b/>
                <w:sz w:val="24"/>
                <w:szCs w:val="24"/>
                <w:lang w:val="uk-UA"/>
              </w:rPr>
            </w:pPr>
            <w:r w:rsidRPr="000C0EBC">
              <w:rPr>
                <w:b/>
                <w:sz w:val="24"/>
                <w:szCs w:val="24"/>
                <w:lang w:val="uk-UA"/>
              </w:rPr>
              <w:t>2</w:t>
            </w:r>
          </w:p>
        </w:tc>
        <w:tc>
          <w:tcPr>
            <w:tcW w:w="4878" w:type="dxa"/>
          </w:tcPr>
          <w:p w:rsidR="000C0EBC" w:rsidRPr="000C0EBC" w:rsidRDefault="000C0EBC" w:rsidP="00A476DD">
            <w:pPr>
              <w:tabs>
                <w:tab w:val="left" w:pos="2310"/>
              </w:tabs>
              <w:jc w:val="center"/>
              <w:rPr>
                <w:b/>
                <w:sz w:val="24"/>
                <w:szCs w:val="24"/>
                <w:lang w:val="uk-UA"/>
              </w:rPr>
            </w:pPr>
            <w:r w:rsidRPr="000C0EBC">
              <w:rPr>
                <w:b/>
                <w:sz w:val="24"/>
                <w:szCs w:val="24"/>
                <w:lang w:val="uk-UA"/>
              </w:rPr>
              <w:t xml:space="preserve">Відповідність «Рівняння-корені» (по 0,5 </w:t>
            </w:r>
            <w:proofErr w:type="spellStart"/>
            <w:r w:rsidRPr="000C0EBC">
              <w:rPr>
                <w:b/>
                <w:sz w:val="24"/>
                <w:szCs w:val="24"/>
                <w:lang w:val="uk-UA"/>
              </w:rPr>
              <w:t>бала</w:t>
            </w:r>
            <w:proofErr w:type="spellEnd"/>
            <w:r w:rsidRPr="000C0EBC">
              <w:rPr>
                <w:b/>
                <w:sz w:val="24"/>
                <w:szCs w:val="24"/>
                <w:lang w:val="uk-UA"/>
              </w:rPr>
              <w:t xml:space="preserve"> за кожну відповідність)</w:t>
            </w:r>
          </w:p>
        </w:tc>
        <w:tc>
          <w:tcPr>
            <w:tcW w:w="1935" w:type="dxa"/>
          </w:tcPr>
          <w:p w:rsidR="000C0EBC" w:rsidRPr="000C0EBC" w:rsidRDefault="000C0EBC" w:rsidP="00A476DD">
            <w:pPr>
              <w:tabs>
                <w:tab w:val="left" w:pos="2310"/>
              </w:tabs>
              <w:jc w:val="center"/>
              <w:rPr>
                <w:b/>
                <w:sz w:val="24"/>
                <w:szCs w:val="24"/>
                <w:lang w:val="uk-UA"/>
              </w:rPr>
            </w:pPr>
          </w:p>
        </w:tc>
      </w:tr>
      <w:tr w:rsidR="000C0EBC" w:rsidRPr="000C0EBC" w:rsidTr="00A476DD">
        <w:trPr>
          <w:jc w:val="center"/>
        </w:trPr>
        <w:tc>
          <w:tcPr>
            <w:tcW w:w="617" w:type="dxa"/>
          </w:tcPr>
          <w:p w:rsidR="000C0EBC" w:rsidRPr="000C0EBC" w:rsidRDefault="000C0EBC" w:rsidP="00A476DD">
            <w:pPr>
              <w:tabs>
                <w:tab w:val="left" w:pos="2310"/>
              </w:tabs>
              <w:jc w:val="center"/>
              <w:rPr>
                <w:b/>
                <w:sz w:val="24"/>
                <w:szCs w:val="24"/>
                <w:lang w:val="uk-UA"/>
              </w:rPr>
            </w:pPr>
            <w:r w:rsidRPr="000C0EBC">
              <w:rPr>
                <w:b/>
                <w:sz w:val="24"/>
                <w:szCs w:val="24"/>
                <w:lang w:val="uk-UA"/>
              </w:rPr>
              <w:t>3</w:t>
            </w:r>
          </w:p>
        </w:tc>
        <w:tc>
          <w:tcPr>
            <w:tcW w:w="4878" w:type="dxa"/>
          </w:tcPr>
          <w:p w:rsidR="000C0EBC" w:rsidRPr="000C0EBC" w:rsidRDefault="000C0EBC" w:rsidP="00A476DD">
            <w:pPr>
              <w:tabs>
                <w:tab w:val="left" w:pos="2310"/>
              </w:tabs>
              <w:jc w:val="center"/>
              <w:rPr>
                <w:b/>
                <w:sz w:val="24"/>
                <w:szCs w:val="24"/>
                <w:lang w:val="uk-UA"/>
              </w:rPr>
            </w:pPr>
            <w:r w:rsidRPr="000C0EBC">
              <w:rPr>
                <w:b/>
                <w:sz w:val="24"/>
                <w:szCs w:val="24"/>
                <w:lang w:val="uk-UA"/>
              </w:rPr>
              <w:t xml:space="preserve">«Чи знаєте Ви…?» (по 0,5 </w:t>
            </w:r>
            <w:proofErr w:type="spellStart"/>
            <w:r w:rsidRPr="000C0EBC">
              <w:rPr>
                <w:b/>
                <w:sz w:val="24"/>
                <w:szCs w:val="24"/>
                <w:lang w:val="uk-UA"/>
              </w:rPr>
              <w:t>бала</w:t>
            </w:r>
            <w:proofErr w:type="spellEnd"/>
            <w:r w:rsidRPr="000C0EBC">
              <w:rPr>
                <w:b/>
                <w:sz w:val="24"/>
                <w:szCs w:val="24"/>
                <w:lang w:val="uk-UA"/>
              </w:rPr>
              <w:t xml:space="preserve"> за формулу)</w:t>
            </w:r>
          </w:p>
        </w:tc>
        <w:tc>
          <w:tcPr>
            <w:tcW w:w="1935" w:type="dxa"/>
          </w:tcPr>
          <w:p w:rsidR="000C0EBC" w:rsidRPr="000C0EBC" w:rsidRDefault="000C0EBC" w:rsidP="00A476DD">
            <w:pPr>
              <w:tabs>
                <w:tab w:val="left" w:pos="2310"/>
              </w:tabs>
              <w:jc w:val="center"/>
              <w:rPr>
                <w:b/>
                <w:sz w:val="24"/>
                <w:szCs w:val="24"/>
                <w:lang w:val="uk-UA"/>
              </w:rPr>
            </w:pPr>
          </w:p>
        </w:tc>
      </w:tr>
      <w:tr w:rsidR="000C0EBC" w:rsidRPr="000C0EBC" w:rsidTr="00A476DD">
        <w:trPr>
          <w:jc w:val="center"/>
        </w:trPr>
        <w:tc>
          <w:tcPr>
            <w:tcW w:w="617" w:type="dxa"/>
          </w:tcPr>
          <w:p w:rsidR="000C0EBC" w:rsidRPr="000C0EBC" w:rsidRDefault="000C0EBC" w:rsidP="00A476DD">
            <w:pPr>
              <w:tabs>
                <w:tab w:val="left" w:pos="2310"/>
              </w:tabs>
              <w:jc w:val="center"/>
              <w:rPr>
                <w:b/>
                <w:sz w:val="24"/>
                <w:szCs w:val="24"/>
                <w:lang w:val="uk-UA"/>
              </w:rPr>
            </w:pPr>
            <w:r w:rsidRPr="000C0EBC">
              <w:rPr>
                <w:b/>
                <w:sz w:val="24"/>
                <w:szCs w:val="24"/>
                <w:lang w:val="uk-UA"/>
              </w:rPr>
              <w:t>4</w:t>
            </w:r>
          </w:p>
        </w:tc>
        <w:tc>
          <w:tcPr>
            <w:tcW w:w="4878" w:type="dxa"/>
          </w:tcPr>
          <w:p w:rsidR="000C0EBC" w:rsidRPr="000C0EBC" w:rsidRDefault="000C0EBC" w:rsidP="00A476DD">
            <w:pPr>
              <w:tabs>
                <w:tab w:val="left" w:pos="2310"/>
              </w:tabs>
              <w:jc w:val="center"/>
              <w:rPr>
                <w:b/>
                <w:sz w:val="24"/>
                <w:szCs w:val="24"/>
                <w:lang w:val="uk-UA"/>
              </w:rPr>
            </w:pPr>
            <w:r w:rsidRPr="000C0EBC">
              <w:rPr>
                <w:b/>
                <w:sz w:val="24"/>
                <w:szCs w:val="24"/>
                <w:lang w:val="uk-UA"/>
              </w:rPr>
              <w:t>Розв’язування рівнянь:</w:t>
            </w:r>
          </w:p>
        </w:tc>
        <w:tc>
          <w:tcPr>
            <w:tcW w:w="1935" w:type="dxa"/>
          </w:tcPr>
          <w:p w:rsidR="000C0EBC" w:rsidRPr="000C0EBC" w:rsidRDefault="000C0EBC" w:rsidP="00A476DD">
            <w:pPr>
              <w:tabs>
                <w:tab w:val="left" w:pos="2310"/>
              </w:tabs>
              <w:jc w:val="center"/>
              <w:rPr>
                <w:b/>
                <w:sz w:val="24"/>
                <w:szCs w:val="24"/>
                <w:lang w:val="uk-UA"/>
              </w:rPr>
            </w:pPr>
          </w:p>
        </w:tc>
      </w:tr>
      <w:tr w:rsidR="000C0EBC" w:rsidRPr="000C0EBC" w:rsidTr="00A476DD">
        <w:trPr>
          <w:jc w:val="center"/>
        </w:trPr>
        <w:tc>
          <w:tcPr>
            <w:tcW w:w="617" w:type="dxa"/>
          </w:tcPr>
          <w:p w:rsidR="000C0EBC" w:rsidRPr="000C0EBC" w:rsidRDefault="000C0EBC" w:rsidP="00A476DD">
            <w:pPr>
              <w:tabs>
                <w:tab w:val="left" w:pos="2310"/>
              </w:tabs>
              <w:jc w:val="center"/>
              <w:rPr>
                <w:b/>
                <w:sz w:val="24"/>
                <w:szCs w:val="24"/>
                <w:lang w:val="uk-UA"/>
              </w:rPr>
            </w:pPr>
          </w:p>
        </w:tc>
        <w:tc>
          <w:tcPr>
            <w:tcW w:w="4878" w:type="dxa"/>
          </w:tcPr>
          <w:p w:rsidR="000C0EBC" w:rsidRPr="000C0EBC" w:rsidRDefault="000C0EBC" w:rsidP="00A476DD">
            <w:pPr>
              <w:tabs>
                <w:tab w:val="left" w:pos="2310"/>
              </w:tabs>
              <w:jc w:val="center"/>
              <w:rPr>
                <w:b/>
                <w:sz w:val="24"/>
                <w:szCs w:val="24"/>
                <w:lang w:val="uk-UA"/>
              </w:rPr>
            </w:pPr>
            <w:r w:rsidRPr="000C0EBC">
              <w:rPr>
                <w:b/>
                <w:sz w:val="24"/>
                <w:szCs w:val="24"/>
                <w:lang w:val="uk-UA"/>
              </w:rPr>
              <w:t>№4</w:t>
            </w:r>
          </w:p>
        </w:tc>
        <w:tc>
          <w:tcPr>
            <w:tcW w:w="1935" w:type="dxa"/>
          </w:tcPr>
          <w:p w:rsidR="000C0EBC" w:rsidRPr="000C0EBC" w:rsidRDefault="000C0EBC" w:rsidP="00A476DD">
            <w:pPr>
              <w:tabs>
                <w:tab w:val="left" w:pos="2310"/>
              </w:tabs>
              <w:jc w:val="center"/>
              <w:rPr>
                <w:b/>
                <w:sz w:val="24"/>
                <w:szCs w:val="24"/>
                <w:lang w:val="uk-UA"/>
              </w:rPr>
            </w:pPr>
          </w:p>
        </w:tc>
      </w:tr>
      <w:tr w:rsidR="000C0EBC" w:rsidRPr="000C0EBC" w:rsidTr="00A476DD">
        <w:trPr>
          <w:jc w:val="center"/>
        </w:trPr>
        <w:tc>
          <w:tcPr>
            <w:tcW w:w="617" w:type="dxa"/>
          </w:tcPr>
          <w:p w:rsidR="000C0EBC" w:rsidRPr="000C0EBC" w:rsidRDefault="000C0EBC" w:rsidP="00A476DD">
            <w:pPr>
              <w:tabs>
                <w:tab w:val="left" w:pos="2310"/>
              </w:tabs>
              <w:jc w:val="center"/>
              <w:rPr>
                <w:b/>
                <w:sz w:val="24"/>
                <w:szCs w:val="24"/>
                <w:lang w:val="uk-UA"/>
              </w:rPr>
            </w:pPr>
          </w:p>
        </w:tc>
        <w:tc>
          <w:tcPr>
            <w:tcW w:w="4878" w:type="dxa"/>
          </w:tcPr>
          <w:p w:rsidR="000C0EBC" w:rsidRPr="000C0EBC" w:rsidRDefault="000C0EBC" w:rsidP="00A476DD">
            <w:pPr>
              <w:tabs>
                <w:tab w:val="left" w:pos="2310"/>
              </w:tabs>
              <w:jc w:val="center"/>
              <w:rPr>
                <w:b/>
                <w:sz w:val="24"/>
                <w:szCs w:val="24"/>
                <w:lang w:val="uk-UA"/>
              </w:rPr>
            </w:pPr>
            <w:r w:rsidRPr="000C0EBC">
              <w:rPr>
                <w:b/>
                <w:sz w:val="24"/>
                <w:szCs w:val="24"/>
                <w:lang w:val="uk-UA"/>
              </w:rPr>
              <w:t>№5</w:t>
            </w:r>
          </w:p>
        </w:tc>
        <w:tc>
          <w:tcPr>
            <w:tcW w:w="1935" w:type="dxa"/>
          </w:tcPr>
          <w:p w:rsidR="000C0EBC" w:rsidRPr="000C0EBC" w:rsidRDefault="000C0EBC" w:rsidP="00A476DD">
            <w:pPr>
              <w:tabs>
                <w:tab w:val="left" w:pos="2310"/>
              </w:tabs>
              <w:jc w:val="center"/>
              <w:rPr>
                <w:b/>
                <w:sz w:val="24"/>
                <w:szCs w:val="24"/>
                <w:lang w:val="uk-UA"/>
              </w:rPr>
            </w:pPr>
          </w:p>
        </w:tc>
      </w:tr>
      <w:tr w:rsidR="000C0EBC" w:rsidRPr="000C0EBC" w:rsidTr="00A476DD">
        <w:trPr>
          <w:jc w:val="center"/>
        </w:trPr>
        <w:tc>
          <w:tcPr>
            <w:tcW w:w="617" w:type="dxa"/>
          </w:tcPr>
          <w:p w:rsidR="000C0EBC" w:rsidRPr="000C0EBC" w:rsidRDefault="000C0EBC" w:rsidP="00A476DD">
            <w:pPr>
              <w:tabs>
                <w:tab w:val="left" w:pos="2310"/>
              </w:tabs>
              <w:jc w:val="center"/>
              <w:rPr>
                <w:b/>
                <w:sz w:val="24"/>
                <w:szCs w:val="24"/>
                <w:lang w:val="uk-UA"/>
              </w:rPr>
            </w:pPr>
          </w:p>
        </w:tc>
        <w:tc>
          <w:tcPr>
            <w:tcW w:w="4878" w:type="dxa"/>
          </w:tcPr>
          <w:p w:rsidR="000C0EBC" w:rsidRPr="000C0EBC" w:rsidRDefault="000C0EBC" w:rsidP="00A476DD">
            <w:pPr>
              <w:tabs>
                <w:tab w:val="left" w:pos="2310"/>
              </w:tabs>
              <w:jc w:val="center"/>
              <w:rPr>
                <w:b/>
                <w:sz w:val="24"/>
                <w:szCs w:val="24"/>
                <w:lang w:val="uk-UA"/>
              </w:rPr>
            </w:pPr>
            <w:r w:rsidRPr="000C0EBC">
              <w:rPr>
                <w:b/>
                <w:sz w:val="24"/>
                <w:szCs w:val="24"/>
                <w:lang w:val="uk-UA"/>
              </w:rPr>
              <w:t>№6</w:t>
            </w:r>
          </w:p>
        </w:tc>
        <w:tc>
          <w:tcPr>
            <w:tcW w:w="1935" w:type="dxa"/>
          </w:tcPr>
          <w:p w:rsidR="000C0EBC" w:rsidRPr="000C0EBC" w:rsidRDefault="000C0EBC" w:rsidP="00A476DD">
            <w:pPr>
              <w:tabs>
                <w:tab w:val="left" w:pos="2310"/>
              </w:tabs>
              <w:jc w:val="center"/>
              <w:rPr>
                <w:b/>
                <w:sz w:val="24"/>
                <w:szCs w:val="24"/>
                <w:lang w:val="uk-UA"/>
              </w:rPr>
            </w:pPr>
          </w:p>
        </w:tc>
      </w:tr>
      <w:tr w:rsidR="000C0EBC" w:rsidRPr="000C0EBC" w:rsidTr="00A476DD">
        <w:trPr>
          <w:jc w:val="center"/>
        </w:trPr>
        <w:tc>
          <w:tcPr>
            <w:tcW w:w="617" w:type="dxa"/>
          </w:tcPr>
          <w:p w:rsidR="000C0EBC" w:rsidRPr="000C0EBC" w:rsidRDefault="000C0EBC" w:rsidP="00A476DD">
            <w:pPr>
              <w:tabs>
                <w:tab w:val="left" w:pos="2310"/>
              </w:tabs>
              <w:jc w:val="center"/>
              <w:rPr>
                <w:b/>
                <w:sz w:val="24"/>
                <w:szCs w:val="24"/>
                <w:lang w:val="uk-UA"/>
              </w:rPr>
            </w:pPr>
          </w:p>
        </w:tc>
        <w:tc>
          <w:tcPr>
            <w:tcW w:w="4878" w:type="dxa"/>
          </w:tcPr>
          <w:p w:rsidR="000C0EBC" w:rsidRPr="000C0EBC" w:rsidRDefault="000C0EBC" w:rsidP="00A476DD">
            <w:pPr>
              <w:tabs>
                <w:tab w:val="left" w:pos="2310"/>
              </w:tabs>
              <w:jc w:val="center"/>
              <w:rPr>
                <w:b/>
                <w:sz w:val="24"/>
                <w:szCs w:val="24"/>
                <w:lang w:val="uk-UA"/>
              </w:rPr>
            </w:pPr>
            <w:r w:rsidRPr="000C0EBC">
              <w:rPr>
                <w:b/>
                <w:sz w:val="24"/>
                <w:szCs w:val="24"/>
                <w:lang w:val="uk-UA"/>
              </w:rPr>
              <w:t>№7</w:t>
            </w:r>
          </w:p>
        </w:tc>
        <w:tc>
          <w:tcPr>
            <w:tcW w:w="1935" w:type="dxa"/>
          </w:tcPr>
          <w:p w:rsidR="000C0EBC" w:rsidRPr="000C0EBC" w:rsidRDefault="000C0EBC" w:rsidP="00A476DD">
            <w:pPr>
              <w:tabs>
                <w:tab w:val="left" w:pos="2310"/>
              </w:tabs>
              <w:jc w:val="center"/>
              <w:rPr>
                <w:b/>
                <w:sz w:val="24"/>
                <w:szCs w:val="24"/>
                <w:lang w:val="uk-UA"/>
              </w:rPr>
            </w:pPr>
          </w:p>
        </w:tc>
      </w:tr>
      <w:tr w:rsidR="000C0EBC" w:rsidRPr="000C0EBC" w:rsidTr="00A476DD">
        <w:trPr>
          <w:jc w:val="center"/>
        </w:trPr>
        <w:tc>
          <w:tcPr>
            <w:tcW w:w="617" w:type="dxa"/>
          </w:tcPr>
          <w:p w:rsidR="000C0EBC" w:rsidRPr="000C0EBC" w:rsidRDefault="000C0EBC" w:rsidP="00A476DD">
            <w:pPr>
              <w:tabs>
                <w:tab w:val="left" w:pos="2310"/>
              </w:tabs>
              <w:jc w:val="center"/>
              <w:rPr>
                <w:b/>
                <w:sz w:val="24"/>
                <w:szCs w:val="24"/>
                <w:lang w:val="uk-UA"/>
              </w:rPr>
            </w:pPr>
            <w:r w:rsidRPr="000C0EBC">
              <w:rPr>
                <w:b/>
                <w:sz w:val="24"/>
                <w:szCs w:val="24"/>
                <w:lang w:val="uk-UA"/>
              </w:rPr>
              <w:t>5</w:t>
            </w:r>
          </w:p>
        </w:tc>
        <w:tc>
          <w:tcPr>
            <w:tcW w:w="4878" w:type="dxa"/>
          </w:tcPr>
          <w:p w:rsidR="000C0EBC" w:rsidRPr="000C0EBC" w:rsidRDefault="000C0EBC" w:rsidP="00A476DD">
            <w:pPr>
              <w:tabs>
                <w:tab w:val="left" w:pos="2310"/>
              </w:tabs>
              <w:jc w:val="center"/>
              <w:rPr>
                <w:b/>
                <w:sz w:val="24"/>
                <w:szCs w:val="24"/>
                <w:lang w:val="uk-UA"/>
              </w:rPr>
            </w:pPr>
            <w:r w:rsidRPr="000C0EBC">
              <w:rPr>
                <w:b/>
                <w:sz w:val="24"/>
                <w:szCs w:val="24"/>
                <w:lang w:val="uk-UA"/>
              </w:rPr>
              <w:t>Додаткові бали</w:t>
            </w:r>
          </w:p>
        </w:tc>
        <w:tc>
          <w:tcPr>
            <w:tcW w:w="1935" w:type="dxa"/>
          </w:tcPr>
          <w:p w:rsidR="000C0EBC" w:rsidRPr="000C0EBC" w:rsidRDefault="000C0EBC" w:rsidP="00A476DD">
            <w:pPr>
              <w:tabs>
                <w:tab w:val="left" w:pos="2310"/>
              </w:tabs>
              <w:jc w:val="center"/>
              <w:rPr>
                <w:b/>
                <w:sz w:val="24"/>
                <w:szCs w:val="24"/>
                <w:lang w:val="uk-UA"/>
              </w:rPr>
            </w:pPr>
          </w:p>
        </w:tc>
      </w:tr>
      <w:tr w:rsidR="000C0EBC" w:rsidRPr="000C0EBC" w:rsidTr="00A476DD">
        <w:trPr>
          <w:jc w:val="center"/>
        </w:trPr>
        <w:tc>
          <w:tcPr>
            <w:tcW w:w="617" w:type="dxa"/>
          </w:tcPr>
          <w:p w:rsidR="000C0EBC" w:rsidRPr="000C0EBC" w:rsidRDefault="000C0EBC" w:rsidP="00A476DD">
            <w:pPr>
              <w:tabs>
                <w:tab w:val="left" w:pos="2310"/>
              </w:tabs>
              <w:jc w:val="center"/>
              <w:rPr>
                <w:b/>
                <w:sz w:val="24"/>
                <w:szCs w:val="24"/>
                <w:lang w:val="uk-UA"/>
              </w:rPr>
            </w:pPr>
          </w:p>
        </w:tc>
        <w:tc>
          <w:tcPr>
            <w:tcW w:w="4878" w:type="dxa"/>
          </w:tcPr>
          <w:p w:rsidR="000C0EBC" w:rsidRPr="000C0EBC" w:rsidRDefault="000C0EBC" w:rsidP="00A476DD">
            <w:pPr>
              <w:tabs>
                <w:tab w:val="left" w:pos="2310"/>
              </w:tabs>
              <w:jc w:val="center"/>
              <w:rPr>
                <w:b/>
                <w:sz w:val="24"/>
                <w:szCs w:val="24"/>
                <w:lang w:val="uk-UA"/>
              </w:rPr>
            </w:pPr>
            <w:r w:rsidRPr="000C0EBC">
              <w:rPr>
                <w:b/>
                <w:sz w:val="24"/>
                <w:szCs w:val="24"/>
                <w:lang w:val="uk-UA"/>
              </w:rPr>
              <w:t>Оцінка</w:t>
            </w:r>
          </w:p>
        </w:tc>
        <w:tc>
          <w:tcPr>
            <w:tcW w:w="1935" w:type="dxa"/>
          </w:tcPr>
          <w:p w:rsidR="000C0EBC" w:rsidRPr="000C0EBC" w:rsidRDefault="000C0EBC" w:rsidP="00A476DD">
            <w:pPr>
              <w:tabs>
                <w:tab w:val="left" w:pos="2310"/>
              </w:tabs>
              <w:jc w:val="center"/>
              <w:rPr>
                <w:b/>
                <w:sz w:val="24"/>
                <w:szCs w:val="24"/>
                <w:lang w:val="uk-UA"/>
              </w:rPr>
            </w:pPr>
          </w:p>
        </w:tc>
      </w:tr>
    </w:tbl>
    <w:p w:rsidR="000C0EBC" w:rsidRPr="000C0EBC" w:rsidRDefault="000C0EBC" w:rsidP="000C0EBC">
      <w:pPr>
        <w:pStyle w:val="a7"/>
        <w:jc w:val="center"/>
        <w:rPr>
          <w:b/>
          <w:u w:val="single"/>
          <w:lang w:val="uk-UA"/>
        </w:rPr>
      </w:pPr>
    </w:p>
    <w:p w:rsidR="000C0EBC" w:rsidRPr="000C0EBC" w:rsidRDefault="000C0EBC" w:rsidP="000C0EBC">
      <w:pPr>
        <w:pStyle w:val="a7"/>
        <w:ind w:firstLine="709"/>
        <w:rPr>
          <w:sz w:val="28"/>
          <w:szCs w:val="28"/>
          <w:lang w:val="uk-UA"/>
        </w:rPr>
      </w:pPr>
      <w:r w:rsidRPr="000C0EBC">
        <w:rPr>
          <w:b/>
          <w:sz w:val="28"/>
          <w:szCs w:val="28"/>
          <w:u w:val="single"/>
          <w:lang w:val="uk-UA"/>
        </w:rPr>
        <w:t>Викладач</w:t>
      </w:r>
      <w:r w:rsidRPr="000C0EBC">
        <w:rPr>
          <w:sz w:val="28"/>
          <w:szCs w:val="28"/>
          <w:lang w:val="uk-UA"/>
        </w:rPr>
        <w:t>:</w:t>
      </w:r>
    </w:p>
    <w:p w:rsidR="000C0EBC" w:rsidRPr="000C0EBC" w:rsidRDefault="000C0EBC" w:rsidP="000C0EBC">
      <w:pPr>
        <w:pStyle w:val="a7"/>
        <w:ind w:firstLine="708"/>
        <w:jc w:val="both"/>
        <w:rPr>
          <w:sz w:val="28"/>
          <w:szCs w:val="28"/>
          <w:lang w:val="uk-UA"/>
        </w:rPr>
      </w:pPr>
      <w:r w:rsidRPr="000C0EBC">
        <w:rPr>
          <w:noProof/>
        </w:rPr>
        <w:drawing>
          <wp:anchor distT="0" distB="0" distL="114300" distR="114300" simplePos="0" relativeHeight="251660288" behindDoc="0" locked="0" layoutInCell="1" allowOverlap="1" wp14:anchorId="62B0AB21" wp14:editId="2EA20E59">
            <wp:simplePos x="0" y="0"/>
            <wp:positionH relativeFrom="column">
              <wp:posOffset>67945</wp:posOffset>
            </wp:positionH>
            <wp:positionV relativeFrom="paragraph">
              <wp:posOffset>257175</wp:posOffset>
            </wp:positionV>
            <wp:extent cx="2122805" cy="2526665"/>
            <wp:effectExtent l="0" t="0" r="0" b="6985"/>
            <wp:wrapSquare wrapText="bothSides"/>
            <wp:docPr id="2089" name="Рисунок 2089" descr="https://sagevg.files.wordpress.com/2012/03/d0bdd0bed0b2d18bd0b9-d180d0b8d181d183d0bdd0bed0ba-1d0b4d0b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sagevg.files.wordpress.com/2012/03/d0bdd0bed0b2d18bd0b9-d180d0b8d181d183d0bdd0bed0ba-1d0b4d0b4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2805" cy="2526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0EBC">
        <w:rPr>
          <w:sz w:val="28"/>
          <w:szCs w:val="28"/>
          <w:lang w:val="uk-UA"/>
        </w:rPr>
        <w:t xml:space="preserve">Французький математик, фізик, філософ Анрі </w:t>
      </w:r>
      <w:proofErr w:type="spellStart"/>
      <w:r w:rsidRPr="000C0EBC">
        <w:rPr>
          <w:sz w:val="28"/>
          <w:szCs w:val="28"/>
          <w:lang w:val="uk-UA"/>
        </w:rPr>
        <w:t>Пуанкаре</w:t>
      </w:r>
      <w:proofErr w:type="spellEnd"/>
      <w:r w:rsidRPr="000C0EBC">
        <w:rPr>
          <w:sz w:val="28"/>
          <w:szCs w:val="28"/>
          <w:lang w:val="uk-UA"/>
        </w:rPr>
        <w:t xml:space="preserve"> сказав: «Наука складається з фактів, як будинок із каменів, але набір фактів ще не наука, так само, як купа каміння ще не будинок». Ви знаєте вже багато фактів з тригонометрії, а саме графіки та властивості тригонометричних функцій, вивчили велику кількість тригонометричних формул, знаєте як розв’язувати найпростіші тригонометричні рівняння і нашим сьогоднішнім завданням буде навчитись застосовувати ці факти (знання) при розв’язуванні більш складних тригонометричних рівнянь (іншими словами, маючи купу каміння будемо будувати будинок). </w:t>
      </w:r>
    </w:p>
    <w:p w:rsidR="000C0EBC" w:rsidRPr="000C0EBC" w:rsidRDefault="000C0EBC" w:rsidP="000C0EBC">
      <w:pPr>
        <w:ind w:left="349"/>
        <w:jc w:val="both"/>
        <w:rPr>
          <w:lang w:val="uk-UA"/>
        </w:rPr>
      </w:pPr>
    </w:p>
    <w:p w:rsidR="000C0EBC" w:rsidRPr="000C0EBC" w:rsidRDefault="000C0EBC" w:rsidP="000C0EBC">
      <w:pPr>
        <w:ind w:firstLine="709"/>
        <w:rPr>
          <w:lang w:val="uk-UA"/>
        </w:rPr>
      </w:pPr>
      <w:r w:rsidRPr="000C0EBC">
        <w:rPr>
          <w:b/>
          <w:u w:val="single"/>
          <w:lang w:val="uk-UA"/>
        </w:rPr>
        <w:t>Викладач</w:t>
      </w:r>
      <w:r w:rsidRPr="000C0EBC">
        <w:rPr>
          <w:lang w:val="uk-UA"/>
        </w:rPr>
        <w:t>:</w:t>
      </w:r>
    </w:p>
    <w:p w:rsidR="000C0EBC" w:rsidRPr="000C0EBC" w:rsidRDefault="000C0EBC" w:rsidP="000C0EBC">
      <w:pPr>
        <w:ind w:firstLine="709"/>
        <w:jc w:val="both"/>
        <w:rPr>
          <w:lang w:val="uk-UA"/>
        </w:rPr>
      </w:pPr>
      <w:r w:rsidRPr="000C0EBC">
        <w:rPr>
          <w:lang w:val="uk-UA"/>
        </w:rPr>
        <w:t>Тож, закликаю вас до активної співпраці, будьте зосереджені, уважні і тоді ви досягнете успіху і високих  результатів.</w:t>
      </w:r>
    </w:p>
    <w:p w:rsidR="000C0EBC" w:rsidRPr="000C0EBC" w:rsidRDefault="000C0EBC" w:rsidP="000C0EBC">
      <w:pPr>
        <w:ind w:firstLine="709"/>
        <w:jc w:val="both"/>
        <w:rPr>
          <w:b/>
          <w:lang w:val="uk-UA"/>
        </w:rPr>
      </w:pPr>
      <w:r w:rsidRPr="000C0EBC">
        <w:rPr>
          <w:b/>
          <w:lang w:val="uk-UA"/>
        </w:rPr>
        <w:t>Як казав французький письменник, актор Мольєр: «Як приємно дізнатися, що ти чогось навчився». Перевіримо, чого ж ви навчилися?</w:t>
      </w:r>
    </w:p>
    <w:p w:rsidR="000C0EBC" w:rsidRDefault="000C0EBC" w:rsidP="000C0EBC">
      <w:pPr>
        <w:ind w:firstLine="709"/>
        <w:jc w:val="both"/>
        <w:rPr>
          <w:lang w:val="uk-UA"/>
        </w:rPr>
      </w:pPr>
    </w:p>
    <w:p w:rsidR="00FB48BF" w:rsidRDefault="00FB48BF" w:rsidP="000C0EBC">
      <w:pPr>
        <w:ind w:firstLine="709"/>
        <w:jc w:val="both"/>
        <w:rPr>
          <w:lang w:val="uk-UA"/>
        </w:rPr>
      </w:pPr>
    </w:p>
    <w:p w:rsidR="00FB48BF" w:rsidRDefault="00FB48BF" w:rsidP="000C0EBC">
      <w:pPr>
        <w:ind w:firstLine="709"/>
        <w:jc w:val="both"/>
        <w:rPr>
          <w:lang w:val="uk-UA"/>
        </w:rPr>
      </w:pPr>
    </w:p>
    <w:p w:rsidR="00FB48BF" w:rsidRDefault="00FB48BF" w:rsidP="000C0EBC">
      <w:pPr>
        <w:ind w:firstLine="709"/>
        <w:jc w:val="both"/>
        <w:rPr>
          <w:lang w:val="uk-UA"/>
        </w:rPr>
      </w:pPr>
    </w:p>
    <w:p w:rsidR="00FB48BF" w:rsidRPr="000C0EBC" w:rsidRDefault="00FB48BF" w:rsidP="000C0EBC">
      <w:pPr>
        <w:ind w:firstLine="709"/>
        <w:jc w:val="both"/>
        <w:rPr>
          <w:lang w:val="uk-UA"/>
        </w:rPr>
      </w:pPr>
    </w:p>
    <w:p w:rsidR="000C0EBC" w:rsidRPr="000C0EBC" w:rsidRDefault="000C0EBC" w:rsidP="000C0EBC">
      <w:pPr>
        <w:pStyle w:val="a6"/>
        <w:numPr>
          <w:ilvl w:val="0"/>
          <w:numId w:val="4"/>
        </w:numPr>
        <w:spacing w:after="0" w:line="240" w:lineRule="auto"/>
        <w:ind w:left="714" w:hanging="357"/>
        <w:jc w:val="center"/>
        <w:rPr>
          <w:rFonts w:ascii="Times New Roman" w:hAnsi="Times New Roman" w:cs="Times New Roman"/>
          <w:b/>
          <w:sz w:val="32"/>
          <w:szCs w:val="32"/>
          <w:lang w:val="uk-UA"/>
        </w:rPr>
      </w:pPr>
      <w:r w:rsidRPr="000C0EBC">
        <w:rPr>
          <w:rFonts w:ascii="Times New Roman" w:hAnsi="Times New Roman" w:cs="Times New Roman"/>
          <w:b/>
          <w:sz w:val="32"/>
          <w:szCs w:val="32"/>
          <w:lang w:val="uk-UA"/>
        </w:rPr>
        <w:t>Перевірка домашнього завдання, повторення раніше вивченого матеріалу (активізація пізнавальної діяльності)</w:t>
      </w:r>
    </w:p>
    <w:p w:rsidR="000C0EBC" w:rsidRPr="000C0EBC" w:rsidRDefault="000C0EBC" w:rsidP="000C0EBC">
      <w:pPr>
        <w:pStyle w:val="a6"/>
        <w:spacing w:after="0" w:line="240" w:lineRule="auto"/>
        <w:ind w:left="714"/>
        <w:rPr>
          <w:rFonts w:ascii="Times New Roman" w:hAnsi="Times New Roman" w:cs="Times New Roman"/>
          <w:b/>
          <w:sz w:val="32"/>
          <w:szCs w:val="32"/>
          <w:lang w:val="uk-UA"/>
        </w:rPr>
      </w:pPr>
    </w:p>
    <w:p w:rsidR="000C0EBC" w:rsidRPr="000C0EBC" w:rsidRDefault="000C0EBC" w:rsidP="000C0EBC">
      <w:pPr>
        <w:ind w:firstLine="709"/>
        <w:rPr>
          <w:b/>
          <w:lang w:val="uk-UA"/>
        </w:rPr>
      </w:pPr>
      <w:r w:rsidRPr="000C0EBC">
        <w:rPr>
          <w:b/>
          <w:u w:val="single"/>
          <w:lang w:val="uk-UA"/>
        </w:rPr>
        <w:t>Викладач</w:t>
      </w:r>
      <w:r w:rsidRPr="000C0EBC">
        <w:rPr>
          <w:b/>
          <w:lang w:val="uk-UA"/>
        </w:rPr>
        <w:t>.</w:t>
      </w:r>
    </w:p>
    <w:p w:rsidR="000C0EBC" w:rsidRPr="000C0EBC" w:rsidRDefault="000C0EBC" w:rsidP="000C0EBC">
      <w:pPr>
        <w:pStyle w:val="a6"/>
        <w:numPr>
          <w:ilvl w:val="0"/>
          <w:numId w:val="6"/>
        </w:numPr>
        <w:spacing w:after="0"/>
        <w:rPr>
          <w:rFonts w:ascii="Times New Roman" w:hAnsi="Times New Roman" w:cs="Times New Roman"/>
          <w:b/>
          <w:sz w:val="28"/>
          <w:szCs w:val="28"/>
          <w:lang w:val="uk-UA"/>
        </w:rPr>
      </w:pPr>
      <w:r w:rsidRPr="000C0EBC">
        <w:rPr>
          <w:rFonts w:ascii="Times New Roman" w:hAnsi="Times New Roman" w:cs="Times New Roman"/>
          <w:b/>
          <w:sz w:val="28"/>
          <w:szCs w:val="28"/>
          <w:lang w:val="uk-UA"/>
        </w:rPr>
        <w:t xml:space="preserve">Що задавали додому? </w:t>
      </w:r>
    </w:p>
    <w:p w:rsidR="000C0EBC" w:rsidRPr="000C0EBC" w:rsidRDefault="000C0EBC" w:rsidP="000C0EBC">
      <w:pPr>
        <w:pStyle w:val="a6"/>
        <w:ind w:left="1069"/>
        <w:rPr>
          <w:rFonts w:ascii="Times New Roman" w:hAnsi="Times New Roman" w:cs="Times New Roman"/>
          <w:bCs/>
          <w:sz w:val="28"/>
          <w:szCs w:val="28"/>
        </w:rPr>
      </w:pPr>
      <w:r w:rsidRPr="000C0EBC">
        <w:rPr>
          <w:rFonts w:ascii="Times New Roman" w:hAnsi="Times New Roman" w:cs="Times New Roman"/>
          <w:bCs/>
          <w:iCs/>
          <w:sz w:val="28"/>
          <w:szCs w:val="28"/>
          <w:lang w:val="uk-UA"/>
        </w:rPr>
        <w:t xml:space="preserve">Шкіль М.І. та ін. Алгебра і початки аналізу 10 </w:t>
      </w:r>
      <w:proofErr w:type="spellStart"/>
      <w:r w:rsidRPr="000C0EBC">
        <w:rPr>
          <w:rFonts w:ascii="Times New Roman" w:hAnsi="Times New Roman" w:cs="Times New Roman"/>
          <w:bCs/>
          <w:iCs/>
          <w:sz w:val="28"/>
          <w:szCs w:val="28"/>
          <w:lang w:val="uk-UA"/>
        </w:rPr>
        <w:t>кл</w:t>
      </w:r>
      <w:proofErr w:type="spellEnd"/>
      <w:r w:rsidRPr="000C0EBC">
        <w:rPr>
          <w:rFonts w:ascii="Times New Roman" w:hAnsi="Times New Roman" w:cs="Times New Roman"/>
          <w:bCs/>
          <w:iCs/>
          <w:sz w:val="28"/>
          <w:szCs w:val="28"/>
          <w:lang w:val="uk-UA"/>
        </w:rPr>
        <w:t>.</w:t>
      </w:r>
      <w:r w:rsidR="006C7742">
        <w:rPr>
          <w:rFonts w:ascii="Times New Roman" w:hAnsi="Times New Roman" w:cs="Times New Roman"/>
          <w:bCs/>
          <w:iCs/>
          <w:sz w:val="28"/>
          <w:szCs w:val="28"/>
          <w:lang w:val="uk-UA"/>
        </w:rPr>
        <w:t>,</w:t>
      </w:r>
      <w:r w:rsidRPr="000C0EBC">
        <w:rPr>
          <w:rFonts w:ascii="Times New Roman" w:hAnsi="Times New Roman" w:cs="Times New Roman"/>
          <w:bCs/>
          <w:iCs/>
          <w:sz w:val="28"/>
          <w:szCs w:val="28"/>
          <w:lang w:val="uk-UA"/>
        </w:rPr>
        <w:t xml:space="preserve"> р. 2, </w:t>
      </w:r>
      <w:r w:rsidRPr="000C0EBC">
        <w:rPr>
          <w:rFonts w:ascii="Times New Roman" w:hAnsi="Times New Roman" w:cs="Times New Roman"/>
          <w:bCs/>
          <w:sz w:val="28"/>
          <w:szCs w:val="28"/>
          <w:lang w:val="uk-UA"/>
        </w:rPr>
        <w:t>§12, с. 107-115</w:t>
      </w:r>
    </w:p>
    <w:p w:rsidR="000C0EBC" w:rsidRPr="000C0EBC" w:rsidRDefault="000C0EBC" w:rsidP="000C0EBC">
      <w:pPr>
        <w:pStyle w:val="a6"/>
        <w:ind w:left="1069"/>
        <w:rPr>
          <w:rFonts w:ascii="Times New Roman" w:hAnsi="Times New Roman" w:cs="Times New Roman"/>
          <w:bCs/>
          <w:sz w:val="28"/>
          <w:szCs w:val="28"/>
        </w:rPr>
      </w:pPr>
      <w:r w:rsidRPr="000C0EBC">
        <w:rPr>
          <w:rFonts w:ascii="Times New Roman" w:hAnsi="Times New Roman" w:cs="Times New Roman"/>
          <w:bCs/>
          <w:iCs/>
          <w:sz w:val="28"/>
          <w:szCs w:val="28"/>
          <w:lang w:val="uk-UA"/>
        </w:rPr>
        <w:t>Вправа №57 (3, 5, 7, 9, 11), с. 115</w:t>
      </w:r>
      <w:r w:rsidRPr="000C0EBC">
        <w:rPr>
          <w:rFonts w:ascii="Times New Roman" w:hAnsi="Times New Roman" w:cs="Times New Roman"/>
          <w:bCs/>
          <w:iCs/>
          <w:sz w:val="28"/>
          <w:szCs w:val="28"/>
        </w:rPr>
        <w:t>.</w:t>
      </w:r>
    </w:p>
    <w:p w:rsidR="000C0EBC" w:rsidRPr="000C0EBC" w:rsidRDefault="000C0EBC" w:rsidP="000C0EBC">
      <w:pPr>
        <w:pStyle w:val="a6"/>
        <w:numPr>
          <w:ilvl w:val="0"/>
          <w:numId w:val="6"/>
        </w:numPr>
        <w:spacing w:after="0"/>
        <w:rPr>
          <w:rFonts w:ascii="Times New Roman" w:hAnsi="Times New Roman" w:cs="Times New Roman"/>
          <w:b/>
          <w:sz w:val="28"/>
          <w:szCs w:val="28"/>
        </w:rPr>
      </w:pPr>
      <w:r w:rsidRPr="000C0EBC">
        <w:rPr>
          <w:rFonts w:ascii="Times New Roman" w:hAnsi="Times New Roman" w:cs="Times New Roman"/>
          <w:b/>
          <w:bCs/>
          <w:sz w:val="28"/>
          <w:szCs w:val="28"/>
          <w:lang w:val="uk-UA"/>
        </w:rPr>
        <w:t>Чи виникли труднощі під час виконання домашнього завдання?</w:t>
      </w:r>
    </w:p>
    <w:p w:rsidR="000C0EBC" w:rsidRPr="000C0EBC" w:rsidRDefault="000C0EBC" w:rsidP="000C0EBC">
      <w:pPr>
        <w:ind w:firstLine="709"/>
        <w:jc w:val="both"/>
        <w:rPr>
          <w:lang w:val="uk-UA"/>
        </w:rPr>
      </w:pPr>
      <w:r w:rsidRPr="000C0EBC">
        <w:rPr>
          <w:lang w:val="uk-UA"/>
        </w:rPr>
        <w:t>Щоб вірно розв’язувати тригонометричні рівняння потрібно знати відповіді на ряд питань. Перевірку теоретичного матеріалу виконаємо із застосуванням бліц-опитування</w:t>
      </w:r>
      <w:r w:rsidRPr="000C0EBC">
        <w:t xml:space="preserve"> </w:t>
      </w:r>
      <w:r w:rsidRPr="000C0EBC">
        <w:rPr>
          <w:lang w:val="uk-UA"/>
        </w:rPr>
        <w:t>(зошити закриті).</w:t>
      </w:r>
    </w:p>
    <w:p w:rsidR="000C0EBC" w:rsidRPr="000C0EBC" w:rsidRDefault="000C0EBC" w:rsidP="000C0EBC">
      <w:pPr>
        <w:jc w:val="center"/>
        <w:rPr>
          <w:b/>
          <w:lang w:val="uk-UA"/>
        </w:rPr>
      </w:pPr>
      <w:r w:rsidRPr="000C0EBC">
        <w:rPr>
          <w:b/>
          <w:lang w:val="uk-UA"/>
        </w:rPr>
        <w:t>Бліц-опитування (усна перевірка знань, фронтальна робота)</w:t>
      </w:r>
    </w:p>
    <w:p w:rsidR="000C0EBC" w:rsidRPr="000C0EBC" w:rsidRDefault="000C0EBC" w:rsidP="000C0EBC">
      <w:pPr>
        <w:ind w:firstLine="709"/>
        <w:jc w:val="both"/>
        <w:rPr>
          <w:lang w:val="uk-UA"/>
        </w:rPr>
      </w:pPr>
      <w:r w:rsidRPr="000C0EBC">
        <w:rPr>
          <w:lang w:val="uk-UA"/>
        </w:rPr>
        <w:t>На екрані буде з’являтись запитання – студенти дають відповідь. Хто перший підняв руку, той має право відповідати. За кожну правильну відповідь нараховується 1 бал, який вписуєте до картки самоконтролю. Доповнення також оцінюється. Увага на екран!</w:t>
      </w:r>
    </w:p>
    <w:p w:rsidR="000C0EBC" w:rsidRPr="000C0EBC" w:rsidRDefault="000C0EBC" w:rsidP="000C0EBC">
      <w:pPr>
        <w:ind w:firstLine="709"/>
        <w:jc w:val="both"/>
        <w:rPr>
          <w:lang w:val="uk-UA"/>
        </w:rPr>
      </w:pPr>
      <w:r w:rsidRPr="000C0EBC">
        <w:rPr>
          <w:lang w:val="uk-UA"/>
        </w:rPr>
        <w:t>Запитання для студентів:</w:t>
      </w:r>
    </w:p>
    <w:p w:rsidR="000C0EBC" w:rsidRPr="000C0EBC" w:rsidRDefault="000C0EBC" w:rsidP="000C0EBC">
      <w:pPr>
        <w:pStyle w:val="a6"/>
        <w:numPr>
          <w:ilvl w:val="0"/>
          <w:numId w:val="1"/>
        </w:numPr>
        <w:spacing w:after="0" w:line="240" w:lineRule="auto"/>
        <w:ind w:left="360"/>
        <w:rPr>
          <w:rFonts w:ascii="Times New Roman" w:hAnsi="Times New Roman" w:cs="Times New Roman"/>
          <w:sz w:val="28"/>
          <w:szCs w:val="28"/>
          <w:lang w:val="uk-UA"/>
        </w:rPr>
      </w:pPr>
      <w:r w:rsidRPr="000C0EBC">
        <w:rPr>
          <w:rFonts w:ascii="Times New Roman" w:hAnsi="Times New Roman" w:cs="Times New Roman"/>
          <w:b/>
          <w:bCs/>
          <w:sz w:val="28"/>
          <w:szCs w:val="28"/>
          <w:lang w:val="uk-UA"/>
        </w:rPr>
        <w:t>Які рівняння називаються тригонометричними?</w:t>
      </w:r>
    </w:p>
    <w:p w:rsidR="000C0EBC" w:rsidRPr="000C0EBC" w:rsidRDefault="000C0EBC" w:rsidP="000C0EBC">
      <w:pPr>
        <w:rPr>
          <w:i/>
          <w:lang w:val="uk-UA"/>
        </w:rPr>
      </w:pPr>
      <w:r w:rsidRPr="000C0EBC">
        <w:rPr>
          <w:bCs/>
          <w:i/>
          <w:lang w:val="uk-UA"/>
        </w:rPr>
        <w:t>Рівняння, у яких невідоме (змінна) входить лише під знак тригонометричної функції.</w:t>
      </w:r>
    </w:p>
    <w:p w:rsidR="000C0EBC" w:rsidRPr="000C0EBC" w:rsidRDefault="000C0EBC" w:rsidP="000C0EBC">
      <w:pPr>
        <w:pStyle w:val="a6"/>
        <w:numPr>
          <w:ilvl w:val="0"/>
          <w:numId w:val="1"/>
        </w:numPr>
        <w:spacing w:after="0" w:line="240" w:lineRule="auto"/>
        <w:ind w:left="360"/>
        <w:rPr>
          <w:rFonts w:ascii="Times New Roman" w:hAnsi="Times New Roman" w:cs="Times New Roman"/>
          <w:sz w:val="28"/>
          <w:szCs w:val="28"/>
          <w:lang w:val="uk-UA"/>
        </w:rPr>
      </w:pPr>
      <w:r w:rsidRPr="000C0EBC">
        <w:rPr>
          <w:rFonts w:ascii="Times New Roman" w:hAnsi="Times New Roman" w:cs="Times New Roman"/>
          <w:b/>
          <w:bCs/>
          <w:sz w:val="28"/>
          <w:szCs w:val="28"/>
          <w:lang w:val="uk-UA"/>
        </w:rPr>
        <w:t>Які рівняння називаються найпростішими?</w:t>
      </w:r>
    </w:p>
    <w:p w:rsidR="000C0EBC" w:rsidRPr="000C0EBC" w:rsidRDefault="000C0EBC" w:rsidP="000C0EBC">
      <w:pPr>
        <w:rPr>
          <w:i/>
          <w:lang w:val="uk-UA"/>
        </w:rPr>
      </w:pPr>
      <w:r w:rsidRPr="000C0EBC">
        <w:rPr>
          <w:i/>
          <w:lang w:val="uk-UA"/>
        </w:rPr>
        <w:t xml:space="preserve">Рівняння виду </w:t>
      </w:r>
      <w:r w:rsidRPr="000C0EBC">
        <w:rPr>
          <w:i/>
          <w:position w:val="-12"/>
          <w:lang w:val="uk-UA"/>
        </w:rPr>
        <w:object w:dxaOrig="3980" w:dyaOrig="360">
          <v:shape id="_x0000_i1025" type="#_x0000_t75" style="width:200.4pt;height:19.2pt" o:ole="">
            <v:imagedata r:id="rId11" o:title=""/>
          </v:shape>
          <o:OLEObject Type="Embed" ProgID="Equation.DSMT4" ShapeID="_x0000_i1025" DrawAspect="Content" ObjectID="_1544942856" r:id="rId12"/>
        </w:object>
      </w:r>
      <w:r w:rsidRPr="000C0EBC">
        <w:rPr>
          <w:i/>
          <w:position w:val="-4"/>
          <w:lang w:val="uk-UA"/>
        </w:rPr>
        <w:object w:dxaOrig="279" w:dyaOrig="460">
          <v:shape id="_x0000_i1026" type="#_x0000_t75" style="width:13.2pt;height:22.8pt" o:ole="">
            <v:imagedata r:id="rId13" o:title=""/>
          </v:shape>
          <o:OLEObject Type="Embed" ProgID="Equation.DSMT4" ShapeID="_x0000_i1026" DrawAspect="Content" ObjectID="_1544942857" r:id="rId14"/>
        </w:object>
      </w:r>
    </w:p>
    <w:p w:rsidR="000C0EBC" w:rsidRPr="000C0EBC" w:rsidRDefault="000C0EBC" w:rsidP="000C0EBC">
      <w:pPr>
        <w:pStyle w:val="a6"/>
        <w:numPr>
          <w:ilvl w:val="0"/>
          <w:numId w:val="1"/>
        </w:numPr>
        <w:spacing w:after="0" w:line="240" w:lineRule="auto"/>
        <w:ind w:left="360"/>
        <w:rPr>
          <w:rFonts w:ascii="Times New Roman" w:hAnsi="Times New Roman" w:cs="Times New Roman"/>
          <w:sz w:val="28"/>
          <w:szCs w:val="28"/>
          <w:lang w:val="uk-UA"/>
        </w:rPr>
      </w:pPr>
      <w:r w:rsidRPr="000C0EBC">
        <w:rPr>
          <w:rFonts w:ascii="Times New Roman" w:hAnsi="Times New Roman" w:cs="Times New Roman"/>
          <w:b/>
          <w:bCs/>
          <w:sz w:val="28"/>
          <w:szCs w:val="28"/>
          <w:lang w:val="uk-UA"/>
        </w:rPr>
        <w:t xml:space="preserve">При якому значенні </w:t>
      </w:r>
      <w:r w:rsidRPr="000C0EBC">
        <w:rPr>
          <w:rFonts w:ascii="Times New Roman" w:hAnsi="Times New Roman" w:cs="Times New Roman"/>
          <w:b/>
          <w:bCs/>
          <w:position w:val="-6"/>
          <w:sz w:val="28"/>
          <w:szCs w:val="28"/>
          <w:lang w:val="uk-UA"/>
        </w:rPr>
        <w:object w:dxaOrig="240" w:dyaOrig="260">
          <v:shape id="_x0000_i1027" type="#_x0000_t75" style="width:12pt;height:12.6pt" o:ole="">
            <v:imagedata r:id="rId15" o:title=""/>
          </v:shape>
          <o:OLEObject Type="Embed" ProgID="Equation.DSMT4" ShapeID="_x0000_i1027" DrawAspect="Content" ObjectID="_1544942858" r:id="rId16"/>
        </w:object>
      </w:r>
      <w:r w:rsidRPr="000C0EBC">
        <w:rPr>
          <w:rFonts w:ascii="Times New Roman" w:hAnsi="Times New Roman" w:cs="Times New Roman"/>
          <w:b/>
          <w:bCs/>
          <w:sz w:val="28"/>
          <w:szCs w:val="28"/>
          <w:lang w:val="uk-UA"/>
        </w:rPr>
        <w:t xml:space="preserve"> тригонометричні рівняння </w:t>
      </w:r>
      <w:r w:rsidRPr="000C0EBC">
        <w:rPr>
          <w:rFonts w:ascii="Times New Roman" w:hAnsi="Times New Roman" w:cs="Times New Roman"/>
          <w:position w:val="-12"/>
          <w:sz w:val="28"/>
          <w:szCs w:val="28"/>
          <w:lang w:val="uk-UA"/>
        </w:rPr>
        <w:object w:dxaOrig="2079" w:dyaOrig="360">
          <v:shape id="_x0000_i1028" type="#_x0000_t75" style="width:103.8pt;height:19.2pt" o:ole="">
            <v:imagedata r:id="rId17" o:title=""/>
          </v:shape>
          <o:OLEObject Type="Embed" ProgID="Equation.DSMT4" ShapeID="_x0000_i1028" DrawAspect="Content" ObjectID="_1544942859" r:id="rId18"/>
        </w:object>
      </w:r>
      <w:r w:rsidRPr="000C0EBC">
        <w:rPr>
          <w:rFonts w:ascii="Times New Roman" w:hAnsi="Times New Roman" w:cs="Times New Roman"/>
          <w:b/>
          <w:bCs/>
          <w:sz w:val="28"/>
          <w:szCs w:val="28"/>
          <w:lang w:val="uk-UA"/>
        </w:rPr>
        <w:t xml:space="preserve"> мають розв’язки?</w:t>
      </w:r>
    </w:p>
    <w:p w:rsidR="000C0EBC" w:rsidRPr="000C0EBC" w:rsidRDefault="000C0EBC" w:rsidP="000C0EBC">
      <w:pPr>
        <w:pStyle w:val="a6"/>
        <w:spacing w:after="0" w:line="240" w:lineRule="auto"/>
        <w:ind w:left="0"/>
        <w:rPr>
          <w:rFonts w:ascii="Times New Roman" w:hAnsi="Times New Roman" w:cs="Times New Roman"/>
          <w:i/>
          <w:sz w:val="28"/>
          <w:szCs w:val="28"/>
          <w:lang w:val="uk-UA"/>
        </w:rPr>
      </w:pPr>
      <w:r w:rsidRPr="000C0EBC">
        <w:rPr>
          <w:rFonts w:ascii="Times New Roman" w:hAnsi="Times New Roman" w:cs="Times New Roman"/>
          <w:i/>
          <w:sz w:val="28"/>
          <w:szCs w:val="28"/>
          <w:lang w:val="uk-UA"/>
        </w:rPr>
        <w:t xml:space="preserve">Якщо </w:t>
      </w:r>
      <w:r w:rsidRPr="000C0EBC">
        <w:rPr>
          <w:rFonts w:ascii="Times New Roman" w:hAnsi="Times New Roman" w:cs="Times New Roman"/>
          <w:i/>
          <w:position w:val="-14"/>
          <w:sz w:val="28"/>
          <w:szCs w:val="28"/>
          <w:lang w:val="uk-UA"/>
        </w:rPr>
        <w:object w:dxaOrig="1120" w:dyaOrig="420">
          <v:shape id="_x0000_i1029" type="#_x0000_t75" style="width:57.6pt;height:21.6pt" o:ole="">
            <v:imagedata r:id="rId19" o:title=""/>
          </v:shape>
          <o:OLEObject Type="Embed" ProgID="Equation.DSMT4" ShapeID="_x0000_i1029" DrawAspect="Content" ObjectID="_1544942860" r:id="rId20"/>
        </w:object>
      </w:r>
    </w:p>
    <w:p w:rsidR="000C0EBC" w:rsidRPr="000C0EBC" w:rsidRDefault="000C0EBC" w:rsidP="000C0EBC">
      <w:pPr>
        <w:pStyle w:val="a6"/>
        <w:numPr>
          <w:ilvl w:val="0"/>
          <w:numId w:val="1"/>
        </w:numPr>
        <w:spacing w:after="0" w:line="240" w:lineRule="auto"/>
        <w:ind w:left="360"/>
        <w:rPr>
          <w:rFonts w:ascii="Times New Roman" w:hAnsi="Times New Roman" w:cs="Times New Roman"/>
          <w:sz w:val="28"/>
          <w:szCs w:val="28"/>
          <w:lang w:val="uk-UA"/>
        </w:rPr>
      </w:pPr>
      <w:r w:rsidRPr="000C0EBC">
        <w:rPr>
          <w:rFonts w:ascii="Times New Roman" w:hAnsi="Times New Roman" w:cs="Times New Roman"/>
          <w:b/>
          <w:bCs/>
          <w:sz w:val="28"/>
          <w:szCs w:val="28"/>
          <w:lang w:val="uk-UA"/>
        </w:rPr>
        <w:t xml:space="preserve">При якому значенні </w:t>
      </w:r>
      <w:r w:rsidRPr="000C0EBC">
        <w:rPr>
          <w:rFonts w:ascii="Times New Roman" w:hAnsi="Times New Roman" w:cs="Times New Roman"/>
          <w:b/>
          <w:bCs/>
          <w:position w:val="-6"/>
          <w:sz w:val="28"/>
          <w:szCs w:val="28"/>
          <w:lang w:val="uk-UA"/>
        </w:rPr>
        <w:object w:dxaOrig="240" w:dyaOrig="260">
          <v:shape id="_x0000_i1030" type="#_x0000_t75" style="width:12pt;height:12.6pt" o:ole="">
            <v:imagedata r:id="rId15" o:title=""/>
          </v:shape>
          <o:OLEObject Type="Embed" ProgID="Equation.DSMT4" ShapeID="_x0000_i1030" DrawAspect="Content" ObjectID="_1544942861" r:id="rId21"/>
        </w:object>
      </w:r>
      <w:r w:rsidRPr="000C0EBC">
        <w:rPr>
          <w:rFonts w:ascii="Times New Roman" w:hAnsi="Times New Roman" w:cs="Times New Roman"/>
          <w:b/>
          <w:bCs/>
          <w:sz w:val="28"/>
          <w:szCs w:val="28"/>
          <w:lang w:val="uk-UA"/>
        </w:rPr>
        <w:t xml:space="preserve"> тригонометричні рівняння </w:t>
      </w:r>
      <w:r w:rsidRPr="000C0EBC">
        <w:rPr>
          <w:rFonts w:ascii="Times New Roman" w:hAnsi="Times New Roman" w:cs="Times New Roman"/>
          <w:position w:val="-12"/>
          <w:sz w:val="28"/>
          <w:szCs w:val="28"/>
          <w:lang w:val="uk-UA"/>
        </w:rPr>
        <w:object w:dxaOrig="1840" w:dyaOrig="320">
          <v:shape id="_x0000_i1031" type="#_x0000_t75" style="width:103.2pt;height:17.4pt" o:ole="">
            <v:imagedata r:id="rId22" o:title=""/>
          </v:shape>
          <o:OLEObject Type="Embed" ProgID="Equation.DSMT4" ShapeID="_x0000_i1031" DrawAspect="Content" ObjectID="_1544942862" r:id="rId23"/>
        </w:object>
      </w:r>
      <w:r w:rsidRPr="000C0EBC">
        <w:rPr>
          <w:rFonts w:ascii="Times New Roman" w:hAnsi="Times New Roman" w:cs="Times New Roman"/>
          <w:b/>
          <w:bCs/>
          <w:sz w:val="28"/>
          <w:szCs w:val="28"/>
          <w:lang w:val="uk-UA"/>
        </w:rPr>
        <w:t xml:space="preserve"> мають розв’язки?</w:t>
      </w:r>
    </w:p>
    <w:p w:rsidR="000C0EBC" w:rsidRPr="000C0EBC" w:rsidRDefault="000C0EBC" w:rsidP="000C0EBC">
      <w:pPr>
        <w:rPr>
          <w:i/>
          <w:lang w:val="uk-UA"/>
        </w:rPr>
      </w:pPr>
      <w:r w:rsidRPr="000C0EBC">
        <w:rPr>
          <w:bCs/>
          <w:i/>
          <w:lang w:val="uk-UA"/>
        </w:rPr>
        <w:t xml:space="preserve">При будь-якому </w:t>
      </w:r>
      <w:r w:rsidRPr="000C0EBC">
        <w:rPr>
          <w:b/>
          <w:bCs/>
          <w:position w:val="-6"/>
          <w:lang w:val="uk-UA"/>
        </w:rPr>
        <w:object w:dxaOrig="240" w:dyaOrig="260">
          <v:shape id="_x0000_i1032" type="#_x0000_t75" style="width:12pt;height:12.6pt" o:ole="">
            <v:imagedata r:id="rId24" o:title=""/>
          </v:shape>
          <o:OLEObject Type="Embed" ProgID="Equation.DSMT4" ShapeID="_x0000_i1032" DrawAspect="Content" ObjectID="_1544942863" r:id="rId25"/>
        </w:object>
      </w:r>
      <w:r w:rsidRPr="000C0EBC">
        <w:rPr>
          <w:b/>
          <w:bCs/>
          <w:lang w:val="uk-UA"/>
        </w:rPr>
        <w:t xml:space="preserve"> </w:t>
      </w:r>
      <w:r w:rsidRPr="000C0EBC">
        <w:rPr>
          <w:bCs/>
          <w:i/>
          <w:lang w:val="uk-UA"/>
        </w:rPr>
        <w:t xml:space="preserve">з множин дійсних чисел, </w:t>
      </w:r>
      <w:r w:rsidRPr="000C0EBC">
        <w:rPr>
          <w:bCs/>
          <w:i/>
          <w:position w:val="-14"/>
          <w:lang w:val="uk-UA"/>
        </w:rPr>
        <w:object w:dxaOrig="1500" w:dyaOrig="420">
          <v:shape id="_x0000_i1033" type="#_x0000_t75" style="width:75.6pt;height:21.6pt" o:ole="">
            <v:imagedata r:id="rId26" o:title=""/>
          </v:shape>
          <o:OLEObject Type="Embed" ProgID="Equation.DSMT4" ShapeID="_x0000_i1033" DrawAspect="Content" ObjectID="_1544942864" r:id="rId27"/>
        </w:object>
      </w:r>
    </w:p>
    <w:p w:rsidR="000C0EBC" w:rsidRPr="000C0EBC" w:rsidRDefault="000C0EBC" w:rsidP="000C0EBC">
      <w:pPr>
        <w:pStyle w:val="a6"/>
        <w:numPr>
          <w:ilvl w:val="0"/>
          <w:numId w:val="1"/>
        </w:numPr>
        <w:spacing w:after="0" w:line="240" w:lineRule="auto"/>
        <w:ind w:left="360"/>
        <w:rPr>
          <w:rFonts w:ascii="Times New Roman" w:hAnsi="Times New Roman" w:cs="Times New Roman"/>
          <w:b/>
          <w:sz w:val="28"/>
          <w:szCs w:val="28"/>
          <w:lang w:val="uk-UA"/>
        </w:rPr>
      </w:pPr>
      <w:r w:rsidRPr="000C0EBC">
        <w:rPr>
          <w:rFonts w:ascii="Times New Roman" w:hAnsi="Times New Roman" w:cs="Times New Roman"/>
          <w:b/>
          <w:sz w:val="28"/>
          <w:szCs w:val="28"/>
          <w:lang w:val="uk-UA"/>
        </w:rPr>
        <w:t xml:space="preserve">Що таке </w:t>
      </w:r>
      <w:r w:rsidRPr="000C0EBC">
        <w:rPr>
          <w:rFonts w:ascii="Times New Roman" w:hAnsi="Times New Roman" w:cs="Times New Roman"/>
          <w:b/>
          <w:position w:val="-12"/>
          <w:sz w:val="28"/>
          <w:szCs w:val="28"/>
          <w:lang w:val="uk-UA"/>
        </w:rPr>
        <w:object w:dxaOrig="920" w:dyaOrig="360">
          <v:shape id="_x0000_i1034" type="#_x0000_t75" style="width:46.2pt;height:19.2pt" o:ole="">
            <v:imagedata r:id="rId28" o:title=""/>
          </v:shape>
          <o:OLEObject Type="Embed" ProgID="Equation.DSMT4" ShapeID="_x0000_i1034" DrawAspect="Content" ObjectID="_1544942865" r:id="rId29"/>
        </w:object>
      </w:r>
      <w:r w:rsidRPr="000C0EBC">
        <w:rPr>
          <w:rFonts w:ascii="Times New Roman" w:hAnsi="Times New Roman" w:cs="Times New Roman"/>
          <w:b/>
          <w:sz w:val="28"/>
          <w:szCs w:val="28"/>
          <w:lang w:val="uk-UA"/>
        </w:rPr>
        <w:t>?</w:t>
      </w:r>
    </w:p>
    <w:p w:rsidR="000C0EBC" w:rsidRPr="000C0EBC" w:rsidRDefault="000C0EBC" w:rsidP="000C0EBC">
      <w:pPr>
        <w:pStyle w:val="a6"/>
        <w:spacing w:after="0" w:line="240" w:lineRule="auto"/>
        <w:ind w:left="0"/>
        <w:rPr>
          <w:rFonts w:ascii="Times New Roman" w:hAnsi="Times New Roman" w:cs="Times New Roman"/>
          <w:b/>
          <w:sz w:val="28"/>
          <w:szCs w:val="28"/>
          <w:lang w:val="uk-UA"/>
        </w:rPr>
      </w:pPr>
      <w:r w:rsidRPr="000C0EBC">
        <w:rPr>
          <w:rFonts w:ascii="Times New Roman" w:hAnsi="Times New Roman" w:cs="Times New Roman"/>
          <w:i/>
          <w:sz w:val="28"/>
          <w:szCs w:val="28"/>
          <w:lang w:val="uk-UA"/>
        </w:rPr>
        <w:t xml:space="preserve">Арксинусом числа </w:t>
      </w:r>
      <w:r w:rsidRPr="000C0EBC">
        <w:rPr>
          <w:rFonts w:ascii="Times New Roman" w:hAnsi="Times New Roman" w:cs="Times New Roman"/>
          <w:b/>
          <w:bCs/>
          <w:position w:val="-6"/>
          <w:sz w:val="28"/>
          <w:szCs w:val="28"/>
          <w:lang w:val="uk-UA"/>
        </w:rPr>
        <w:object w:dxaOrig="240" w:dyaOrig="260">
          <v:shape id="_x0000_i1035" type="#_x0000_t75" style="width:12pt;height:12.6pt" o:ole="">
            <v:imagedata r:id="rId15" o:title=""/>
          </v:shape>
          <o:OLEObject Type="Embed" ProgID="Equation.DSMT4" ShapeID="_x0000_i1035" DrawAspect="Content" ObjectID="_1544942866" r:id="rId30"/>
        </w:object>
      </w:r>
      <w:r w:rsidRPr="000C0EBC">
        <w:rPr>
          <w:rFonts w:ascii="Times New Roman" w:hAnsi="Times New Roman" w:cs="Times New Roman"/>
          <w:bCs/>
          <w:i/>
          <w:sz w:val="28"/>
          <w:szCs w:val="28"/>
          <w:lang w:val="uk-UA"/>
        </w:rPr>
        <w:t xml:space="preserve"> називається таке число (кут) з проміжку</w:t>
      </w:r>
      <w:r w:rsidRPr="000C0EBC">
        <w:rPr>
          <w:rFonts w:ascii="Times New Roman" w:hAnsi="Times New Roman" w:cs="Times New Roman"/>
          <w:b/>
          <w:bCs/>
          <w:sz w:val="28"/>
          <w:szCs w:val="28"/>
          <w:lang w:val="uk-UA"/>
        </w:rPr>
        <w:t xml:space="preserve"> </w:t>
      </w:r>
      <w:r w:rsidRPr="000C0EBC">
        <w:rPr>
          <w:rFonts w:ascii="Times New Roman" w:hAnsi="Times New Roman" w:cs="Times New Roman"/>
          <w:i/>
          <w:position w:val="-32"/>
          <w:sz w:val="28"/>
          <w:szCs w:val="28"/>
          <w:lang w:val="uk-UA"/>
        </w:rPr>
        <w:object w:dxaOrig="1080" w:dyaOrig="780">
          <v:shape id="_x0000_i1036" type="#_x0000_t75" style="width:54.6pt;height:39.6pt" o:ole="">
            <v:imagedata r:id="rId31" o:title=""/>
          </v:shape>
          <o:OLEObject Type="Embed" ProgID="Equation.DSMT4" ShapeID="_x0000_i1036" DrawAspect="Content" ObjectID="_1544942867" r:id="rId32"/>
        </w:object>
      </w:r>
      <w:r w:rsidRPr="000C0EBC">
        <w:rPr>
          <w:rFonts w:ascii="Times New Roman" w:hAnsi="Times New Roman" w:cs="Times New Roman"/>
          <w:i/>
          <w:sz w:val="28"/>
          <w:szCs w:val="28"/>
          <w:lang w:val="uk-UA"/>
        </w:rPr>
        <w:t xml:space="preserve">, синус якого дорівнює </w:t>
      </w:r>
      <w:r w:rsidRPr="000C0EBC">
        <w:rPr>
          <w:rFonts w:ascii="Times New Roman" w:hAnsi="Times New Roman" w:cs="Times New Roman"/>
          <w:b/>
          <w:bCs/>
          <w:position w:val="-6"/>
          <w:sz w:val="28"/>
          <w:szCs w:val="28"/>
          <w:lang w:val="uk-UA"/>
        </w:rPr>
        <w:object w:dxaOrig="240" w:dyaOrig="260">
          <v:shape id="_x0000_i1037" type="#_x0000_t75" style="width:12pt;height:12.6pt" o:ole="">
            <v:imagedata r:id="rId15" o:title=""/>
          </v:shape>
          <o:OLEObject Type="Embed" ProgID="Equation.DSMT4" ShapeID="_x0000_i1037" DrawAspect="Content" ObjectID="_1544942868" r:id="rId33"/>
        </w:object>
      </w:r>
    </w:p>
    <w:p w:rsidR="000C0EBC" w:rsidRPr="000C0EBC" w:rsidRDefault="000C0EBC" w:rsidP="000C0EBC">
      <w:pPr>
        <w:pStyle w:val="a6"/>
        <w:numPr>
          <w:ilvl w:val="0"/>
          <w:numId w:val="1"/>
        </w:numPr>
        <w:spacing w:after="0" w:line="240" w:lineRule="auto"/>
        <w:ind w:left="360"/>
        <w:rPr>
          <w:rFonts w:ascii="Times New Roman" w:hAnsi="Times New Roman" w:cs="Times New Roman"/>
          <w:b/>
          <w:sz w:val="28"/>
          <w:szCs w:val="28"/>
          <w:lang w:val="uk-UA"/>
        </w:rPr>
      </w:pPr>
      <w:r w:rsidRPr="000C0EBC">
        <w:rPr>
          <w:rFonts w:ascii="Times New Roman" w:hAnsi="Times New Roman" w:cs="Times New Roman"/>
          <w:b/>
          <w:sz w:val="28"/>
          <w:szCs w:val="28"/>
          <w:lang w:val="uk-UA"/>
        </w:rPr>
        <w:t xml:space="preserve">Що таке </w:t>
      </w:r>
      <w:r w:rsidRPr="000C0EBC">
        <w:rPr>
          <w:rFonts w:ascii="Times New Roman" w:hAnsi="Times New Roman" w:cs="Times New Roman"/>
          <w:b/>
          <w:position w:val="-12"/>
          <w:sz w:val="28"/>
          <w:szCs w:val="28"/>
          <w:lang w:val="uk-UA"/>
        </w:rPr>
        <w:object w:dxaOrig="960" w:dyaOrig="300">
          <v:shape id="_x0000_i1038" type="#_x0000_t75" style="width:52.8pt;height:16.8pt" o:ole="">
            <v:imagedata r:id="rId34" o:title=""/>
          </v:shape>
          <o:OLEObject Type="Embed" ProgID="Equation.DSMT4" ShapeID="_x0000_i1038" DrawAspect="Content" ObjectID="_1544942869" r:id="rId35"/>
        </w:object>
      </w:r>
      <w:r w:rsidRPr="000C0EBC">
        <w:rPr>
          <w:rFonts w:ascii="Times New Roman" w:hAnsi="Times New Roman" w:cs="Times New Roman"/>
          <w:b/>
          <w:sz w:val="28"/>
          <w:szCs w:val="28"/>
          <w:lang w:val="uk-UA"/>
        </w:rPr>
        <w:t>?</w:t>
      </w:r>
    </w:p>
    <w:p w:rsidR="000C0EBC" w:rsidRPr="000C0EBC" w:rsidRDefault="000C0EBC" w:rsidP="000C0EBC">
      <w:pPr>
        <w:rPr>
          <w:b/>
          <w:lang w:val="uk-UA"/>
        </w:rPr>
      </w:pPr>
      <w:r w:rsidRPr="000C0EBC">
        <w:rPr>
          <w:i/>
          <w:lang w:val="uk-UA"/>
        </w:rPr>
        <w:t xml:space="preserve">Арккосинусом числа </w:t>
      </w:r>
      <w:r w:rsidRPr="000C0EBC">
        <w:rPr>
          <w:b/>
          <w:bCs/>
          <w:position w:val="-6"/>
          <w:lang w:val="uk-UA"/>
        </w:rPr>
        <w:object w:dxaOrig="240" w:dyaOrig="260">
          <v:shape id="_x0000_i1039" type="#_x0000_t75" style="width:12pt;height:12.6pt" o:ole="">
            <v:imagedata r:id="rId15" o:title=""/>
          </v:shape>
          <o:OLEObject Type="Embed" ProgID="Equation.DSMT4" ShapeID="_x0000_i1039" DrawAspect="Content" ObjectID="_1544942870" r:id="rId36"/>
        </w:object>
      </w:r>
      <w:r w:rsidRPr="000C0EBC">
        <w:rPr>
          <w:bCs/>
          <w:i/>
          <w:lang w:val="uk-UA"/>
        </w:rPr>
        <w:t xml:space="preserve"> називається таке число (кут) з проміжку</w:t>
      </w:r>
      <w:r w:rsidRPr="000C0EBC">
        <w:rPr>
          <w:b/>
          <w:bCs/>
          <w:lang w:val="uk-UA"/>
        </w:rPr>
        <w:t xml:space="preserve"> </w:t>
      </w:r>
      <w:r w:rsidRPr="000C0EBC">
        <w:rPr>
          <w:position w:val="-14"/>
          <w:lang w:val="uk-UA"/>
        </w:rPr>
        <w:object w:dxaOrig="660" w:dyaOrig="420">
          <v:shape id="_x0000_i1040" type="#_x0000_t75" style="width:32.4pt;height:21.6pt" o:ole="">
            <v:imagedata r:id="rId37" o:title=""/>
          </v:shape>
          <o:OLEObject Type="Embed" ProgID="Equation.DSMT4" ShapeID="_x0000_i1040" DrawAspect="Content" ObjectID="_1544942871" r:id="rId38"/>
        </w:object>
      </w:r>
      <w:r w:rsidRPr="000C0EBC">
        <w:rPr>
          <w:i/>
          <w:lang w:val="uk-UA"/>
        </w:rPr>
        <w:t xml:space="preserve">, косинус якого дорівнює </w:t>
      </w:r>
      <w:r w:rsidRPr="000C0EBC">
        <w:rPr>
          <w:b/>
          <w:bCs/>
          <w:position w:val="-6"/>
          <w:lang w:val="uk-UA"/>
        </w:rPr>
        <w:object w:dxaOrig="240" w:dyaOrig="260">
          <v:shape id="_x0000_i1041" type="#_x0000_t75" style="width:12pt;height:12.6pt" o:ole="">
            <v:imagedata r:id="rId15" o:title=""/>
          </v:shape>
          <o:OLEObject Type="Embed" ProgID="Equation.DSMT4" ShapeID="_x0000_i1041" DrawAspect="Content" ObjectID="_1544942872" r:id="rId39"/>
        </w:object>
      </w:r>
    </w:p>
    <w:p w:rsidR="000C0EBC" w:rsidRPr="000C0EBC" w:rsidRDefault="000C0EBC" w:rsidP="000C0EBC">
      <w:pPr>
        <w:pStyle w:val="a6"/>
        <w:numPr>
          <w:ilvl w:val="0"/>
          <w:numId w:val="1"/>
        </w:numPr>
        <w:spacing w:after="0" w:line="240" w:lineRule="auto"/>
        <w:ind w:left="360"/>
        <w:rPr>
          <w:rFonts w:ascii="Times New Roman" w:hAnsi="Times New Roman" w:cs="Times New Roman"/>
          <w:b/>
          <w:sz w:val="28"/>
          <w:szCs w:val="28"/>
          <w:lang w:val="uk-UA"/>
        </w:rPr>
      </w:pPr>
      <w:r w:rsidRPr="000C0EBC">
        <w:rPr>
          <w:rFonts w:ascii="Times New Roman" w:hAnsi="Times New Roman" w:cs="Times New Roman"/>
          <w:b/>
          <w:sz w:val="28"/>
          <w:szCs w:val="28"/>
          <w:lang w:val="uk-UA"/>
        </w:rPr>
        <w:t xml:space="preserve">Що таке </w:t>
      </w:r>
      <w:r w:rsidRPr="000C0EBC">
        <w:rPr>
          <w:rFonts w:ascii="Times New Roman" w:hAnsi="Times New Roman" w:cs="Times New Roman"/>
          <w:b/>
          <w:position w:val="-12"/>
          <w:sz w:val="28"/>
          <w:szCs w:val="28"/>
          <w:lang w:val="uk-UA"/>
        </w:rPr>
        <w:object w:dxaOrig="840" w:dyaOrig="320">
          <v:shape id="_x0000_i1042" type="#_x0000_t75" style="width:47.4pt;height:17.4pt;mso-position-vertical:absolute" o:ole="">
            <v:imagedata r:id="rId40" o:title=""/>
          </v:shape>
          <o:OLEObject Type="Embed" ProgID="Equation.DSMT4" ShapeID="_x0000_i1042" DrawAspect="Content" ObjectID="_1544942873" r:id="rId41"/>
        </w:object>
      </w:r>
      <w:r w:rsidRPr="000C0EBC">
        <w:rPr>
          <w:rFonts w:ascii="Times New Roman" w:hAnsi="Times New Roman" w:cs="Times New Roman"/>
          <w:b/>
          <w:sz w:val="28"/>
          <w:szCs w:val="28"/>
          <w:lang w:val="uk-UA"/>
        </w:rPr>
        <w:t>?</w:t>
      </w:r>
    </w:p>
    <w:p w:rsidR="000C0EBC" w:rsidRPr="000C0EBC" w:rsidRDefault="000C0EBC" w:rsidP="000C0EBC">
      <w:pPr>
        <w:rPr>
          <w:b/>
          <w:lang w:val="uk-UA"/>
        </w:rPr>
      </w:pPr>
      <w:r w:rsidRPr="000C0EBC">
        <w:rPr>
          <w:i/>
          <w:lang w:val="uk-UA"/>
        </w:rPr>
        <w:t xml:space="preserve">Арктангенсом числа </w:t>
      </w:r>
      <w:r w:rsidRPr="000C0EBC">
        <w:rPr>
          <w:b/>
          <w:bCs/>
          <w:position w:val="-6"/>
          <w:lang w:val="uk-UA"/>
        </w:rPr>
        <w:object w:dxaOrig="240" w:dyaOrig="260">
          <v:shape id="_x0000_i1043" type="#_x0000_t75" style="width:12pt;height:12.6pt" o:ole="">
            <v:imagedata r:id="rId15" o:title=""/>
          </v:shape>
          <o:OLEObject Type="Embed" ProgID="Equation.DSMT4" ShapeID="_x0000_i1043" DrawAspect="Content" ObjectID="_1544942874" r:id="rId42"/>
        </w:object>
      </w:r>
      <w:r w:rsidRPr="000C0EBC">
        <w:rPr>
          <w:bCs/>
          <w:i/>
          <w:lang w:val="uk-UA"/>
        </w:rPr>
        <w:t xml:space="preserve"> називається таке число (кут) з проміжку</w:t>
      </w:r>
      <w:r w:rsidRPr="000C0EBC">
        <w:rPr>
          <w:b/>
          <w:bCs/>
          <w:lang w:val="uk-UA"/>
        </w:rPr>
        <w:t xml:space="preserve"> </w:t>
      </w:r>
      <w:r w:rsidRPr="000C0EBC">
        <w:rPr>
          <w:position w:val="-32"/>
          <w:lang w:val="uk-UA"/>
        </w:rPr>
        <w:object w:dxaOrig="1100" w:dyaOrig="780">
          <v:shape id="_x0000_i1044" type="#_x0000_t75" style="width:56.4pt;height:39.6pt" o:ole="">
            <v:imagedata r:id="rId43" o:title=""/>
          </v:shape>
          <o:OLEObject Type="Embed" ProgID="Equation.DSMT4" ShapeID="_x0000_i1044" DrawAspect="Content" ObjectID="_1544942875" r:id="rId44"/>
        </w:object>
      </w:r>
      <w:r w:rsidRPr="000C0EBC">
        <w:rPr>
          <w:i/>
          <w:lang w:val="uk-UA"/>
        </w:rPr>
        <w:t xml:space="preserve">, синус якого дорівнює </w:t>
      </w:r>
      <w:r w:rsidRPr="000C0EBC">
        <w:rPr>
          <w:b/>
          <w:bCs/>
          <w:position w:val="-6"/>
          <w:lang w:val="uk-UA"/>
        </w:rPr>
        <w:object w:dxaOrig="240" w:dyaOrig="260">
          <v:shape id="_x0000_i1045" type="#_x0000_t75" style="width:12pt;height:12.6pt" o:ole="">
            <v:imagedata r:id="rId15" o:title=""/>
          </v:shape>
          <o:OLEObject Type="Embed" ProgID="Equation.DSMT4" ShapeID="_x0000_i1045" DrawAspect="Content" ObjectID="_1544942876" r:id="rId45"/>
        </w:object>
      </w:r>
    </w:p>
    <w:p w:rsidR="000C0EBC" w:rsidRPr="000C0EBC" w:rsidRDefault="000C0EBC" w:rsidP="000C0EBC">
      <w:pPr>
        <w:pStyle w:val="a6"/>
        <w:numPr>
          <w:ilvl w:val="0"/>
          <w:numId w:val="1"/>
        </w:numPr>
        <w:spacing w:after="0" w:line="240" w:lineRule="auto"/>
        <w:ind w:left="360"/>
        <w:rPr>
          <w:rFonts w:ascii="Times New Roman" w:hAnsi="Times New Roman" w:cs="Times New Roman"/>
          <w:b/>
          <w:sz w:val="28"/>
          <w:szCs w:val="28"/>
          <w:lang w:val="uk-UA"/>
        </w:rPr>
      </w:pPr>
      <w:r w:rsidRPr="000C0EBC">
        <w:rPr>
          <w:rFonts w:ascii="Times New Roman" w:hAnsi="Times New Roman" w:cs="Times New Roman"/>
          <w:b/>
          <w:sz w:val="28"/>
          <w:szCs w:val="28"/>
          <w:lang w:val="uk-UA"/>
        </w:rPr>
        <w:lastRenderedPageBreak/>
        <w:t xml:space="preserve">Що таке </w:t>
      </w:r>
      <w:r w:rsidRPr="000C0EBC">
        <w:rPr>
          <w:rFonts w:ascii="Times New Roman" w:hAnsi="Times New Roman" w:cs="Times New Roman"/>
          <w:b/>
          <w:position w:val="-12"/>
          <w:sz w:val="28"/>
          <w:szCs w:val="28"/>
          <w:lang w:val="uk-UA"/>
        </w:rPr>
        <w:object w:dxaOrig="980" w:dyaOrig="320">
          <v:shape id="_x0000_i1046" type="#_x0000_t75" style="width:55.2pt;height:17.4pt" o:ole="">
            <v:imagedata r:id="rId46" o:title=""/>
          </v:shape>
          <o:OLEObject Type="Embed" ProgID="Equation.DSMT4" ShapeID="_x0000_i1046" DrawAspect="Content" ObjectID="_1544942877" r:id="rId47"/>
        </w:object>
      </w:r>
      <w:r w:rsidRPr="000C0EBC">
        <w:rPr>
          <w:rFonts w:ascii="Times New Roman" w:hAnsi="Times New Roman" w:cs="Times New Roman"/>
          <w:b/>
          <w:sz w:val="28"/>
          <w:szCs w:val="28"/>
          <w:lang w:val="uk-UA"/>
        </w:rPr>
        <w:t>?</w:t>
      </w:r>
    </w:p>
    <w:p w:rsidR="000C0EBC" w:rsidRPr="000C0EBC" w:rsidRDefault="000C0EBC" w:rsidP="000C0EBC">
      <w:pPr>
        <w:rPr>
          <w:b/>
          <w:lang w:val="uk-UA"/>
        </w:rPr>
      </w:pPr>
      <w:r w:rsidRPr="000C0EBC">
        <w:rPr>
          <w:i/>
          <w:lang w:val="uk-UA"/>
        </w:rPr>
        <w:t xml:space="preserve">Арккотангенсом числа </w:t>
      </w:r>
      <w:r w:rsidRPr="000C0EBC">
        <w:rPr>
          <w:b/>
          <w:bCs/>
          <w:position w:val="-6"/>
          <w:lang w:val="uk-UA"/>
        </w:rPr>
        <w:object w:dxaOrig="240" w:dyaOrig="260">
          <v:shape id="_x0000_i1047" type="#_x0000_t75" style="width:12pt;height:12.6pt" o:ole="">
            <v:imagedata r:id="rId15" o:title=""/>
          </v:shape>
          <o:OLEObject Type="Embed" ProgID="Equation.DSMT4" ShapeID="_x0000_i1047" DrawAspect="Content" ObjectID="_1544942878" r:id="rId48"/>
        </w:object>
      </w:r>
      <w:r w:rsidRPr="000C0EBC">
        <w:rPr>
          <w:bCs/>
          <w:i/>
          <w:lang w:val="uk-UA"/>
        </w:rPr>
        <w:t xml:space="preserve"> називається таке число (кут) з проміжку</w:t>
      </w:r>
      <w:r w:rsidRPr="000C0EBC">
        <w:rPr>
          <w:b/>
          <w:bCs/>
          <w:lang w:val="uk-UA"/>
        </w:rPr>
        <w:t xml:space="preserve"> </w:t>
      </w:r>
      <w:r w:rsidRPr="000C0EBC">
        <w:rPr>
          <w:position w:val="-14"/>
          <w:lang w:val="uk-UA"/>
        </w:rPr>
        <w:object w:dxaOrig="700" w:dyaOrig="420">
          <v:shape id="_x0000_i1048" type="#_x0000_t75" style="width:35.4pt;height:21.6pt" o:ole="">
            <v:imagedata r:id="rId49" o:title=""/>
          </v:shape>
          <o:OLEObject Type="Embed" ProgID="Equation.DSMT4" ShapeID="_x0000_i1048" DrawAspect="Content" ObjectID="_1544942879" r:id="rId50"/>
        </w:object>
      </w:r>
      <w:r w:rsidRPr="000C0EBC">
        <w:rPr>
          <w:i/>
          <w:lang w:val="uk-UA"/>
        </w:rPr>
        <w:t xml:space="preserve">, котангенс якого дорівнює </w:t>
      </w:r>
      <w:r w:rsidRPr="000C0EBC">
        <w:rPr>
          <w:b/>
          <w:bCs/>
          <w:position w:val="-6"/>
          <w:lang w:val="uk-UA"/>
        </w:rPr>
        <w:object w:dxaOrig="240" w:dyaOrig="260">
          <v:shape id="_x0000_i1049" type="#_x0000_t75" style="width:12pt;height:12.6pt" o:ole="">
            <v:imagedata r:id="rId15" o:title=""/>
          </v:shape>
          <o:OLEObject Type="Embed" ProgID="Equation.DSMT4" ShapeID="_x0000_i1049" DrawAspect="Content" ObjectID="_1544942880" r:id="rId51"/>
        </w:object>
      </w:r>
    </w:p>
    <w:p w:rsidR="000C0EBC" w:rsidRPr="000C0EBC" w:rsidRDefault="000C0EBC" w:rsidP="000C0EBC">
      <w:pPr>
        <w:pStyle w:val="a6"/>
        <w:numPr>
          <w:ilvl w:val="0"/>
          <w:numId w:val="1"/>
        </w:numPr>
        <w:tabs>
          <w:tab w:val="left" w:pos="2013"/>
        </w:tabs>
        <w:spacing w:after="0" w:line="240" w:lineRule="auto"/>
        <w:ind w:left="360"/>
        <w:rPr>
          <w:rFonts w:ascii="Times New Roman" w:hAnsi="Times New Roman" w:cs="Times New Roman"/>
          <w:b/>
          <w:bCs/>
          <w:sz w:val="28"/>
          <w:szCs w:val="28"/>
          <w:lang w:val="uk-UA"/>
        </w:rPr>
      </w:pPr>
      <w:r w:rsidRPr="000C0EBC">
        <w:rPr>
          <w:rFonts w:ascii="Times New Roman" w:hAnsi="Times New Roman" w:cs="Times New Roman"/>
          <w:b/>
          <w:bCs/>
          <w:sz w:val="28"/>
          <w:szCs w:val="28"/>
          <w:lang w:val="uk-UA"/>
        </w:rPr>
        <w:t xml:space="preserve">Чому дорівнює </w:t>
      </w:r>
      <w:r w:rsidRPr="000C0EBC">
        <w:rPr>
          <w:rFonts w:ascii="Times New Roman" w:hAnsi="Times New Roman" w:cs="Times New Roman"/>
          <w:b/>
          <w:position w:val="-14"/>
          <w:sz w:val="28"/>
          <w:szCs w:val="28"/>
          <w:lang w:val="uk-UA"/>
        </w:rPr>
        <w:object w:dxaOrig="1300" w:dyaOrig="420">
          <v:shape id="_x0000_i1050" type="#_x0000_t75" style="width:69.6pt;height:22.8pt;mso-position-horizontal:absolute" o:ole="">
            <v:imagedata r:id="rId52" o:title=""/>
          </v:shape>
          <o:OLEObject Type="Embed" ProgID="Equation.DSMT4" ShapeID="_x0000_i1050" DrawAspect="Content" ObjectID="_1544942881" r:id="rId53"/>
        </w:object>
      </w:r>
      <w:r w:rsidRPr="000C0EBC">
        <w:rPr>
          <w:rFonts w:ascii="Times New Roman" w:hAnsi="Times New Roman" w:cs="Times New Roman"/>
          <w:b/>
          <w:bCs/>
          <w:sz w:val="28"/>
          <w:szCs w:val="28"/>
          <w:lang w:val="uk-UA"/>
        </w:rPr>
        <w:t>?</w:t>
      </w:r>
    </w:p>
    <w:p w:rsidR="000C0EBC" w:rsidRPr="000C0EBC" w:rsidRDefault="000C0EBC" w:rsidP="000C0EBC">
      <w:pPr>
        <w:tabs>
          <w:tab w:val="left" w:pos="1653"/>
        </w:tabs>
        <w:rPr>
          <w:lang w:val="uk-UA"/>
        </w:rPr>
      </w:pPr>
      <w:r w:rsidRPr="000C0EBC">
        <w:rPr>
          <w:b/>
          <w:position w:val="-14"/>
          <w:lang w:val="uk-UA"/>
        </w:rPr>
        <w:object w:dxaOrig="2600" w:dyaOrig="420">
          <v:shape id="_x0000_i1051" type="#_x0000_t75" style="width:130.8pt;height:21.6pt" o:ole="">
            <v:imagedata r:id="rId54" o:title=""/>
          </v:shape>
          <o:OLEObject Type="Embed" ProgID="Equation.DSMT4" ShapeID="_x0000_i1051" DrawAspect="Content" ObjectID="_1544942882" r:id="rId55"/>
        </w:object>
      </w:r>
    </w:p>
    <w:p w:rsidR="000C0EBC" w:rsidRPr="000C0EBC" w:rsidRDefault="000C0EBC" w:rsidP="000C0EBC">
      <w:pPr>
        <w:pStyle w:val="a6"/>
        <w:numPr>
          <w:ilvl w:val="0"/>
          <w:numId w:val="1"/>
        </w:numPr>
        <w:tabs>
          <w:tab w:val="left" w:pos="2013"/>
        </w:tabs>
        <w:spacing w:after="0" w:line="240" w:lineRule="auto"/>
        <w:ind w:left="360"/>
        <w:rPr>
          <w:rFonts w:ascii="Times New Roman" w:hAnsi="Times New Roman" w:cs="Times New Roman"/>
          <w:b/>
          <w:bCs/>
          <w:sz w:val="28"/>
          <w:szCs w:val="28"/>
          <w:lang w:val="uk-UA"/>
        </w:rPr>
      </w:pPr>
      <w:r w:rsidRPr="000C0EBC">
        <w:rPr>
          <w:rFonts w:ascii="Times New Roman" w:hAnsi="Times New Roman" w:cs="Times New Roman"/>
          <w:b/>
          <w:bCs/>
          <w:sz w:val="28"/>
          <w:szCs w:val="28"/>
          <w:lang w:val="uk-UA"/>
        </w:rPr>
        <w:t xml:space="preserve">Чому дорівнює </w:t>
      </w:r>
      <w:r w:rsidRPr="000C0EBC">
        <w:rPr>
          <w:rFonts w:ascii="Times New Roman" w:hAnsi="Times New Roman" w:cs="Times New Roman"/>
          <w:b/>
          <w:position w:val="-12"/>
          <w:sz w:val="28"/>
          <w:szCs w:val="28"/>
          <w:lang w:val="uk-UA"/>
        </w:rPr>
        <w:object w:dxaOrig="1300" w:dyaOrig="360">
          <v:shape id="_x0000_i1052" type="#_x0000_t75" style="width:65.4pt;height:19.2pt" o:ole="">
            <v:imagedata r:id="rId56" o:title=""/>
          </v:shape>
          <o:OLEObject Type="Embed" ProgID="Equation.DSMT4" ShapeID="_x0000_i1052" DrawAspect="Content" ObjectID="_1544942883" r:id="rId57"/>
        </w:object>
      </w:r>
      <w:r w:rsidRPr="000C0EBC">
        <w:rPr>
          <w:rFonts w:ascii="Times New Roman" w:hAnsi="Times New Roman" w:cs="Times New Roman"/>
          <w:b/>
          <w:bCs/>
          <w:sz w:val="28"/>
          <w:szCs w:val="28"/>
          <w:lang w:val="uk-UA"/>
        </w:rPr>
        <w:t>?</w:t>
      </w:r>
    </w:p>
    <w:p w:rsidR="000C0EBC" w:rsidRPr="000C0EBC" w:rsidRDefault="000C0EBC" w:rsidP="000C0EBC">
      <w:pPr>
        <w:pStyle w:val="a6"/>
        <w:tabs>
          <w:tab w:val="left" w:pos="2013"/>
        </w:tabs>
        <w:spacing w:after="0" w:line="240" w:lineRule="auto"/>
        <w:ind w:left="0"/>
        <w:rPr>
          <w:rFonts w:ascii="Times New Roman" w:hAnsi="Times New Roman" w:cs="Times New Roman"/>
          <w:b/>
          <w:bCs/>
          <w:sz w:val="28"/>
          <w:szCs w:val="28"/>
          <w:lang w:val="uk-UA"/>
        </w:rPr>
      </w:pPr>
      <w:r w:rsidRPr="000C0EBC">
        <w:rPr>
          <w:rFonts w:ascii="Times New Roman" w:hAnsi="Times New Roman" w:cs="Times New Roman"/>
          <w:b/>
          <w:position w:val="-12"/>
          <w:sz w:val="28"/>
          <w:szCs w:val="28"/>
          <w:lang w:val="uk-UA"/>
        </w:rPr>
        <w:object w:dxaOrig="2920" w:dyaOrig="360">
          <v:shape id="_x0000_i1053" type="#_x0000_t75" style="width:145.8pt;height:19.2pt" o:ole="">
            <v:imagedata r:id="rId58" o:title=""/>
          </v:shape>
          <o:OLEObject Type="Embed" ProgID="Equation.DSMT4" ShapeID="_x0000_i1053" DrawAspect="Content" ObjectID="_1544942884" r:id="rId59"/>
        </w:object>
      </w:r>
    </w:p>
    <w:p w:rsidR="000C0EBC" w:rsidRPr="000C0EBC" w:rsidRDefault="000C0EBC" w:rsidP="000C0EBC">
      <w:pPr>
        <w:pStyle w:val="a6"/>
        <w:numPr>
          <w:ilvl w:val="0"/>
          <w:numId w:val="1"/>
        </w:numPr>
        <w:tabs>
          <w:tab w:val="left" w:pos="1653"/>
        </w:tabs>
        <w:spacing w:after="0" w:line="240" w:lineRule="auto"/>
        <w:ind w:left="360"/>
        <w:rPr>
          <w:rFonts w:ascii="Times New Roman" w:hAnsi="Times New Roman" w:cs="Times New Roman"/>
          <w:sz w:val="28"/>
          <w:szCs w:val="28"/>
          <w:lang w:val="uk-UA"/>
        </w:rPr>
      </w:pPr>
      <w:r w:rsidRPr="000C0EBC">
        <w:rPr>
          <w:rFonts w:ascii="Times New Roman" w:hAnsi="Times New Roman" w:cs="Times New Roman"/>
          <w:b/>
          <w:bCs/>
          <w:sz w:val="28"/>
          <w:szCs w:val="28"/>
          <w:lang w:val="uk-UA"/>
        </w:rPr>
        <w:t xml:space="preserve">Чому дорівнює </w:t>
      </w:r>
      <w:r w:rsidRPr="000C0EBC">
        <w:rPr>
          <w:rFonts w:ascii="Times New Roman" w:hAnsi="Times New Roman" w:cs="Times New Roman"/>
          <w:b/>
          <w:position w:val="-12"/>
          <w:sz w:val="28"/>
          <w:szCs w:val="28"/>
          <w:lang w:val="uk-UA"/>
        </w:rPr>
        <w:object w:dxaOrig="1200" w:dyaOrig="360">
          <v:shape id="_x0000_i1054" type="#_x0000_t75" style="width:61.2pt;height:19.2pt" o:ole="">
            <v:imagedata r:id="rId60" o:title=""/>
          </v:shape>
          <o:OLEObject Type="Embed" ProgID="Equation.DSMT4" ShapeID="_x0000_i1054" DrawAspect="Content" ObjectID="_1544942885" r:id="rId61"/>
        </w:object>
      </w:r>
      <w:r w:rsidRPr="000C0EBC">
        <w:rPr>
          <w:rFonts w:ascii="Times New Roman" w:hAnsi="Times New Roman" w:cs="Times New Roman"/>
          <w:b/>
          <w:bCs/>
          <w:sz w:val="28"/>
          <w:szCs w:val="28"/>
          <w:lang w:val="uk-UA"/>
        </w:rPr>
        <w:t>?</w:t>
      </w:r>
    </w:p>
    <w:p w:rsidR="000C0EBC" w:rsidRPr="000C0EBC" w:rsidRDefault="000C0EBC" w:rsidP="000C0EBC">
      <w:pPr>
        <w:pStyle w:val="a6"/>
        <w:tabs>
          <w:tab w:val="left" w:pos="1653"/>
        </w:tabs>
        <w:spacing w:after="0" w:line="240" w:lineRule="auto"/>
        <w:ind w:left="0"/>
        <w:rPr>
          <w:rFonts w:ascii="Times New Roman" w:hAnsi="Times New Roman" w:cs="Times New Roman"/>
          <w:sz w:val="28"/>
          <w:szCs w:val="28"/>
          <w:lang w:val="uk-UA"/>
        </w:rPr>
      </w:pPr>
      <w:r w:rsidRPr="000C0EBC">
        <w:rPr>
          <w:rFonts w:ascii="Times New Roman" w:hAnsi="Times New Roman" w:cs="Times New Roman"/>
          <w:b/>
          <w:position w:val="-12"/>
          <w:sz w:val="28"/>
          <w:szCs w:val="28"/>
          <w:lang w:val="uk-UA"/>
        </w:rPr>
        <w:object w:dxaOrig="2420" w:dyaOrig="360">
          <v:shape id="_x0000_i1055" type="#_x0000_t75" style="width:121.2pt;height:19.2pt" o:ole="">
            <v:imagedata r:id="rId62" o:title=""/>
          </v:shape>
          <o:OLEObject Type="Embed" ProgID="Equation.DSMT4" ShapeID="_x0000_i1055" DrawAspect="Content" ObjectID="_1544942886" r:id="rId63"/>
        </w:object>
      </w:r>
    </w:p>
    <w:p w:rsidR="000C0EBC" w:rsidRPr="000C0EBC" w:rsidRDefault="000C0EBC" w:rsidP="000C0EBC">
      <w:pPr>
        <w:pStyle w:val="a6"/>
        <w:numPr>
          <w:ilvl w:val="0"/>
          <w:numId w:val="1"/>
        </w:numPr>
        <w:tabs>
          <w:tab w:val="left" w:pos="1653"/>
        </w:tabs>
        <w:spacing w:after="0" w:line="240" w:lineRule="auto"/>
        <w:ind w:left="360"/>
        <w:rPr>
          <w:rFonts w:ascii="Times New Roman" w:hAnsi="Times New Roman" w:cs="Times New Roman"/>
          <w:sz w:val="28"/>
          <w:szCs w:val="28"/>
          <w:lang w:val="uk-UA"/>
        </w:rPr>
      </w:pPr>
      <w:r w:rsidRPr="000C0EBC">
        <w:rPr>
          <w:rFonts w:ascii="Times New Roman" w:hAnsi="Times New Roman" w:cs="Times New Roman"/>
          <w:b/>
          <w:bCs/>
          <w:sz w:val="28"/>
          <w:szCs w:val="28"/>
          <w:lang w:val="uk-UA"/>
        </w:rPr>
        <w:t xml:space="preserve">Чому дорівнює </w:t>
      </w:r>
      <w:r w:rsidRPr="000C0EBC">
        <w:rPr>
          <w:rFonts w:ascii="Times New Roman" w:hAnsi="Times New Roman" w:cs="Times New Roman"/>
          <w:b/>
          <w:position w:val="-12"/>
          <w:sz w:val="28"/>
          <w:szCs w:val="28"/>
          <w:lang w:val="uk-UA"/>
        </w:rPr>
        <w:object w:dxaOrig="1320" w:dyaOrig="360">
          <v:shape id="_x0000_i1056" type="#_x0000_t75" style="width:66pt;height:19.2pt" o:ole="">
            <v:imagedata r:id="rId64" o:title=""/>
          </v:shape>
          <o:OLEObject Type="Embed" ProgID="Equation.DSMT4" ShapeID="_x0000_i1056" DrawAspect="Content" ObjectID="_1544942887" r:id="rId65"/>
        </w:object>
      </w:r>
      <w:r w:rsidRPr="000C0EBC">
        <w:rPr>
          <w:rFonts w:ascii="Times New Roman" w:hAnsi="Times New Roman" w:cs="Times New Roman"/>
          <w:b/>
          <w:sz w:val="28"/>
          <w:szCs w:val="28"/>
          <w:lang w:val="uk-UA"/>
        </w:rPr>
        <w:t>?</w:t>
      </w:r>
    </w:p>
    <w:p w:rsidR="000C0EBC" w:rsidRPr="000C0EBC" w:rsidRDefault="000C0EBC" w:rsidP="000C0EBC">
      <w:pPr>
        <w:pStyle w:val="a6"/>
        <w:tabs>
          <w:tab w:val="left" w:pos="1653"/>
        </w:tabs>
        <w:spacing w:after="0" w:line="240" w:lineRule="auto"/>
        <w:ind w:left="360"/>
        <w:rPr>
          <w:rFonts w:ascii="Times New Roman" w:hAnsi="Times New Roman" w:cs="Times New Roman"/>
          <w:b/>
          <w:sz w:val="28"/>
          <w:szCs w:val="28"/>
          <w:lang w:val="uk-UA"/>
        </w:rPr>
      </w:pPr>
      <w:r w:rsidRPr="000C0EBC">
        <w:rPr>
          <w:rFonts w:ascii="Times New Roman" w:hAnsi="Times New Roman" w:cs="Times New Roman"/>
          <w:b/>
          <w:position w:val="-12"/>
          <w:sz w:val="28"/>
          <w:szCs w:val="28"/>
          <w:lang w:val="uk-UA"/>
        </w:rPr>
        <w:object w:dxaOrig="2900" w:dyaOrig="360">
          <v:shape id="_x0000_i1057" type="#_x0000_t75" style="width:144.6pt;height:19.2pt" o:ole="">
            <v:imagedata r:id="rId66" o:title=""/>
          </v:shape>
          <o:OLEObject Type="Embed" ProgID="Equation.DSMT4" ShapeID="_x0000_i1057" DrawAspect="Content" ObjectID="_1544942888" r:id="rId67"/>
        </w:object>
      </w:r>
    </w:p>
    <w:p w:rsidR="000C0EBC" w:rsidRPr="000C0EBC" w:rsidRDefault="000C0EBC" w:rsidP="000C0EBC">
      <w:pPr>
        <w:pStyle w:val="a6"/>
        <w:numPr>
          <w:ilvl w:val="0"/>
          <w:numId w:val="1"/>
        </w:numPr>
        <w:ind w:left="0" w:firstLine="0"/>
        <w:rPr>
          <w:rFonts w:ascii="Times New Roman" w:hAnsi="Times New Roman" w:cs="Times New Roman"/>
          <w:b/>
          <w:sz w:val="28"/>
          <w:szCs w:val="28"/>
          <w:lang w:val="uk-UA"/>
        </w:rPr>
      </w:pPr>
      <w:r w:rsidRPr="000C0EBC">
        <w:rPr>
          <w:rFonts w:ascii="Times New Roman" w:hAnsi="Times New Roman" w:cs="Times New Roman"/>
          <w:b/>
          <w:sz w:val="28"/>
          <w:szCs w:val="28"/>
          <w:lang w:val="uk-UA"/>
        </w:rPr>
        <w:t>Яка особливість розв’язку тригонометричних рівнянь?</w:t>
      </w:r>
    </w:p>
    <w:p w:rsidR="000C0EBC" w:rsidRPr="000C0EBC" w:rsidRDefault="000C0EBC" w:rsidP="000C0EBC">
      <w:pPr>
        <w:pStyle w:val="a6"/>
        <w:ind w:left="0"/>
        <w:rPr>
          <w:rFonts w:ascii="Times New Roman" w:hAnsi="Times New Roman" w:cs="Times New Roman"/>
          <w:i/>
          <w:sz w:val="28"/>
          <w:szCs w:val="28"/>
          <w:lang w:val="uk-UA"/>
        </w:rPr>
      </w:pPr>
      <w:r w:rsidRPr="000C0EBC">
        <w:rPr>
          <w:rFonts w:ascii="Times New Roman" w:hAnsi="Times New Roman" w:cs="Times New Roman"/>
          <w:i/>
          <w:sz w:val="28"/>
          <w:szCs w:val="28"/>
          <w:lang w:val="uk-UA"/>
        </w:rPr>
        <w:t>Як правило або зовсім не мають розв’язків або мають їх безліч.</w:t>
      </w:r>
    </w:p>
    <w:p w:rsidR="000C0EBC" w:rsidRPr="000C0EBC" w:rsidRDefault="000C0EBC" w:rsidP="000C0EBC">
      <w:pPr>
        <w:pStyle w:val="a6"/>
        <w:ind w:left="0"/>
        <w:rPr>
          <w:rFonts w:ascii="Times New Roman" w:hAnsi="Times New Roman" w:cs="Times New Roman"/>
          <w:b/>
          <w:sz w:val="28"/>
          <w:szCs w:val="28"/>
          <w:lang w:val="uk-UA"/>
        </w:rPr>
      </w:pPr>
      <w:r w:rsidRPr="000C0EBC">
        <w:rPr>
          <w:rFonts w:ascii="Times New Roman" w:hAnsi="Times New Roman" w:cs="Times New Roman"/>
          <w:b/>
          <w:sz w:val="28"/>
          <w:szCs w:val="28"/>
          <w:lang w:val="uk-UA"/>
        </w:rPr>
        <w:t>14. Внаслідок якої властивості  тригонометричних функцій тригонометричні рівняння мають безліч розв’язків?</w:t>
      </w:r>
    </w:p>
    <w:p w:rsidR="000C0EBC" w:rsidRPr="000C0EBC" w:rsidRDefault="000C0EBC" w:rsidP="000C0EBC">
      <w:pPr>
        <w:pStyle w:val="a6"/>
        <w:ind w:left="0"/>
        <w:rPr>
          <w:rFonts w:ascii="Times New Roman" w:hAnsi="Times New Roman" w:cs="Times New Roman"/>
          <w:i/>
          <w:sz w:val="28"/>
          <w:szCs w:val="28"/>
          <w:lang w:val="uk-UA"/>
        </w:rPr>
      </w:pPr>
      <w:r w:rsidRPr="000C0EBC">
        <w:rPr>
          <w:rFonts w:ascii="Times New Roman" w:hAnsi="Times New Roman" w:cs="Times New Roman"/>
          <w:i/>
          <w:sz w:val="28"/>
          <w:szCs w:val="28"/>
          <w:lang w:val="uk-UA"/>
        </w:rPr>
        <w:t>Періодичності</w:t>
      </w:r>
    </w:p>
    <w:p w:rsidR="000C0EBC" w:rsidRPr="000C0EBC" w:rsidRDefault="000C0EBC" w:rsidP="000C0EBC">
      <w:pPr>
        <w:jc w:val="center"/>
        <w:rPr>
          <w:b/>
          <w:lang w:val="uk-UA"/>
        </w:rPr>
      </w:pPr>
      <w:r w:rsidRPr="000C0EBC">
        <w:rPr>
          <w:b/>
          <w:lang w:val="uk-UA"/>
        </w:rPr>
        <w:t xml:space="preserve">Встановіть відповідність «Рівняння - корені» </w:t>
      </w:r>
    </w:p>
    <w:p w:rsidR="000C0EBC" w:rsidRPr="000C0EBC" w:rsidRDefault="000C0EBC" w:rsidP="000C0EBC">
      <w:pPr>
        <w:jc w:val="center"/>
        <w:rPr>
          <w:b/>
          <w:lang w:val="uk-UA"/>
        </w:rPr>
      </w:pPr>
      <w:r w:rsidRPr="000C0EBC">
        <w:rPr>
          <w:b/>
          <w:lang w:val="uk-UA"/>
        </w:rPr>
        <w:t>(групова, письмова робота)</w:t>
      </w:r>
    </w:p>
    <w:p w:rsidR="000C0EBC" w:rsidRPr="000C0EBC" w:rsidRDefault="000C0EBC" w:rsidP="000C0EBC">
      <w:pPr>
        <w:ind w:firstLine="709"/>
        <w:jc w:val="both"/>
        <w:rPr>
          <w:b/>
          <w:lang w:val="uk-UA"/>
        </w:rPr>
      </w:pPr>
      <w:r w:rsidRPr="000C0EBC">
        <w:rPr>
          <w:lang w:val="uk-UA"/>
        </w:rPr>
        <w:t xml:space="preserve">Викладач нагадує студентам, що на минулому занятті були розглянути види найпростіших тригонометричних рівнянь та формули для отримання їх коренів (розв’язки), які вони повинні були вивчити на сьогодні. Для перевірки знань пропонується встановити </w:t>
      </w:r>
      <w:r w:rsidRPr="000C0EBC">
        <w:rPr>
          <w:b/>
          <w:lang w:val="uk-UA"/>
        </w:rPr>
        <w:t>відповідність між рівняннями і коренями.</w:t>
      </w:r>
    </w:p>
    <w:p w:rsidR="000C0EBC" w:rsidRPr="000C0EBC" w:rsidRDefault="000C0EBC" w:rsidP="000C0EBC">
      <w:pPr>
        <w:ind w:firstLine="709"/>
        <w:jc w:val="both"/>
        <w:rPr>
          <w:lang w:val="uk-UA"/>
        </w:rPr>
      </w:pPr>
      <w:r w:rsidRPr="000C0EBC">
        <w:rPr>
          <w:lang w:val="uk-UA"/>
        </w:rPr>
        <w:t xml:space="preserve">Для виконання цього завдання необхідно об’єднатися в групи по 4 студента. Кожна група отримує заздалегідь підготовлений один бланк, де вони вписують свої прізвища. Після колективного обговорення записують відповіді. Представник кожної групи студентів передає бланк із відповідями викладачу. Викладач висвічує правильні відповіді на екрані і оголошує результати (перевірка за допомогою студентів). Ті студенти, які вірно виконали завдання вписують до картки самоконтролю по 0,5 </w:t>
      </w:r>
      <w:proofErr w:type="spellStart"/>
      <w:r w:rsidRPr="000C0EBC">
        <w:rPr>
          <w:lang w:val="uk-UA"/>
        </w:rPr>
        <w:t>бала</w:t>
      </w:r>
      <w:proofErr w:type="spellEnd"/>
      <w:r w:rsidRPr="000C0EBC">
        <w:rPr>
          <w:lang w:val="uk-UA"/>
        </w:rPr>
        <w:t xml:space="preserve"> за кожну вірно встановлену відповідність.</w:t>
      </w:r>
    </w:p>
    <w:p w:rsidR="000C0EBC" w:rsidRPr="00FB48BF" w:rsidRDefault="00FB48BF" w:rsidP="00FB48BF">
      <w:pPr>
        <w:ind w:firstLine="709"/>
        <w:jc w:val="both"/>
        <w:rPr>
          <w:lang w:val="uk-UA"/>
        </w:rPr>
      </w:pPr>
      <w:r w:rsidRPr="000C0EBC">
        <w:rPr>
          <w:noProof/>
          <w:lang w:eastAsia="ru-RU"/>
        </w:rPr>
        <w:drawing>
          <wp:anchor distT="0" distB="0" distL="114300" distR="114300" simplePos="0" relativeHeight="251662336" behindDoc="0" locked="0" layoutInCell="1" allowOverlap="1" wp14:anchorId="755650EC" wp14:editId="0B6B6972">
            <wp:simplePos x="0" y="0"/>
            <wp:positionH relativeFrom="column">
              <wp:posOffset>3348990</wp:posOffset>
            </wp:positionH>
            <wp:positionV relativeFrom="paragraph">
              <wp:posOffset>224790</wp:posOffset>
            </wp:positionV>
            <wp:extent cx="3249295" cy="2771140"/>
            <wp:effectExtent l="0" t="0" r="8255" b="0"/>
            <wp:wrapSquare wrapText="bothSides"/>
            <wp:docPr id="2187" name="Рисунок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249295" cy="2771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0EBC">
        <w:rPr>
          <w:noProof/>
          <w:lang w:eastAsia="ru-RU"/>
        </w:rPr>
        <w:drawing>
          <wp:anchor distT="0" distB="0" distL="114300" distR="114300" simplePos="0" relativeHeight="251661312" behindDoc="0" locked="0" layoutInCell="1" allowOverlap="1" wp14:anchorId="16552506" wp14:editId="5B7A13CC">
            <wp:simplePos x="0" y="0"/>
            <wp:positionH relativeFrom="column">
              <wp:posOffset>49530</wp:posOffset>
            </wp:positionH>
            <wp:positionV relativeFrom="paragraph">
              <wp:posOffset>232410</wp:posOffset>
            </wp:positionV>
            <wp:extent cx="3272790" cy="2699385"/>
            <wp:effectExtent l="0" t="0" r="3810" b="5715"/>
            <wp:wrapSquare wrapText="bothSides"/>
            <wp:docPr id="2186" name="Рисунок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272790" cy="2699385"/>
                    </a:xfrm>
                    <a:prstGeom prst="rect">
                      <a:avLst/>
                    </a:prstGeom>
                    <a:noFill/>
                    <a:ln>
                      <a:noFill/>
                    </a:ln>
                  </pic:spPr>
                </pic:pic>
              </a:graphicData>
            </a:graphic>
            <wp14:sizeRelH relativeFrom="page">
              <wp14:pctWidth>0</wp14:pctWidth>
            </wp14:sizeRelH>
            <wp14:sizeRelV relativeFrom="page">
              <wp14:pctHeight>0</wp14:pctHeight>
            </wp14:sizeRelV>
          </wp:anchor>
        </w:drawing>
      </w:r>
      <w:r w:rsidR="000C0EBC" w:rsidRPr="000C0EBC">
        <w:rPr>
          <w:lang w:val="uk-UA"/>
        </w:rPr>
        <w:t>Увага на екран!</w:t>
      </w:r>
    </w:p>
    <w:p w:rsidR="000C0EBC" w:rsidRPr="000C0EBC" w:rsidRDefault="000C0EBC" w:rsidP="000C0EBC">
      <w:pPr>
        <w:jc w:val="center"/>
        <w:rPr>
          <w:b/>
          <w:lang w:val="uk-UA"/>
        </w:rPr>
      </w:pPr>
      <w:r w:rsidRPr="000C0EBC">
        <w:rPr>
          <w:b/>
          <w:lang w:val="uk-UA"/>
        </w:rPr>
        <w:lastRenderedPageBreak/>
        <w:t>Вправа «Чи знаєте Ви…?» (усна, фронтальна робота)</w:t>
      </w:r>
    </w:p>
    <w:p w:rsidR="000C0EBC" w:rsidRPr="000C0EBC" w:rsidRDefault="000C0EBC" w:rsidP="000C0EBC">
      <w:pPr>
        <w:ind w:firstLine="709"/>
        <w:jc w:val="both"/>
        <w:rPr>
          <w:lang w:val="uk-UA"/>
        </w:rPr>
      </w:pPr>
      <w:r w:rsidRPr="000C0EBC">
        <w:rPr>
          <w:lang w:val="uk-UA"/>
        </w:rPr>
        <w:t xml:space="preserve">Наступне завдання дозволить перевірити чи знають студенти тригонометричні формули Знання цих формул знадобляться під час вивчення нового матеріалу. Хто перший підняв руку, той має право відповідати. За кожну правильну відповідь нараховується 0,5 </w:t>
      </w:r>
      <w:proofErr w:type="spellStart"/>
      <w:r w:rsidRPr="000C0EBC">
        <w:rPr>
          <w:lang w:val="uk-UA"/>
        </w:rPr>
        <w:t>бала</w:t>
      </w:r>
      <w:proofErr w:type="spellEnd"/>
      <w:r w:rsidRPr="000C0EBC">
        <w:rPr>
          <w:lang w:val="uk-UA"/>
        </w:rPr>
        <w:t>, який вписується до картки самоконтролю.</w:t>
      </w:r>
    </w:p>
    <w:p w:rsidR="000C0EBC" w:rsidRPr="000C0EBC" w:rsidRDefault="000C0EBC" w:rsidP="000C0EBC">
      <w:pPr>
        <w:ind w:firstLine="709"/>
        <w:jc w:val="both"/>
        <w:rPr>
          <w:lang w:val="uk-UA"/>
        </w:rPr>
      </w:pPr>
      <w:r w:rsidRPr="000C0EBC">
        <w:rPr>
          <w:lang w:val="uk-UA"/>
        </w:rPr>
        <w:t>Увага на екран!</w:t>
      </w:r>
    </w:p>
    <w:p w:rsidR="000C0EBC" w:rsidRPr="000C0EBC" w:rsidRDefault="000C0EBC" w:rsidP="000C0EBC">
      <w:pPr>
        <w:jc w:val="center"/>
        <w:rPr>
          <w:lang w:val="uk-UA"/>
        </w:rPr>
      </w:pPr>
      <w:r w:rsidRPr="000C0EBC">
        <w:rPr>
          <w:noProof/>
          <w:lang w:eastAsia="ru-RU"/>
        </w:rPr>
        <w:drawing>
          <wp:inline distT="0" distB="0" distL="0" distR="0" wp14:anchorId="39619030" wp14:editId="6EE559DA">
            <wp:extent cx="3657600" cy="2743200"/>
            <wp:effectExtent l="0" t="0" r="0" b="0"/>
            <wp:docPr id="2086" name="Рисунок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3657918" cy="2743438"/>
                    </a:xfrm>
                    <a:prstGeom prst="rect">
                      <a:avLst/>
                    </a:prstGeom>
                  </pic:spPr>
                </pic:pic>
              </a:graphicData>
            </a:graphic>
          </wp:inline>
        </w:drawing>
      </w:r>
    </w:p>
    <w:p w:rsidR="000C0EBC" w:rsidRPr="000C0EBC" w:rsidRDefault="000C0EBC" w:rsidP="000C0EBC">
      <w:pPr>
        <w:ind w:firstLine="709"/>
        <w:jc w:val="both"/>
        <w:rPr>
          <w:lang w:val="uk-UA"/>
        </w:rPr>
      </w:pPr>
      <w:r w:rsidRPr="000C0EBC">
        <w:rPr>
          <w:lang w:val="uk-UA"/>
        </w:rPr>
        <w:t>Викладач робить висновок про рівень засвоєння навчального матеріалу, називає прізвища активних студентів. Видно, що вони вчать матеріал, готуються до занять і виконують домашні завдання – це добре. «Все ж таки ви чогось навчились». Інших студентів викладач закликає, щоб вони активніше приймали участь у роботі на занятті.</w:t>
      </w:r>
    </w:p>
    <w:p w:rsidR="000C0EBC" w:rsidRPr="000C0EBC" w:rsidRDefault="000C0EBC" w:rsidP="000C0EBC">
      <w:pPr>
        <w:jc w:val="center"/>
        <w:rPr>
          <w:b/>
          <w:lang w:val="uk-UA"/>
        </w:rPr>
      </w:pPr>
    </w:p>
    <w:p w:rsidR="000C0EBC" w:rsidRPr="000C0EBC" w:rsidRDefault="000C0EBC" w:rsidP="000C0EBC">
      <w:pPr>
        <w:pStyle w:val="a6"/>
        <w:spacing w:after="0"/>
        <w:ind w:left="0"/>
        <w:jc w:val="center"/>
        <w:rPr>
          <w:rFonts w:ascii="Times New Roman" w:hAnsi="Times New Roman" w:cs="Times New Roman"/>
          <w:b/>
          <w:sz w:val="32"/>
          <w:szCs w:val="32"/>
          <w:lang w:val="uk-UA"/>
        </w:rPr>
      </w:pPr>
      <w:r w:rsidRPr="000C0EBC">
        <w:rPr>
          <w:rFonts w:ascii="Times New Roman" w:hAnsi="Times New Roman" w:cs="Times New Roman"/>
          <w:b/>
          <w:sz w:val="32"/>
          <w:szCs w:val="32"/>
          <w:lang w:val="uk-UA"/>
        </w:rPr>
        <w:t>ІІІ. Мотивація навчальної діяльності</w:t>
      </w:r>
    </w:p>
    <w:p w:rsidR="000C0EBC" w:rsidRPr="000C0EBC" w:rsidRDefault="000C0EBC" w:rsidP="000C0EBC">
      <w:pPr>
        <w:pStyle w:val="a6"/>
        <w:spacing w:after="0"/>
        <w:ind w:left="0"/>
        <w:jc w:val="center"/>
        <w:rPr>
          <w:rFonts w:ascii="Times New Roman" w:hAnsi="Times New Roman" w:cs="Times New Roman"/>
          <w:b/>
          <w:sz w:val="28"/>
          <w:szCs w:val="28"/>
          <w:lang w:val="uk-UA"/>
        </w:rPr>
      </w:pPr>
    </w:p>
    <w:p w:rsidR="000C0EBC" w:rsidRPr="000C0EBC" w:rsidRDefault="000C0EBC" w:rsidP="000C0EBC">
      <w:pPr>
        <w:ind w:firstLine="709"/>
        <w:jc w:val="both"/>
        <w:rPr>
          <w:b/>
          <w:bCs/>
          <w:u w:val="single"/>
          <w:lang w:val="uk-UA"/>
        </w:rPr>
      </w:pPr>
      <w:r w:rsidRPr="000C0EBC">
        <w:rPr>
          <w:b/>
          <w:bCs/>
          <w:u w:val="single"/>
          <w:lang w:val="uk-UA"/>
        </w:rPr>
        <w:t>Викладач</w:t>
      </w:r>
    </w:p>
    <w:p w:rsidR="000C0EBC" w:rsidRPr="000C0EBC" w:rsidRDefault="000C0EBC" w:rsidP="000C0EBC">
      <w:pPr>
        <w:pStyle w:val="a6"/>
        <w:ind w:left="0" w:firstLine="709"/>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У даний час ви вивчаєте один із розділів математики «Тригонометрія», вивчення якого вимагає величезного напруження для осмислення, запам’ятовування. Виникає питання: для чого потрібна тригонометрія? Як вона використовується в нашому світі, житті? З чим може бути пов’язана тригонометрія? І ось відповіді на ці запитання.</w:t>
      </w:r>
    </w:p>
    <w:p w:rsidR="000C0EBC" w:rsidRPr="000C0EBC" w:rsidRDefault="000C0EBC" w:rsidP="000C0EBC">
      <w:pPr>
        <w:pStyle w:val="a6"/>
        <w:spacing w:after="0"/>
        <w:ind w:left="0" w:firstLine="709"/>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Тригонометрія (це і тригонометричні функції, формули, рівняння, нерівності) використовується в астрономії (особливо для розрахунків положення небесних об’єктів), в морській і повітряній навігації, в теорії музики, в акустиці, оптиці, аналізі фінансових ринків, в електроніці, статистиці, біології, медичній візуалізації, наприклад, при проведенні томографії та ультразвуку, в хімії, сейсмології, архітектурі, в комп’ютерній графіці (при розробці комп’ютерних ігор), картографії, кристалографії та багатьох інших областях.</w:t>
      </w:r>
    </w:p>
    <w:p w:rsidR="000C0EBC" w:rsidRPr="000C0EBC" w:rsidRDefault="000C0EBC" w:rsidP="000C0EBC">
      <w:pPr>
        <w:ind w:firstLine="709"/>
        <w:jc w:val="both"/>
        <w:rPr>
          <w:lang w:val="uk-UA"/>
        </w:rPr>
      </w:pPr>
      <w:r w:rsidRPr="000C0EBC">
        <w:rPr>
          <w:lang w:val="uk-UA"/>
        </w:rPr>
        <w:lastRenderedPageBreak/>
        <w:t xml:space="preserve">Студентам пропонується переглянути презентацію «Тригонометрія навколо нас». Підбір матеріалу до презентації, створення і проведення презентації виконує студент (випереджальне завдання). </w:t>
      </w:r>
    </w:p>
    <w:p w:rsidR="000C0EBC" w:rsidRPr="000C0EBC" w:rsidRDefault="000C0EBC" w:rsidP="000C0EBC">
      <w:pPr>
        <w:ind w:firstLine="709"/>
        <w:jc w:val="both"/>
        <w:rPr>
          <w:lang w:val="uk-UA"/>
        </w:rPr>
      </w:pPr>
      <w:r w:rsidRPr="000C0EBC">
        <w:rPr>
          <w:lang w:val="uk-UA"/>
        </w:rPr>
        <w:t>Викладач акцентує увагу студентів на широкому застосуванні тригонометрії в науці і техніці, в навколишньому середовищі і робить висновок про актуальність теми розв’язування тригонометричних рівнянь.</w:t>
      </w:r>
    </w:p>
    <w:p w:rsidR="000C0EBC" w:rsidRPr="000C0EBC" w:rsidRDefault="000C0EBC" w:rsidP="000C0EBC">
      <w:pPr>
        <w:ind w:firstLine="709"/>
        <w:jc w:val="both"/>
        <w:rPr>
          <w:lang w:val="uk-UA"/>
        </w:rPr>
      </w:pPr>
    </w:p>
    <w:p w:rsidR="000C0EBC" w:rsidRPr="000C0EBC" w:rsidRDefault="000C0EBC" w:rsidP="000C0EBC">
      <w:pPr>
        <w:pStyle w:val="a6"/>
        <w:jc w:val="center"/>
        <w:rPr>
          <w:rFonts w:ascii="Times New Roman" w:hAnsi="Times New Roman" w:cs="Times New Roman"/>
          <w:b/>
          <w:sz w:val="32"/>
          <w:szCs w:val="32"/>
        </w:rPr>
      </w:pPr>
      <w:r w:rsidRPr="000C0EBC">
        <w:rPr>
          <w:rFonts w:ascii="Times New Roman" w:hAnsi="Times New Roman" w:cs="Times New Roman"/>
          <w:b/>
          <w:sz w:val="32"/>
          <w:szCs w:val="32"/>
          <w:lang w:val="en-US"/>
        </w:rPr>
        <w:t>IV</w:t>
      </w:r>
      <w:r w:rsidRPr="000C0EBC">
        <w:rPr>
          <w:rFonts w:ascii="Times New Roman" w:hAnsi="Times New Roman" w:cs="Times New Roman"/>
          <w:b/>
          <w:sz w:val="32"/>
          <w:szCs w:val="32"/>
        </w:rPr>
        <w:t xml:space="preserve">. </w:t>
      </w:r>
      <w:r w:rsidRPr="000C0EBC">
        <w:rPr>
          <w:rFonts w:ascii="Times New Roman" w:hAnsi="Times New Roman" w:cs="Times New Roman"/>
          <w:b/>
          <w:sz w:val="32"/>
          <w:szCs w:val="32"/>
          <w:lang w:val="uk-UA"/>
        </w:rPr>
        <w:t>Повідомлення теми, мети, плану заняття</w:t>
      </w:r>
    </w:p>
    <w:p w:rsidR="000C0EBC" w:rsidRPr="000C0EBC" w:rsidRDefault="000C0EBC" w:rsidP="000C0EBC">
      <w:pPr>
        <w:ind w:firstLine="709"/>
        <w:jc w:val="both"/>
        <w:rPr>
          <w:b/>
          <w:bCs/>
          <w:lang w:val="uk-UA"/>
        </w:rPr>
      </w:pPr>
      <w:r w:rsidRPr="000C0EBC">
        <w:rPr>
          <w:b/>
          <w:bCs/>
          <w:lang w:val="uk-UA"/>
        </w:rPr>
        <w:t>Викладач</w:t>
      </w:r>
    </w:p>
    <w:p w:rsidR="000C0EBC" w:rsidRPr="000C0EBC" w:rsidRDefault="000C0EBC" w:rsidP="000C0EBC">
      <w:pPr>
        <w:ind w:firstLine="709"/>
        <w:jc w:val="both"/>
        <w:rPr>
          <w:bCs/>
          <w:lang w:val="uk-UA"/>
        </w:rPr>
      </w:pPr>
      <w:r w:rsidRPr="000C0EBC">
        <w:rPr>
          <w:bCs/>
          <w:lang w:val="uk-UA"/>
        </w:rPr>
        <w:t>На сьогоднішньому і наступних заняттях ми розглянемо різні способи розв’язування тригонометричних рівнянь, які відрізняються від найпростіших. Сьогодні ви познайомитесь з такими способами розв’язування тригонометричних рівнянь як зведення до однієї тригонометричної функції і розкладання на множники.</w:t>
      </w:r>
    </w:p>
    <w:p w:rsidR="000C0EBC" w:rsidRPr="000C0EBC" w:rsidRDefault="000C0EBC" w:rsidP="000C0EBC">
      <w:pPr>
        <w:tabs>
          <w:tab w:val="left" w:pos="8250"/>
        </w:tabs>
        <w:ind w:firstLine="708"/>
        <w:jc w:val="both"/>
      </w:pPr>
      <w:r w:rsidRPr="000C0EBC">
        <w:rPr>
          <w:lang w:val="uk-UA"/>
        </w:rPr>
        <w:t xml:space="preserve">Викладач оголошує тему, мету, план заняття, студенти записують в зошити тему, план заняття. </w:t>
      </w:r>
    </w:p>
    <w:p w:rsidR="000C0EBC" w:rsidRPr="000C0EBC" w:rsidRDefault="000C0EBC" w:rsidP="000C0EBC">
      <w:pPr>
        <w:ind w:firstLine="709"/>
        <w:jc w:val="both"/>
        <w:rPr>
          <w:b/>
          <w:bCs/>
          <w:lang w:val="uk-UA"/>
        </w:rPr>
      </w:pPr>
    </w:p>
    <w:p w:rsidR="000C0EBC" w:rsidRPr="000C0EBC" w:rsidRDefault="000C0EBC" w:rsidP="000C0EBC">
      <w:pPr>
        <w:pStyle w:val="a6"/>
        <w:numPr>
          <w:ilvl w:val="0"/>
          <w:numId w:val="8"/>
        </w:numPr>
        <w:jc w:val="center"/>
        <w:rPr>
          <w:rFonts w:ascii="Times New Roman" w:hAnsi="Times New Roman" w:cs="Times New Roman"/>
          <w:b/>
          <w:sz w:val="32"/>
          <w:szCs w:val="32"/>
          <w:lang w:val="uk-UA"/>
        </w:rPr>
      </w:pPr>
      <w:r w:rsidRPr="000C0EBC">
        <w:rPr>
          <w:rFonts w:ascii="Times New Roman" w:hAnsi="Times New Roman" w:cs="Times New Roman"/>
          <w:b/>
          <w:sz w:val="32"/>
          <w:szCs w:val="32"/>
          <w:lang w:val="uk-UA"/>
        </w:rPr>
        <w:t>Актуалізація опорних знань.</w:t>
      </w:r>
    </w:p>
    <w:p w:rsidR="000C0EBC" w:rsidRPr="000C0EBC" w:rsidRDefault="000C0EBC" w:rsidP="000C0EBC">
      <w:pPr>
        <w:pStyle w:val="a6"/>
        <w:ind w:left="0" w:firstLine="709"/>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Для розуміння наступного потрібно розуміння попереднього. Дуже ефективною для проведення повтору</w:t>
      </w:r>
      <w:r w:rsidRPr="000C0EBC">
        <w:rPr>
          <w:rFonts w:ascii="Times New Roman" w:hAnsi="Times New Roman" w:cs="Times New Roman"/>
          <w:sz w:val="28"/>
          <w:szCs w:val="28"/>
        </w:rPr>
        <w:t xml:space="preserve"> </w:t>
      </w:r>
      <w:r w:rsidRPr="000C0EBC">
        <w:rPr>
          <w:rFonts w:ascii="Times New Roman" w:hAnsi="Times New Roman" w:cs="Times New Roman"/>
          <w:sz w:val="28"/>
          <w:szCs w:val="28"/>
          <w:lang w:val="uk-UA"/>
        </w:rPr>
        <w:t>(узагальнення, систематизації</w:t>
      </w:r>
      <w:r w:rsidRPr="000C0EBC">
        <w:rPr>
          <w:rFonts w:ascii="Times New Roman" w:hAnsi="Times New Roman" w:cs="Times New Roman"/>
          <w:sz w:val="28"/>
          <w:szCs w:val="28"/>
        </w:rPr>
        <w:t>)</w:t>
      </w:r>
      <w:r w:rsidRPr="000C0EBC">
        <w:rPr>
          <w:rFonts w:ascii="Times New Roman" w:hAnsi="Times New Roman" w:cs="Times New Roman"/>
          <w:sz w:val="28"/>
          <w:szCs w:val="28"/>
          <w:lang w:val="uk-UA"/>
        </w:rPr>
        <w:t xml:space="preserve"> є вправа «Асоціативний кущ».</w:t>
      </w:r>
    </w:p>
    <w:p w:rsidR="000C0EBC" w:rsidRPr="000C0EBC" w:rsidRDefault="000C0EBC" w:rsidP="000C0EBC">
      <w:pPr>
        <w:pStyle w:val="a6"/>
        <w:ind w:left="0"/>
        <w:jc w:val="center"/>
        <w:rPr>
          <w:rFonts w:ascii="Times New Roman" w:hAnsi="Times New Roman" w:cs="Times New Roman"/>
          <w:sz w:val="28"/>
          <w:szCs w:val="28"/>
          <w:lang w:val="uk-UA"/>
        </w:rPr>
      </w:pPr>
    </w:p>
    <w:p w:rsidR="000C0EBC" w:rsidRPr="000C0EBC" w:rsidRDefault="000C0EBC" w:rsidP="000C0EBC">
      <w:pPr>
        <w:pStyle w:val="a6"/>
        <w:ind w:left="0" w:firstLine="709"/>
        <w:jc w:val="both"/>
        <w:rPr>
          <w:rFonts w:ascii="Times New Roman" w:hAnsi="Times New Roman" w:cs="Times New Roman"/>
          <w:sz w:val="28"/>
          <w:szCs w:val="28"/>
          <w:lang w:val="uk-UA"/>
        </w:rPr>
      </w:pPr>
      <w:r w:rsidRPr="000C0EBC">
        <w:rPr>
          <w:rFonts w:ascii="Times New Roman" w:hAnsi="Times New Roman" w:cs="Times New Roman"/>
          <w:noProof/>
          <w:sz w:val="28"/>
          <w:szCs w:val="28"/>
          <w:lang w:eastAsia="ru-RU"/>
        </w:rPr>
        <w:drawing>
          <wp:anchor distT="0" distB="0" distL="114300" distR="114300" simplePos="0" relativeHeight="251665408" behindDoc="0" locked="0" layoutInCell="1" allowOverlap="1" wp14:anchorId="6FB4E6EB" wp14:editId="0A0BC6C7">
            <wp:simplePos x="0" y="0"/>
            <wp:positionH relativeFrom="column">
              <wp:posOffset>-26035</wp:posOffset>
            </wp:positionH>
            <wp:positionV relativeFrom="paragraph">
              <wp:posOffset>523875</wp:posOffset>
            </wp:positionV>
            <wp:extent cx="3048000" cy="2286000"/>
            <wp:effectExtent l="0" t="0" r="0" b="0"/>
            <wp:wrapSquare wrapText="bothSides"/>
            <wp:docPr id="2087" name="Рисунок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a:off x="0" y="0"/>
                      <a:ext cx="3048000" cy="2286000"/>
                    </a:xfrm>
                    <a:prstGeom prst="rect">
                      <a:avLst/>
                    </a:prstGeom>
                  </pic:spPr>
                </pic:pic>
              </a:graphicData>
            </a:graphic>
            <wp14:sizeRelH relativeFrom="page">
              <wp14:pctWidth>0</wp14:pctWidth>
            </wp14:sizeRelH>
            <wp14:sizeRelV relativeFrom="page">
              <wp14:pctHeight>0</wp14:pctHeight>
            </wp14:sizeRelV>
          </wp:anchor>
        </w:drawing>
      </w:r>
      <w:r w:rsidRPr="000C0EBC">
        <w:rPr>
          <w:rFonts w:ascii="Times New Roman" w:hAnsi="Times New Roman" w:cs="Times New Roman"/>
          <w:sz w:val="28"/>
          <w:szCs w:val="28"/>
          <w:lang w:val="uk-UA"/>
        </w:rPr>
        <w:t>Викладач пропонує студентам скласти «асоціативний кущ», ключовим словом (поняття, термін)</w:t>
      </w:r>
      <w:r w:rsidRPr="000C0EBC">
        <w:rPr>
          <w:rFonts w:ascii="Times New Roman" w:hAnsi="Times New Roman" w:cs="Times New Roman"/>
          <w:sz w:val="28"/>
          <w:szCs w:val="28"/>
        </w:rPr>
        <w:t xml:space="preserve"> </w:t>
      </w:r>
      <w:r w:rsidRPr="000C0EBC">
        <w:rPr>
          <w:rFonts w:ascii="Times New Roman" w:hAnsi="Times New Roman" w:cs="Times New Roman"/>
          <w:sz w:val="28"/>
          <w:szCs w:val="28"/>
          <w:lang w:val="uk-UA"/>
        </w:rPr>
        <w:t>якого є «рівняння». Студенти мають згадати все, що виникає в пам’яті стосовно цього слова. Спочатку виникають найстійкіші асоціації, потім другорядні. Викладач або студент фіксує відповіді у вигляді своєрідного «куща», який поступово зростає. Отже, на дошці перед очами студентів виникає за їхніми відповідями цікавий «кущ» на «гілках» якого знаходяться відомості про це поняття, слово.</w:t>
      </w:r>
    </w:p>
    <w:p w:rsidR="000C0EBC" w:rsidRPr="000C0EBC" w:rsidRDefault="000C0EBC" w:rsidP="000C0EBC">
      <w:pPr>
        <w:pStyle w:val="a6"/>
        <w:ind w:left="0" w:firstLine="709"/>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Очікувані відповіді студентів: алгебраїчне, квадратне, дробове, тригонометричне найпростіше, неповне, повне, невідоме, корені, розв’язування, дискримінант, коефіцієнт, скласти, теорема </w:t>
      </w:r>
      <w:proofErr w:type="spellStart"/>
      <w:r w:rsidRPr="000C0EBC">
        <w:rPr>
          <w:rFonts w:ascii="Times New Roman" w:hAnsi="Times New Roman" w:cs="Times New Roman"/>
          <w:sz w:val="28"/>
          <w:szCs w:val="28"/>
          <w:lang w:val="uk-UA"/>
        </w:rPr>
        <w:t>Вієта</w:t>
      </w:r>
      <w:proofErr w:type="spellEnd"/>
      <w:r w:rsidRPr="000C0EBC">
        <w:rPr>
          <w:rFonts w:ascii="Times New Roman" w:hAnsi="Times New Roman" w:cs="Times New Roman"/>
          <w:sz w:val="28"/>
          <w:szCs w:val="28"/>
          <w:lang w:val="uk-UA"/>
        </w:rPr>
        <w:t>.</w:t>
      </w:r>
    </w:p>
    <w:p w:rsidR="000C0EBC" w:rsidRPr="000C0EBC" w:rsidRDefault="000C0EBC" w:rsidP="000C0EBC">
      <w:pPr>
        <w:pStyle w:val="a6"/>
        <w:ind w:left="0" w:firstLine="709"/>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Для усвідомлення специфіки розв’язування тригонометричних рівнянь необхідно пригадати які типи рівнянь і методи їх розв’язування знають студенти.</w:t>
      </w:r>
    </w:p>
    <w:p w:rsidR="000C0EBC" w:rsidRPr="000C0EBC" w:rsidRDefault="000C0EBC" w:rsidP="000C0EBC">
      <w:pPr>
        <w:pStyle w:val="a6"/>
        <w:ind w:left="0" w:firstLine="709"/>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Очікувані відповіді: лінійні, квадратні, дробові.</w:t>
      </w:r>
    </w:p>
    <w:p w:rsidR="000C0EBC" w:rsidRPr="000C0EBC" w:rsidRDefault="000C0EBC" w:rsidP="000C0EBC">
      <w:pPr>
        <w:pStyle w:val="a6"/>
        <w:ind w:left="0" w:firstLine="709"/>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lastRenderedPageBreak/>
        <w:t xml:space="preserve">Для розв’язування цих відомих рівнянь користуються заздалегідь виведеними формулами або виробленими алгоритмами, що значно спрощує роботу. Наприклад, студенти знають, що зведене квадратне рівняння можна розв’язувати двома способами: за дискримінантом або за теоремою </w:t>
      </w:r>
      <w:proofErr w:type="spellStart"/>
      <w:r w:rsidRPr="000C0EBC">
        <w:rPr>
          <w:rFonts w:ascii="Times New Roman" w:hAnsi="Times New Roman" w:cs="Times New Roman"/>
          <w:sz w:val="28"/>
          <w:szCs w:val="28"/>
          <w:lang w:val="uk-UA"/>
        </w:rPr>
        <w:t>Вієта</w:t>
      </w:r>
      <w:proofErr w:type="spellEnd"/>
      <w:r w:rsidRPr="000C0EBC">
        <w:rPr>
          <w:rFonts w:ascii="Times New Roman" w:hAnsi="Times New Roman" w:cs="Times New Roman"/>
          <w:sz w:val="28"/>
          <w:szCs w:val="28"/>
          <w:lang w:val="uk-UA"/>
        </w:rPr>
        <w:t>.</w:t>
      </w:r>
    </w:p>
    <w:p w:rsidR="000C0EBC" w:rsidRPr="000C0EBC" w:rsidRDefault="000C0EBC" w:rsidP="000C0EBC">
      <w:pPr>
        <w:pStyle w:val="a6"/>
        <w:ind w:left="0" w:firstLine="709"/>
        <w:jc w:val="both"/>
        <w:rPr>
          <w:rFonts w:ascii="Times New Roman" w:hAnsi="Times New Roman" w:cs="Times New Roman"/>
          <w:b/>
          <w:sz w:val="28"/>
          <w:szCs w:val="28"/>
          <w:u w:val="single"/>
          <w:lang w:val="uk-UA"/>
        </w:rPr>
      </w:pPr>
      <w:r w:rsidRPr="000C0EBC">
        <w:rPr>
          <w:rFonts w:ascii="Times New Roman" w:hAnsi="Times New Roman" w:cs="Times New Roman"/>
          <w:b/>
          <w:sz w:val="28"/>
          <w:szCs w:val="28"/>
          <w:u w:val="single"/>
          <w:lang w:val="uk-UA"/>
        </w:rPr>
        <w:t xml:space="preserve">Настанова викладача (осмислення й поглиблення особливостей </w:t>
      </w:r>
      <w:proofErr w:type="spellStart"/>
      <w:r w:rsidRPr="000C0EBC">
        <w:rPr>
          <w:rFonts w:ascii="Times New Roman" w:hAnsi="Times New Roman" w:cs="Times New Roman"/>
          <w:b/>
          <w:sz w:val="28"/>
          <w:szCs w:val="28"/>
          <w:u w:val="single"/>
          <w:lang w:val="uk-UA"/>
        </w:rPr>
        <w:t>розвязування</w:t>
      </w:r>
      <w:proofErr w:type="spellEnd"/>
      <w:r w:rsidRPr="000C0EBC">
        <w:rPr>
          <w:rFonts w:ascii="Times New Roman" w:hAnsi="Times New Roman" w:cs="Times New Roman"/>
          <w:b/>
          <w:sz w:val="28"/>
          <w:szCs w:val="28"/>
          <w:u w:val="single"/>
          <w:lang w:val="uk-UA"/>
        </w:rPr>
        <w:t xml:space="preserve"> тригонометричних рівнянь)</w:t>
      </w:r>
    </w:p>
    <w:p w:rsidR="000C0EBC" w:rsidRPr="000C0EBC" w:rsidRDefault="000C0EBC" w:rsidP="00FB48BF">
      <w:pPr>
        <w:pStyle w:val="a6"/>
        <w:numPr>
          <w:ilvl w:val="0"/>
          <w:numId w:val="11"/>
        </w:numPr>
        <w:ind w:left="709" w:firstLine="0"/>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Особливістю розв’язування тригонометричних рівнянь є те, що загальних методів, способу не існує.</w:t>
      </w:r>
    </w:p>
    <w:p w:rsidR="000C0EBC" w:rsidRPr="000C0EBC" w:rsidRDefault="000C0EBC" w:rsidP="00FB48BF">
      <w:pPr>
        <w:pStyle w:val="a6"/>
        <w:numPr>
          <w:ilvl w:val="0"/>
          <w:numId w:val="11"/>
        </w:numPr>
        <w:ind w:left="709" w:firstLine="0"/>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Що вони (рівняння) або зовсім не мають розв’язків, або мають безліч, внаслідок періодичності (про що ми вже згадували).</w:t>
      </w:r>
    </w:p>
    <w:p w:rsidR="000C0EBC" w:rsidRPr="000C0EBC" w:rsidRDefault="000C0EBC" w:rsidP="00FB48BF">
      <w:pPr>
        <w:pStyle w:val="a6"/>
        <w:numPr>
          <w:ilvl w:val="0"/>
          <w:numId w:val="11"/>
        </w:numPr>
        <w:spacing w:after="0"/>
        <w:ind w:left="709" w:firstLine="0"/>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Існує дуже багато тригонометричних рівнянь, і самих найрізноманітніших, тому і способів розв’язування існує багато. Ми будемо </w:t>
      </w:r>
      <w:r w:rsidRPr="000C0EBC">
        <w:rPr>
          <w:rFonts w:ascii="Times New Roman" w:hAnsi="Times New Roman" w:cs="Times New Roman"/>
          <w:b/>
          <w:sz w:val="28"/>
          <w:szCs w:val="28"/>
          <w:u w:val="single"/>
          <w:lang w:val="uk-UA"/>
        </w:rPr>
        <w:t xml:space="preserve">намагатись розробити і сформулювати загальні (універсальні) орієнтири (рекомендації) розв’язування тригонометричних рівнянь. </w:t>
      </w:r>
      <w:r w:rsidRPr="000C0EBC">
        <w:rPr>
          <w:rFonts w:ascii="Times New Roman" w:hAnsi="Times New Roman" w:cs="Times New Roman"/>
          <w:sz w:val="28"/>
          <w:szCs w:val="28"/>
          <w:lang w:val="uk-UA"/>
        </w:rPr>
        <w:t>Шукаючи план розв’язування більш складних тригонометричних рівнянь, можна буде скористатись таким загальним (універсальним) орієнтиром.</w:t>
      </w:r>
    </w:p>
    <w:p w:rsidR="000C0EBC" w:rsidRPr="000C0EBC" w:rsidRDefault="000C0EBC" w:rsidP="000C0EBC">
      <w:pPr>
        <w:ind w:firstLine="709"/>
        <w:jc w:val="both"/>
        <w:rPr>
          <w:lang w:val="uk-UA"/>
        </w:rPr>
      </w:pPr>
      <w:r w:rsidRPr="000C0EBC">
        <w:rPr>
          <w:lang w:val="uk-UA"/>
        </w:rPr>
        <w:t>Проведена відповідна робота принесе успіх у засвоєнні теми.</w:t>
      </w:r>
    </w:p>
    <w:p w:rsidR="000C0EBC" w:rsidRPr="000C0EBC" w:rsidRDefault="000C0EBC" w:rsidP="000C0EBC">
      <w:pPr>
        <w:spacing w:line="360" w:lineRule="auto"/>
        <w:jc w:val="both"/>
        <w:rPr>
          <w:b/>
          <w:i/>
          <w:lang w:val="uk-UA"/>
        </w:rPr>
      </w:pPr>
      <w:r w:rsidRPr="000C0EBC">
        <w:rPr>
          <w:noProof/>
          <w:lang w:eastAsia="ru-RU"/>
        </w:rPr>
        <w:drawing>
          <wp:anchor distT="0" distB="0" distL="114300" distR="114300" simplePos="0" relativeHeight="251663360" behindDoc="0" locked="0" layoutInCell="1" allowOverlap="1" wp14:anchorId="00D56816" wp14:editId="1606B26A">
            <wp:simplePos x="0" y="0"/>
            <wp:positionH relativeFrom="column">
              <wp:posOffset>329565</wp:posOffset>
            </wp:positionH>
            <wp:positionV relativeFrom="paragraph">
              <wp:posOffset>59690</wp:posOffset>
            </wp:positionV>
            <wp:extent cx="3267075" cy="2590800"/>
            <wp:effectExtent l="0" t="0" r="9525" b="0"/>
            <wp:wrapSquare wrapText="bothSides"/>
            <wp:docPr id="2088" name="Рисунок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267075"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0EBC">
        <w:rPr>
          <w:lang w:val="uk-UA"/>
        </w:rPr>
        <w:t xml:space="preserve">Як казав видатний італійський вчений Леонардо да Вінчі: </w:t>
      </w:r>
      <w:r w:rsidRPr="000C0EBC">
        <w:rPr>
          <w:b/>
          <w:i/>
          <w:lang w:val="uk-UA"/>
        </w:rPr>
        <w:t>«Якщо запастися терпінням і проявити старання, то посіяне насіння знання неодмінно дасть добрі сходи»</w:t>
      </w:r>
    </w:p>
    <w:p w:rsidR="000C0EBC" w:rsidRPr="000C0EBC" w:rsidRDefault="000C0EBC" w:rsidP="000C0EBC">
      <w:pPr>
        <w:spacing w:line="360" w:lineRule="auto"/>
        <w:jc w:val="both"/>
        <w:rPr>
          <w:b/>
          <w:i/>
          <w:lang w:val="uk-UA"/>
        </w:rPr>
      </w:pPr>
    </w:p>
    <w:p w:rsidR="000C0EBC" w:rsidRPr="000C0EBC" w:rsidRDefault="000C0EBC" w:rsidP="000C0EBC">
      <w:pPr>
        <w:spacing w:line="360" w:lineRule="auto"/>
        <w:jc w:val="both"/>
        <w:rPr>
          <w:lang w:val="uk-UA"/>
        </w:rPr>
      </w:pPr>
    </w:p>
    <w:p w:rsidR="000C0EBC" w:rsidRPr="000C0EBC" w:rsidRDefault="000C0EBC" w:rsidP="000C0EBC">
      <w:pPr>
        <w:spacing w:line="360" w:lineRule="auto"/>
        <w:jc w:val="both"/>
        <w:rPr>
          <w:lang w:val="uk-UA"/>
        </w:rPr>
      </w:pPr>
    </w:p>
    <w:p w:rsidR="000C0EBC" w:rsidRPr="000C0EBC" w:rsidRDefault="000C0EBC" w:rsidP="000C0EBC">
      <w:pPr>
        <w:pStyle w:val="a6"/>
        <w:numPr>
          <w:ilvl w:val="0"/>
          <w:numId w:val="8"/>
        </w:numPr>
        <w:ind w:left="0" w:firstLine="0"/>
        <w:jc w:val="center"/>
        <w:rPr>
          <w:rFonts w:ascii="Times New Roman" w:hAnsi="Times New Roman" w:cs="Times New Roman"/>
          <w:b/>
          <w:sz w:val="32"/>
          <w:szCs w:val="32"/>
          <w:lang w:val="uk-UA"/>
        </w:rPr>
      </w:pPr>
      <w:r w:rsidRPr="000C0EBC">
        <w:rPr>
          <w:rFonts w:ascii="Times New Roman" w:hAnsi="Times New Roman" w:cs="Times New Roman"/>
          <w:b/>
          <w:sz w:val="32"/>
          <w:szCs w:val="32"/>
          <w:lang w:val="uk-UA"/>
        </w:rPr>
        <w:t>Вивчення нового матеріалу</w:t>
      </w:r>
    </w:p>
    <w:p w:rsidR="000C0EBC" w:rsidRPr="000C0EBC" w:rsidRDefault="000C0EBC" w:rsidP="000C0EBC">
      <w:pPr>
        <w:jc w:val="both"/>
        <w:rPr>
          <w:lang w:val="uk-UA"/>
        </w:rPr>
      </w:pPr>
      <w:r w:rsidRPr="000C0EBC">
        <w:tab/>
      </w:r>
      <w:r w:rsidRPr="000C0EBC">
        <w:rPr>
          <w:lang w:val="uk-UA"/>
        </w:rPr>
        <w:t xml:space="preserve">Згідно плану заняття відбувається вивчення нового матеріалу. </w:t>
      </w:r>
    </w:p>
    <w:p w:rsidR="000C0EBC" w:rsidRPr="000C0EBC" w:rsidRDefault="000C0EBC" w:rsidP="000C0EBC">
      <w:pPr>
        <w:jc w:val="both"/>
        <w:rPr>
          <w:b/>
          <w:lang w:val="uk-UA"/>
        </w:rPr>
      </w:pPr>
      <w:r w:rsidRPr="000C0EBC">
        <w:rPr>
          <w:b/>
          <w:lang w:val="uk-UA"/>
        </w:rPr>
        <w:t>Увага на екран!</w:t>
      </w:r>
    </w:p>
    <w:p w:rsidR="000C0EBC" w:rsidRPr="000C0EBC" w:rsidRDefault="000C0EBC" w:rsidP="000C0EBC">
      <w:pPr>
        <w:jc w:val="both"/>
        <w:rPr>
          <w:lang w:val="uk-UA"/>
        </w:rPr>
      </w:pPr>
      <w:r w:rsidRPr="000C0EBC">
        <w:rPr>
          <w:b/>
          <w:u w:val="single"/>
          <w:lang w:val="uk-UA"/>
        </w:rPr>
        <w:t>Викладач</w:t>
      </w:r>
      <w:r w:rsidRPr="000C0EBC">
        <w:rPr>
          <w:lang w:val="uk-UA"/>
        </w:rPr>
        <w:t xml:space="preserve"> Перед вами тригонометричні рівняння.</w:t>
      </w:r>
    </w:p>
    <w:p w:rsidR="000C0EBC" w:rsidRPr="000C0EBC" w:rsidRDefault="00F62EC8" w:rsidP="000C0EBC">
      <w:pPr>
        <w:pStyle w:val="a6"/>
        <w:numPr>
          <w:ilvl w:val="0"/>
          <w:numId w:val="20"/>
        </w:numPr>
        <w:spacing w:after="0"/>
        <w:ind w:left="1066" w:hanging="357"/>
        <w:jc w:val="both"/>
        <w:rPr>
          <w:rFonts w:ascii="Times New Roman" w:hAnsi="Times New Roman" w:cs="Times New Roman"/>
          <w:sz w:val="28"/>
          <w:szCs w:val="28"/>
          <w:lang w:val="uk-UA"/>
        </w:rPr>
      </w:pPr>
      <w:r w:rsidRPr="000C0EBC">
        <w:rPr>
          <w:rFonts w:ascii="Times New Roman" w:hAnsi="Times New Roman" w:cs="Times New Roman"/>
          <w:position w:val="-30"/>
          <w:sz w:val="28"/>
          <w:szCs w:val="28"/>
          <w:lang w:val="uk-UA"/>
        </w:rPr>
        <w:object w:dxaOrig="1340" w:dyaOrig="800">
          <v:shape id="_x0000_i1058" type="#_x0000_t75" style="width:55.8pt;height:33pt" o:ole="">
            <v:imagedata r:id="rId73" o:title=""/>
          </v:shape>
          <o:OLEObject Type="Embed" ProgID="Equation.DSMT4" ShapeID="_x0000_i1058" DrawAspect="Content" ObjectID="_1544942889" r:id="rId74"/>
        </w:object>
      </w:r>
    </w:p>
    <w:p w:rsidR="000C0EBC" w:rsidRPr="000C0EBC" w:rsidRDefault="00F62EC8" w:rsidP="000C0EBC">
      <w:pPr>
        <w:pStyle w:val="a6"/>
        <w:numPr>
          <w:ilvl w:val="0"/>
          <w:numId w:val="20"/>
        </w:numPr>
        <w:spacing w:after="0"/>
        <w:ind w:left="1066" w:hanging="357"/>
        <w:jc w:val="both"/>
        <w:rPr>
          <w:rFonts w:ascii="Times New Roman" w:hAnsi="Times New Roman" w:cs="Times New Roman"/>
          <w:sz w:val="28"/>
          <w:szCs w:val="28"/>
          <w:lang w:val="uk-UA"/>
        </w:rPr>
      </w:pPr>
      <w:r w:rsidRPr="000C0EBC">
        <w:rPr>
          <w:rFonts w:ascii="Times New Roman" w:hAnsi="Times New Roman" w:cs="Times New Roman"/>
          <w:position w:val="-36"/>
          <w:sz w:val="28"/>
          <w:szCs w:val="28"/>
          <w:lang w:val="uk-UA"/>
        </w:rPr>
        <w:object w:dxaOrig="2480" w:dyaOrig="880">
          <v:shape id="_x0000_i1059" type="#_x0000_t75" style="width:99pt;height:35.4pt" o:ole="">
            <v:imagedata r:id="rId75" o:title=""/>
          </v:shape>
          <o:OLEObject Type="Embed" ProgID="Equation.DSMT4" ShapeID="_x0000_i1059" DrawAspect="Content" ObjectID="_1544942890" r:id="rId76"/>
        </w:object>
      </w:r>
    </w:p>
    <w:p w:rsidR="000C0EBC" w:rsidRPr="000C0EBC" w:rsidRDefault="00F62EC8" w:rsidP="000C0EBC">
      <w:pPr>
        <w:pStyle w:val="a6"/>
        <w:numPr>
          <w:ilvl w:val="0"/>
          <w:numId w:val="20"/>
        </w:numPr>
        <w:spacing w:after="0"/>
        <w:ind w:left="1066" w:hanging="357"/>
        <w:jc w:val="both"/>
        <w:rPr>
          <w:rFonts w:ascii="Times New Roman" w:hAnsi="Times New Roman" w:cs="Times New Roman"/>
          <w:sz w:val="28"/>
          <w:szCs w:val="28"/>
          <w:lang w:val="uk-UA"/>
        </w:rPr>
      </w:pPr>
      <w:r w:rsidRPr="000C0EBC">
        <w:rPr>
          <w:rFonts w:ascii="Times New Roman" w:hAnsi="Times New Roman" w:cs="Times New Roman"/>
          <w:position w:val="-12"/>
          <w:sz w:val="28"/>
          <w:szCs w:val="28"/>
          <w:lang w:val="uk-UA"/>
        </w:rPr>
        <w:object w:dxaOrig="1840" w:dyaOrig="480">
          <v:shape id="_x0000_i1060" type="#_x0000_t75" style="width:78pt;height:21pt" o:ole="">
            <v:imagedata r:id="rId77" o:title=""/>
          </v:shape>
          <o:OLEObject Type="Embed" ProgID="Equation.DSMT4" ShapeID="_x0000_i1060" DrawAspect="Content" ObjectID="_1544942891" r:id="rId78"/>
        </w:object>
      </w:r>
    </w:p>
    <w:p w:rsidR="000C0EBC" w:rsidRPr="000C0EBC" w:rsidRDefault="00F62EC8" w:rsidP="000C0EBC">
      <w:pPr>
        <w:pStyle w:val="a6"/>
        <w:numPr>
          <w:ilvl w:val="0"/>
          <w:numId w:val="20"/>
        </w:numPr>
        <w:spacing w:after="0"/>
        <w:ind w:left="1066" w:hanging="357"/>
        <w:jc w:val="both"/>
        <w:rPr>
          <w:rFonts w:ascii="Times New Roman" w:hAnsi="Times New Roman" w:cs="Times New Roman"/>
          <w:sz w:val="28"/>
          <w:szCs w:val="28"/>
          <w:lang w:val="uk-UA"/>
        </w:rPr>
      </w:pPr>
      <w:r w:rsidRPr="000C0EBC">
        <w:rPr>
          <w:rFonts w:ascii="Times New Roman" w:hAnsi="Times New Roman" w:cs="Times New Roman"/>
          <w:position w:val="-12"/>
          <w:lang w:val="uk-UA"/>
        </w:rPr>
        <w:object w:dxaOrig="2520" w:dyaOrig="440">
          <v:shape id="_x0000_i1061" type="#_x0000_t75" style="width:118.2pt;height:20.4pt" o:ole="">
            <v:imagedata r:id="rId79" o:title=""/>
          </v:shape>
          <o:OLEObject Type="Embed" ProgID="Equation.DSMT4" ShapeID="_x0000_i1061" DrawAspect="Content" ObjectID="_1544942892" r:id="rId80"/>
        </w:object>
      </w:r>
    </w:p>
    <w:p w:rsidR="000C0EBC" w:rsidRPr="000C0EBC" w:rsidRDefault="00F62EC8" w:rsidP="000C0EBC">
      <w:pPr>
        <w:pStyle w:val="a6"/>
        <w:numPr>
          <w:ilvl w:val="0"/>
          <w:numId w:val="20"/>
        </w:numPr>
        <w:tabs>
          <w:tab w:val="left" w:pos="1134"/>
        </w:tabs>
        <w:spacing w:after="0"/>
        <w:ind w:left="1066" w:hanging="357"/>
        <w:jc w:val="both"/>
        <w:rPr>
          <w:rFonts w:ascii="Times New Roman" w:hAnsi="Times New Roman" w:cs="Times New Roman"/>
          <w:sz w:val="28"/>
          <w:szCs w:val="28"/>
          <w:lang w:val="uk-UA"/>
        </w:rPr>
      </w:pPr>
      <w:r w:rsidRPr="000C0EBC">
        <w:rPr>
          <w:rFonts w:ascii="Times New Roman" w:hAnsi="Times New Roman" w:cs="Times New Roman"/>
          <w:position w:val="-6"/>
          <w:sz w:val="28"/>
          <w:szCs w:val="28"/>
          <w:lang w:val="uk-UA"/>
        </w:rPr>
        <w:object w:dxaOrig="2560" w:dyaOrig="380">
          <v:shape id="_x0000_i1062" type="#_x0000_t75" style="width:111pt;height:17.4pt" o:ole="">
            <v:imagedata r:id="rId81" o:title=""/>
          </v:shape>
          <o:OLEObject Type="Embed" ProgID="Equation.DSMT4" ShapeID="_x0000_i1062" DrawAspect="Content" ObjectID="_1544942893" r:id="rId82"/>
        </w:object>
      </w:r>
    </w:p>
    <w:p w:rsidR="000C0EBC" w:rsidRPr="000C0EBC" w:rsidRDefault="00F62EC8" w:rsidP="000C0EBC">
      <w:pPr>
        <w:pStyle w:val="a6"/>
        <w:numPr>
          <w:ilvl w:val="0"/>
          <w:numId w:val="20"/>
        </w:numPr>
        <w:tabs>
          <w:tab w:val="left" w:pos="1134"/>
        </w:tabs>
        <w:spacing w:after="0"/>
        <w:ind w:left="1066" w:hanging="357"/>
        <w:jc w:val="both"/>
        <w:rPr>
          <w:rFonts w:ascii="Times New Roman" w:hAnsi="Times New Roman" w:cs="Times New Roman"/>
          <w:sz w:val="28"/>
          <w:szCs w:val="28"/>
          <w:lang w:val="uk-UA"/>
        </w:rPr>
      </w:pPr>
      <w:r w:rsidRPr="000C0EBC">
        <w:rPr>
          <w:rFonts w:ascii="Times New Roman" w:hAnsi="Times New Roman" w:cs="Times New Roman"/>
          <w:position w:val="-6"/>
          <w:lang w:val="uk-UA"/>
        </w:rPr>
        <w:object w:dxaOrig="2220" w:dyaOrig="340">
          <v:shape id="_x0000_i1063" type="#_x0000_t75" style="width:104.4pt;height:15.6pt" o:ole="">
            <v:imagedata r:id="rId83" o:title=""/>
          </v:shape>
          <o:OLEObject Type="Embed" ProgID="Equation.DSMT4" ShapeID="_x0000_i1063" DrawAspect="Content" ObjectID="_1544942894" r:id="rId84"/>
        </w:object>
      </w:r>
    </w:p>
    <w:p w:rsidR="000C0EBC" w:rsidRPr="000C0EBC" w:rsidRDefault="00F62EC8" w:rsidP="000C0EBC">
      <w:pPr>
        <w:pStyle w:val="a6"/>
        <w:numPr>
          <w:ilvl w:val="0"/>
          <w:numId w:val="20"/>
        </w:numPr>
        <w:tabs>
          <w:tab w:val="left" w:pos="1134"/>
        </w:tabs>
        <w:spacing w:after="0"/>
        <w:ind w:left="1066" w:hanging="357"/>
        <w:jc w:val="both"/>
        <w:rPr>
          <w:rFonts w:ascii="Times New Roman" w:hAnsi="Times New Roman" w:cs="Times New Roman"/>
          <w:sz w:val="28"/>
          <w:szCs w:val="28"/>
          <w:lang w:val="uk-UA"/>
        </w:rPr>
      </w:pPr>
      <w:r w:rsidRPr="000C0EBC">
        <w:rPr>
          <w:rFonts w:ascii="Times New Roman" w:hAnsi="Times New Roman" w:cs="Times New Roman"/>
          <w:position w:val="-6"/>
          <w:lang w:val="uk-UA"/>
        </w:rPr>
        <w:object w:dxaOrig="2340" w:dyaOrig="340">
          <v:shape id="_x0000_i1064" type="#_x0000_t75" style="width:104.4pt;height:15pt" o:ole="">
            <v:imagedata r:id="rId85" o:title=""/>
          </v:shape>
          <o:OLEObject Type="Embed" ProgID="Equation.DSMT4" ShapeID="_x0000_i1064" DrawAspect="Content" ObjectID="_1544942895" r:id="rId86"/>
        </w:object>
      </w:r>
    </w:p>
    <w:p w:rsidR="000C0EBC" w:rsidRPr="000C0EBC" w:rsidRDefault="00FB48BF" w:rsidP="000C0EBC">
      <w:pPr>
        <w:jc w:val="both"/>
        <w:rPr>
          <w:lang w:val="uk-UA"/>
        </w:rPr>
      </w:pPr>
      <w:r w:rsidRPr="000C0EBC">
        <w:rPr>
          <w:noProof/>
          <w:lang w:eastAsia="ru-RU"/>
        </w:rPr>
        <w:drawing>
          <wp:anchor distT="0" distB="0" distL="114300" distR="114300" simplePos="0" relativeHeight="251664384" behindDoc="0" locked="0" layoutInCell="1" allowOverlap="1" wp14:anchorId="4AA9A80D" wp14:editId="69A0EA5D">
            <wp:simplePos x="0" y="0"/>
            <wp:positionH relativeFrom="column">
              <wp:posOffset>-68580</wp:posOffset>
            </wp:positionH>
            <wp:positionV relativeFrom="paragraph">
              <wp:posOffset>24130</wp:posOffset>
            </wp:positionV>
            <wp:extent cx="4250055" cy="3297555"/>
            <wp:effectExtent l="0" t="0" r="0" b="0"/>
            <wp:wrapSquare wrapText="bothSides"/>
            <wp:docPr id="2092" name="Рисунок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250055" cy="329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0C0EBC" w:rsidRPr="000C0EBC">
        <w:rPr>
          <w:b/>
          <w:u w:val="single"/>
          <w:lang w:val="uk-UA"/>
        </w:rPr>
        <w:t>Викладач</w:t>
      </w:r>
      <w:r w:rsidR="000C0EBC" w:rsidRPr="000C0EBC">
        <w:rPr>
          <w:lang w:val="uk-UA"/>
        </w:rPr>
        <w:t xml:space="preserve"> Назвіть найпростіші</w:t>
      </w:r>
    </w:p>
    <w:p w:rsidR="000C0EBC" w:rsidRPr="000C0EBC" w:rsidRDefault="000C0EBC" w:rsidP="000C0EBC">
      <w:pPr>
        <w:jc w:val="both"/>
        <w:rPr>
          <w:lang w:val="uk-UA"/>
        </w:rPr>
      </w:pPr>
      <w:r w:rsidRPr="000C0EBC">
        <w:rPr>
          <w:lang w:val="uk-UA"/>
        </w:rPr>
        <w:t>Очікувані відповіді: 1, 2, 3.</w:t>
      </w:r>
    </w:p>
    <w:p w:rsidR="000C0EBC" w:rsidRPr="000C0EBC" w:rsidRDefault="000C0EBC" w:rsidP="000C0EBC">
      <w:pPr>
        <w:jc w:val="both"/>
        <w:rPr>
          <w:lang w:val="uk-UA"/>
        </w:rPr>
      </w:pPr>
      <w:r w:rsidRPr="000C0EBC">
        <w:rPr>
          <w:lang w:val="uk-UA"/>
        </w:rPr>
        <w:t xml:space="preserve">Такі рівняння ви вмієте розв’язувати за відповідними формулами. Інші рівняння не є найпростішими. Питання: Як розв’язувати ці рівняння? </w:t>
      </w:r>
    </w:p>
    <w:p w:rsidR="000C0EBC" w:rsidRPr="000C0EBC" w:rsidRDefault="000C0EBC" w:rsidP="000C0EBC">
      <w:pPr>
        <w:jc w:val="both"/>
        <w:rPr>
          <w:b/>
          <w:u w:val="single"/>
          <w:lang w:val="uk-UA"/>
        </w:rPr>
      </w:pPr>
      <w:r w:rsidRPr="000C0EBC">
        <w:rPr>
          <w:u w:val="single"/>
          <w:lang w:val="uk-UA"/>
        </w:rPr>
        <w:t>Підказка (</w:t>
      </w:r>
      <w:r w:rsidRPr="000C0EBC">
        <w:rPr>
          <w:b/>
          <w:u w:val="single"/>
          <w:lang w:val="uk-UA"/>
        </w:rPr>
        <w:t>орієнтир</w:t>
      </w:r>
      <w:r w:rsidRPr="000C0EBC">
        <w:rPr>
          <w:u w:val="single"/>
          <w:lang w:val="uk-UA"/>
        </w:rPr>
        <w:t xml:space="preserve">): Як правило </w:t>
      </w:r>
      <w:r w:rsidRPr="000C0EBC">
        <w:rPr>
          <w:b/>
          <w:u w:val="single"/>
          <w:lang w:val="uk-UA"/>
        </w:rPr>
        <w:t>всі способи</w:t>
      </w:r>
      <w:r w:rsidRPr="000C0EBC">
        <w:rPr>
          <w:u w:val="single"/>
          <w:lang w:val="uk-UA"/>
        </w:rPr>
        <w:t xml:space="preserve"> розв’язування тригонометричних рівнянь базуються на тому, щоб звести їх до найпростіших за допомогою </w:t>
      </w:r>
      <w:r w:rsidRPr="000C0EBC">
        <w:rPr>
          <w:b/>
          <w:u w:val="single"/>
          <w:lang w:val="uk-UA"/>
        </w:rPr>
        <w:t xml:space="preserve">заміни змінних та перетворень тригонометричних виразів. А найпростіші рівняння ви вмієте </w:t>
      </w:r>
      <w:proofErr w:type="spellStart"/>
      <w:r w:rsidRPr="000C0EBC">
        <w:rPr>
          <w:b/>
          <w:u w:val="single"/>
          <w:lang w:val="uk-UA"/>
        </w:rPr>
        <w:t>розвязувати</w:t>
      </w:r>
      <w:proofErr w:type="spellEnd"/>
      <w:r w:rsidRPr="000C0EBC">
        <w:rPr>
          <w:b/>
          <w:u w:val="single"/>
          <w:lang w:val="uk-UA"/>
        </w:rPr>
        <w:t xml:space="preserve"> (є конкретні формули)</w:t>
      </w:r>
    </w:p>
    <w:p w:rsidR="000C0EBC" w:rsidRPr="000C0EBC" w:rsidRDefault="000C0EBC" w:rsidP="000C0EBC">
      <w:pPr>
        <w:jc w:val="both"/>
        <w:rPr>
          <w:lang w:val="uk-UA"/>
        </w:rPr>
      </w:pPr>
      <w:r w:rsidRPr="000C0EBC">
        <w:rPr>
          <w:lang w:val="uk-UA"/>
        </w:rPr>
        <w:t xml:space="preserve">Проаналізуємо  вигляд 4-ого рівняння: </w:t>
      </w:r>
      <w:r w:rsidRPr="000C0EBC">
        <w:rPr>
          <w:position w:val="-12"/>
          <w:lang w:val="uk-UA"/>
        </w:rPr>
        <w:object w:dxaOrig="2520" w:dyaOrig="440">
          <v:shape id="_x0000_i1065" type="#_x0000_t75" style="width:133.2pt;height:22.8pt" o:ole="">
            <v:imagedata r:id="rId79" o:title=""/>
          </v:shape>
          <o:OLEObject Type="Embed" ProgID="Equation.DSMT4" ShapeID="_x0000_i1065" DrawAspect="Content" ObjectID="_1544942896" r:id="rId88"/>
        </w:object>
      </w:r>
    </w:p>
    <w:p w:rsidR="000C0EBC" w:rsidRPr="000C0EBC" w:rsidRDefault="000C0EBC" w:rsidP="000C0EBC">
      <w:pPr>
        <w:jc w:val="both"/>
        <w:rPr>
          <w:lang w:val="uk-UA"/>
        </w:rPr>
      </w:pPr>
      <w:r w:rsidRPr="000C0EBC">
        <w:rPr>
          <w:b/>
          <w:u w:val="single"/>
          <w:lang w:val="uk-UA"/>
        </w:rPr>
        <w:t xml:space="preserve">Викладач: </w:t>
      </w:r>
      <w:r w:rsidRPr="000C0EBC">
        <w:rPr>
          <w:lang w:val="uk-UA"/>
        </w:rPr>
        <w:t xml:space="preserve">Чи однакові аргументи у рівнянні? </w:t>
      </w:r>
      <w:r w:rsidRPr="000C0EBC">
        <w:rPr>
          <w:b/>
          <w:lang w:val="uk-UA"/>
        </w:rPr>
        <w:t>Так</w:t>
      </w:r>
    </w:p>
    <w:p w:rsidR="000C0EBC" w:rsidRPr="000C0EBC" w:rsidRDefault="000C0EBC" w:rsidP="000C0EBC">
      <w:pPr>
        <w:jc w:val="both"/>
        <w:rPr>
          <w:lang w:val="uk-UA"/>
        </w:rPr>
      </w:pPr>
      <w:r w:rsidRPr="000C0EBC">
        <w:rPr>
          <w:b/>
          <w:u w:val="single"/>
          <w:lang w:val="uk-UA"/>
        </w:rPr>
        <w:t xml:space="preserve">Викладач: </w:t>
      </w:r>
      <w:r w:rsidRPr="000C0EBC">
        <w:rPr>
          <w:lang w:val="uk-UA"/>
        </w:rPr>
        <w:t xml:space="preserve">Тоді наступне запитання. Чи потрібно зводити рівняння до однієї функції? </w:t>
      </w:r>
      <w:r w:rsidRPr="000C0EBC">
        <w:rPr>
          <w:b/>
          <w:lang w:val="uk-UA"/>
        </w:rPr>
        <w:t>Ні</w:t>
      </w:r>
      <w:bookmarkStart w:id="0" w:name="_GoBack"/>
      <w:bookmarkEnd w:id="0"/>
    </w:p>
    <w:p w:rsidR="000C0EBC" w:rsidRPr="000C0EBC" w:rsidRDefault="000C0EBC" w:rsidP="000C0EBC">
      <w:pPr>
        <w:jc w:val="both"/>
        <w:rPr>
          <w:lang w:val="uk-UA"/>
        </w:rPr>
      </w:pPr>
      <w:r w:rsidRPr="000C0EBC">
        <w:rPr>
          <w:lang w:val="uk-UA"/>
        </w:rPr>
        <w:t>Розв’язування рівняння відбувається під керівництвом викладача.</w:t>
      </w:r>
    </w:p>
    <w:p w:rsidR="000C0EBC" w:rsidRPr="000C0EBC" w:rsidRDefault="000C0EBC" w:rsidP="000C0EBC">
      <w:pPr>
        <w:jc w:val="both"/>
        <w:rPr>
          <w:lang w:val="uk-UA"/>
        </w:rPr>
      </w:pPr>
      <w:r w:rsidRPr="000C0EBC">
        <w:rPr>
          <w:lang w:val="uk-UA"/>
        </w:rPr>
        <w:t>Запис розв’язку рівняння</w:t>
      </w:r>
    </w:p>
    <w:p w:rsidR="000C0EBC" w:rsidRPr="000C0EBC" w:rsidRDefault="000C0EBC" w:rsidP="000C0EBC">
      <w:pPr>
        <w:jc w:val="both"/>
        <w:rPr>
          <w:lang w:val="uk-UA"/>
        </w:rPr>
      </w:pPr>
    </w:p>
    <w:tbl>
      <w:tblPr>
        <w:tblStyle w:val="a5"/>
        <w:tblW w:w="0" w:type="auto"/>
        <w:tblLook w:val="04A0" w:firstRow="1" w:lastRow="0" w:firstColumn="1" w:lastColumn="0" w:noHBand="0" w:noVBand="1"/>
      </w:tblPr>
      <w:tblGrid>
        <w:gridCol w:w="5068"/>
        <w:gridCol w:w="5069"/>
      </w:tblGrid>
      <w:tr w:rsidR="000C0EBC" w:rsidRPr="000C0EBC" w:rsidTr="00A476DD">
        <w:tc>
          <w:tcPr>
            <w:tcW w:w="5068" w:type="dxa"/>
          </w:tcPr>
          <w:p w:rsidR="000C0EBC" w:rsidRPr="000C0EBC" w:rsidRDefault="000C0EBC" w:rsidP="00A476DD">
            <w:pPr>
              <w:jc w:val="center"/>
              <w:rPr>
                <w:b/>
                <w:i/>
                <w:lang w:val="uk-UA"/>
              </w:rPr>
            </w:pPr>
            <w:r w:rsidRPr="000C0EBC">
              <w:rPr>
                <w:b/>
                <w:i/>
                <w:lang w:val="uk-UA"/>
              </w:rPr>
              <w:t>Розв’язання</w:t>
            </w:r>
          </w:p>
        </w:tc>
        <w:tc>
          <w:tcPr>
            <w:tcW w:w="5069" w:type="dxa"/>
          </w:tcPr>
          <w:p w:rsidR="000C0EBC" w:rsidRPr="000C0EBC" w:rsidRDefault="000C0EBC" w:rsidP="00A476DD">
            <w:pPr>
              <w:jc w:val="center"/>
              <w:rPr>
                <w:b/>
                <w:i/>
                <w:lang w:val="uk-UA"/>
              </w:rPr>
            </w:pPr>
            <w:r w:rsidRPr="000C0EBC">
              <w:rPr>
                <w:b/>
                <w:i/>
                <w:lang w:val="uk-UA"/>
              </w:rPr>
              <w:t>Коментар</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12"/>
                <w:lang w:val="uk-UA" w:eastAsia="en-US"/>
              </w:rPr>
              <w:object w:dxaOrig="2520" w:dyaOrig="440">
                <v:shape id="_x0000_i1066" type="#_x0000_t75" style="width:133.2pt;height:22.8pt" o:ole="">
                  <v:imagedata r:id="rId79" o:title=""/>
                </v:shape>
                <o:OLEObject Type="Embed" ProgID="Equation.DSMT4" ShapeID="_x0000_i1066" DrawAspect="Content" ObjectID="_1544942897" r:id="rId89"/>
              </w:object>
            </w:r>
          </w:p>
        </w:tc>
        <w:tc>
          <w:tcPr>
            <w:tcW w:w="5069" w:type="dxa"/>
          </w:tcPr>
          <w:p w:rsidR="000C0EBC" w:rsidRPr="000C0EBC" w:rsidRDefault="000C0EBC" w:rsidP="00A476DD">
            <w:pPr>
              <w:ind w:firstLine="319"/>
              <w:jc w:val="both"/>
              <w:rPr>
                <w:lang w:val="uk-UA"/>
              </w:rPr>
            </w:pPr>
            <w:r w:rsidRPr="000C0EBC">
              <w:rPr>
                <w:lang w:val="uk-UA"/>
              </w:rPr>
              <w:t xml:space="preserve">Помічаємо, що до складу рівняння входить лише одна функція тангенс одного аргументу </w:t>
            </w:r>
            <w:r w:rsidRPr="000C0EBC">
              <w:rPr>
                <w:i/>
                <w:lang w:val="uk-UA"/>
              </w:rPr>
              <w:t>х</w:t>
            </w:r>
            <w:r w:rsidRPr="000C0EBC">
              <w:rPr>
                <w:lang w:val="uk-UA"/>
              </w:rPr>
              <w:t xml:space="preserve">. </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12"/>
                <w:lang w:val="uk-UA" w:eastAsia="en-US"/>
              </w:rPr>
              <w:object w:dxaOrig="960" w:dyaOrig="360">
                <v:shape id="_x0000_i1067" type="#_x0000_t75" style="width:46.8pt;height:19.2pt" o:ole="">
                  <v:imagedata r:id="rId90" o:title=""/>
                </v:shape>
                <o:OLEObject Type="Embed" ProgID="Equation.DSMT4" ShapeID="_x0000_i1067" DrawAspect="Content" ObjectID="_1544942898" r:id="rId91"/>
              </w:object>
            </w:r>
          </w:p>
        </w:tc>
        <w:tc>
          <w:tcPr>
            <w:tcW w:w="5069" w:type="dxa"/>
          </w:tcPr>
          <w:p w:rsidR="000C0EBC" w:rsidRPr="000C0EBC" w:rsidRDefault="000C0EBC" w:rsidP="00A476DD">
            <w:pPr>
              <w:ind w:firstLine="319"/>
              <w:jc w:val="both"/>
              <w:rPr>
                <w:lang w:val="uk-UA"/>
              </w:rPr>
            </w:pPr>
            <w:r w:rsidRPr="000C0EBC">
              <w:rPr>
                <w:lang w:val="uk-UA"/>
              </w:rPr>
              <w:t xml:space="preserve">Отже, зручно ввести нову змінну </w:t>
            </w:r>
            <w:r w:rsidRPr="000C0EBC">
              <w:rPr>
                <w:rFonts w:eastAsiaTheme="minorHAnsi"/>
                <w:position w:val="-12"/>
                <w:lang w:val="uk-UA" w:eastAsia="en-US"/>
              </w:rPr>
              <w:object w:dxaOrig="960" w:dyaOrig="360">
                <v:shape id="_x0000_i1068" type="#_x0000_t75" style="width:46.8pt;height:19.2pt" o:ole="">
                  <v:imagedata r:id="rId92" o:title=""/>
                </v:shape>
                <o:OLEObject Type="Embed" ProgID="Equation.DSMT4" ShapeID="_x0000_i1068" DrawAspect="Content" ObjectID="_1544942899" r:id="rId93"/>
              </w:object>
            </w:r>
            <w:r w:rsidRPr="000C0EBC">
              <w:rPr>
                <w:lang w:val="uk-UA"/>
              </w:rPr>
              <w:t>.</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6"/>
                <w:lang w:val="uk-UA" w:eastAsia="en-US"/>
              </w:rPr>
              <w:object w:dxaOrig="1719" w:dyaOrig="360">
                <v:shape id="_x0000_i1069" type="#_x0000_t75" style="width:85.2pt;height:19.2pt" o:ole="">
                  <v:imagedata r:id="rId94" o:title=""/>
                </v:shape>
                <o:OLEObject Type="Embed" ProgID="Equation.DSMT4" ShapeID="_x0000_i1069" DrawAspect="Content" ObjectID="_1544942900" r:id="rId95"/>
              </w:object>
            </w:r>
          </w:p>
        </w:tc>
        <w:tc>
          <w:tcPr>
            <w:tcW w:w="5069" w:type="dxa"/>
          </w:tcPr>
          <w:p w:rsidR="000C0EBC" w:rsidRPr="000C0EBC" w:rsidRDefault="000C0EBC" w:rsidP="00A476DD">
            <w:pPr>
              <w:ind w:firstLine="319"/>
              <w:jc w:val="both"/>
              <w:rPr>
                <w:lang w:val="uk-UA"/>
              </w:rPr>
            </w:pPr>
            <w:r w:rsidRPr="000C0EBC">
              <w:rPr>
                <w:lang w:val="uk-UA"/>
              </w:rPr>
              <w:t xml:space="preserve">Записати рівняння, використовуючи нову змінну. </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14"/>
                <w:lang w:val="uk-UA" w:eastAsia="en-US"/>
              </w:rPr>
              <w:object w:dxaOrig="1840" w:dyaOrig="400">
                <v:shape id="_x0000_i1070" type="#_x0000_t75" style="width:93.6pt;height:21.6pt" o:ole="">
                  <v:imagedata r:id="rId96" o:title=""/>
                </v:shape>
                <o:OLEObject Type="Embed" ProgID="Equation.DSMT4" ShapeID="_x0000_i1070" DrawAspect="Content" ObjectID="_1544942901" r:id="rId97"/>
              </w:object>
            </w:r>
          </w:p>
        </w:tc>
        <w:tc>
          <w:tcPr>
            <w:tcW w:w="5069" w:type="dxa"/>
          </w:tcPr>
          <w:p w:rsidR="000C0EBC" w:rsidRPr="000C0EBC" w:rsidRDefault="000C0EBC" w:rsidP="00A476DD">
            <w:pPr>
              <w:jc w:val="both"/>
              <w:rPr>
                <w:lang w:val="uk-UA"/>
              </w:rPr>
            </w:pPr>
            <w:r w:rsidRPr="000C0EBC">
              <w:rPr>
                <w:lang w:val="uk-UA"/>
              </w:rPr>
              <w:t xml:space="preserve">Розв’язати отримане квадратне (алгебраїчне) рівняння </w:t>
            </w:r>
          </w:p>
        </w:tc>
      </w:tr>
      <w:tr w:rsidR="000C0EBC" w:rsidRPr="000C0EBC" w:rsidTr="00A476DD">
        <w:tc>
          <w:tcPr>
            <w:tcW w:w="5068" w:type="dxa"/>
          </w:tcPr>
          <w:p w:rsidR="000C0EBC" w:rsidRPr="000C0EBC" w:rsidRDefault="000C0EBC" w:rsidP="00A476DD">
            <w:pPr>
              <w:pStyle w:val="a6"/>
              <w:numPr>
                <w:ilvl w:val="0"/>
                <w:numId w:val="12"/>
              </w:numPr>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При </w:t>
            </w:r>
            <w:r w:rsidRPr="000C0EBC">
              <w:rPr>
                <w:rFonts w:ascii="Times New Roman" w:eastAsiaTheme="minorHAnsi" w:hAnsi="Times New Roman" w:cs="Times New Roman"/>
                <w:position w:val="-14"/>
                <w:sz w:val="28"/>
                <w:szCs w:val="28"/>
                <w:lang w:val="uk-UA" w:eastAsia="en-US"/>
              </w:rPr>
              <w:object w:dxaOrig="760" w:dyaOrig="400">
                <v:shape id="_x0000_i1071" type="#_x0000_t75" style="width:37.8pt;height:21.6pt" o:ole="">
                  <v:imagedata r:id="rId98" o:title=""/>
                </v:shape>
                <o:OLEObject Type="Embed" ProgID="Equation.DSMT4" ShapeID="_x0000_i1071" DrawAspect="Content" ObjectID="_1544942902" r:id="rId99"/>
              </w:object>
            </w:r>
            <w:r w:rsidRPr="000C0EBC">
              <w:rPr>
                <w:rFonts w:ascii="Times New Roman" w:hAnsi="Times New Roman" w:cs="Times New Roman"/>
                <w:sz w:val="28"/>
                <w:szCs w:val="28"/>
                <w:lang w:val="uk-UA"/>
              </w:rPr>
              <w:t xml:space="preserve"> маємо </w:t>
            </w:r>
            <w:r w:rsidRPr="000C0EBC">
              <w:rPr>
                <w:rFonts w:ascii="Times New Roman" w:eastAsiaTheme="minorHAnsi" w:hAnsi="Times New Roman" w:cs="Times New Roman"/>
                <w:position w:val="-12"/>
                <w:sz w:val="28"/>
                <w:szCs w:val="28"/>
                <w:lang w:val="uk-UA" w:eastAsia="en-US"/>
              </w:rPr>
              <w:object w:dxaOrig="980" w:dyaOrig="380">
                <v:shape id="_x0000_i1072" type="#_x0000_t75" style="width:49.2pt;height:20.4pt" o:ole="">
                  <v:imagedata r:id="rId100" o:title=""/>
                </v:shape>
                <o:OLEObject Type="Embed" ProgID="Equation.DSMT4" ShapeID="_x0000_i1072" DrawAspect="Content" ObjectID="_1544942903" r:id="rId101"/>
              </w:object>
            </w:r>
            <w:r w:rsidRPr="000C0EBC">
              <w:rPr>
                <w:rFonts w:ascii="Times New Roman" w:hAnsi="Times New Roman" w:cs="Times New Roman"/>
                <w:sz w:val="28"/>
                <w:szCs w:val="28"/>
                <w:lang w:val="uk-UA"/>
              </w:rPr>
              <w:t xml:space="preserve">, тоді за формулою коренів рівняння </w:t>
            </w:r>
            <w:r w:rsidRPr="000C0EBC">
              <w:rPr>
                <w:rFonts w:ascii="Times New Roman" w:eastAsiaTheme="minorHAnsi" w:hAnsi="Times New Roman" w:cs="Times New Roman"/>
                <w:position w:val="-12"/>
                <w:sz w:val="28"/>
                <w:szCs w:val="28"/>
                <w:lang w:val="uk-UA" w:eastAsia="en-US"/>
              </w:rPr>
              <w:object w:dxaOrig="980" w:dyaOrig="360">
                <v:shape id="_x0000_i1073" type="#_x0000_t75" style="width:49.2pt;height:19.2pt" o:ole="">
                  <v:imagedata r:id="rId102" o:title=""/>
                </v:shape>
                <o:OLEObject Type="Embed" ProgID="Equation.DSMT4" ShapeID="_x0000_i1073" DrawAspect="Content" ObjectID="_1544942904" r:id="rId103"/>
              </w:object>
            </w:r>
          </w:p>
          <w:p w:rsidR="000C0EBC" w:rsidRPr="000C0EBC" w:rsidRDefault="000C0EBC" w:rsidP="00A476DD">
            <w:pPr>
              <w:pStyle w:val="a6"/>
              <w:jc w:val="both"/>
              <w:rPr>
                <w:rFonts w:ascii="Times New Roman" w:hAnsi="Times New Roman" w:cs="Times New Roman"/>
                <w:sz w:val="28"/>
                <w:szCs w:val="28"/>
                <w:lang w:val="uk-UA"/>
              </w:rPr>
            </w:pPr>
            <w:r w:rsidRPr="000C0EBC">
              <w:rPr>
                <w:rFonts w:ascii="Times New Roman" w:eastAsiaTheme="minorHAnsi" w:hAnsi="Times New Roman" w:cs="Times New Roman"/>
                <w:position w:val="-14"/>
                <w:sz w:val="28"/>
                <w:szCs w:val="28"/>
                <w:lang w:val="uk-UA" w:eastAsia="en-US"/>
              </w:rPr>
              <w:object w:dxaOrig="2140" w:dyaOrig="440">
                <v:shape id="_x0000_i1074" type="#_x0000_t75" style="width:107.4pt;height:22.8pt" o:ole="">
                  <v:imagedata r:id="rId104" o:title=""/>
                </v:shape>
                <o:OLEObject Type="Embed" ProgID="Equation.DSMT4" ShapeID="_x0000_i1074" DrawAspect="Content" ObjectID="_1544942905" r:id="rId105"/>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6"/>
                <w:sz w:val="28"/>
                <w:szCs w:val="28"/>
                <w:lang w:val="uk-UA" w:eastAsia="en-US"/>
              </w:rPr>
              <w:object w:dxaOrig="680" w:dyaOrig="300">
                <v:shape id="_x0000_i1075" type="#_x0000_t75" style="width:34.2pt;height:14.4pt" o:ole="">
                  <v:imagedata r:id="rId106" o:title=""/>
                </v:shape>
                <o:OLEObject Type="Embed" ProgID="Equation.DSMT4" ShapeID="_x0000_i1075" DrawAspect="Content" ObjectID="_1544942906" r:id="rId107"/>
              </w:object>
            </w:r>
          </w:p>
          <w:p w:rsidR="000C0EBC" w:rsidRPr="000C0EBC" w:rsidRDefault="000C0EBC" w:rsidP="00A476DD">
            <w:pPr>
              <w:pStyle w:val="a6"/>
              <w:numPr>
                <w:ilvl w:val="0"/>
                <w:numId w:val="12"/>
              </w:numPr>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При </w:t>
            </w:r>
            <w:r w:rsidRPr="000C0EBC">
              <w:rPr>
                <w:rFonts w:ascii="Times New Roman" w:eastAsiaTheme="minorHAnsi" w:hAnsi="Times New Roman" w:cs="Times New Roman"/>
                <w:position w:val="-14"/>
                <w:sz w:val="28"/>
                <w:szCs w:val="28"/>
                <w:lang w:val="uk-UA" w:eastAsia="en-US"/>
              </w:rPr>
              <w:object w:dxaOrig="1160" w:dyaOrig="400">
                <v:shape id="_x0000_i1076" type="#_x0000_t75" style="width:58.8pt;height:21.6pt" o:ole="">
                  <v:imagedata r:id="rId108" o:title=""/>
                </v:shape>
                <o:OLEObject Type="Embed" ProgID="Equation.DSMT4" ShapeID="_x0000_i1076" DrawAspect="Content" ObjectID="_1544942907" r:id="rId109"/>
              </w:object>
            </w:r>
            <w:r w:rsidRPr="000C0EBC">
              <w:rPr>
                <w:rFonts w:ascii="Times New Roman" w:hAnsi="Times New Roman" w:cs="Times New Roman"/>
                <w:sz w:val="28"/>
                <w:szCs w:val="28"/>
                <w:lang w:val="uk-UA"/>
              </w:rPr>
              <w:t xml:space="preserve"> маємо </w:t>
            </w:r>
            <w:r w:rsidRPr="000C0EBC">
              <w:rPr>
                <w:rFonts w:ascii="Times New Roman" w:eastAsiaTheme="minorHAnsi" w:hAnsi="Times New Roman" w:cs="Times New Roman"/>
                <w:position w:val="-12"/>
                <w:sz w:val="28"/>
                <w:szCs w:val="28"/>
                <w:lang w:val="uk-UA" w:eastAsia="en-US"/>
              </w:rPr>
              <w:object w:dxaOrig="1080" w:dyaOrig="360">
                <v:shape id="_x0000_i1077" type="#_x0000_t75" style="width:54.6pt;height:19.2pt" o:ole="">
                  <v:imagedata r:id="rId110" o:title=""/>
                </v:shape>
                <o:OLEObject Type="Embed" ProgID="Equation.DSMT4" ShapeID="_x0000_i1077" DrawAspect="Content" ObjectID="_1544942908" r:id="rId111"/>
              </w:object>
            </w:r>
            <w:r w:rsidRPr="000C0EBC">
              <w:rPr>
                <w:rFonts w:ascii="Times New Roman" w:hAnsi="Times New Roman" w:cs="Times New Roman"/>
                <w:sz w:val="28"/>
                <w:szCs w:val="28"/>
                <w:lang w:val="uk-UA"/>
              </w:rPr>
              <w:t>,</w:t>
            </w:r>
          </w:p>
          <w:p w:rsidR="000C0EBC" w:rsidRPr="000C0EBC" w:rsidRDefault="000C0EBC" w:rsidP="00A476DD">
            <w:pPr>
              <w:pStyle w:val="a6"/>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тоді </w:t>
            </w:r>
            <w:r w:rsidRPr="000C0EBC">
              <w:rPr>
                <w:rFonts w:ascii="Times New Roman" w:eastAsiaTheme="minorHAnsi" w:hAnsi="Times New Roman" w:cs="Times New Roman"/>
                <w:position w:val="-12"/>
                <w:sz w:val="28"/>
                <w:szCs w:val="28"/>
                <w:lang w:val="uk-UA" w:eastAsia="en-US"/>
              </w:rPr>
              <w:object w:dxaOrig="2439" w:dyaOrig="400">
                <v:shape id="_x0000_i1078" type="#_x0000_t75" style="width:121.2pt;height:21.6pt" o:ole="">
                  <v:imagedata r:id="rId112" o:title=""/>
                </v:shape>
                <o:OLEObject Type="Embed" ProgID="Equation.DSMT4" ShapeID="_x0000_i1078" DrawAspect="Content" ObjectID="_1544942909" r:id="rId113"/>
              </w:object>
            </w:r>
            <w:r w:rsidRPr="000C0EBC">
              <w:rPr>
                <w:rFonts w:ascii="Times New Roman" w:hAnsi="Times New Roman" w:cs="Times New Roman"/>
                <w:sz w:val="28"/>
                <w:szCs w:val="28"/>
                <w:lang w:val="uk-UA"/>
              </w:rPr>
              <w:t xml:space="preserve">, </w:t>
            </w:r>
          </w:p>
          <w:p w:rsidR="000C0EBC" w:rsidRPr="000C0EBC" w:rsidRDefault="000C0EBC" w:rsidP="00A476DD">
            <w:pPr>
              <w:pStyle w:val="a6"/>
              <w:jc w:val="both"/>
              <w:rPr>
                <w:rFonts w:ascii="Times New Roman" w:hAnsi="Times New Roman" w:cs="Times New Roman"/>
                <w:sz w:val="28"/>
                <w:szCs w:val="28"/>
                <w:lang w:val="uk-UA"/>
              </w:rPr>
            </w:pPr>
            <w:r w:rsidRPr="000C0EBC">
              <w:rPr>
                <w:rFonts w:ascii="Times New Roman" w:eastAsiaTheme="minorHAnsi" w:hAnsi="Times New Roman" w:cs="Times New Roman"/>
                <w:position w:val="-12"/>
                <w:sz w:val="28"/>
                <w:szCs w:val="28"/>
                <w:lang w:val="uk-UA" w:eastAsia="en-US"/>
              </w:rPr>
              <w:object w:dxaOrig="2260" w:dyaOrig="400">
                <v:shape id="_x0000_i1079" type="#_x0000_t75" style="width:112.2pt;height:21.6pt" o:ole="">
                  <v:imagedata r:id="rId114" o:title=""/>
                </v:shape>
                <o:OLEObject Type="Embed" ProgID="Equation.DSMT4" ShapeID="_x0000_i1079" DrawAspect="Content" ObjectID="_1544942910" r:id="rId115"/>
              </w:object>
            </w:r>
            <w:r w:rsidRPr="000C0EBC">
              <w:rPr>
                <w:rFonts w:ascii="Times New Roman" w:hAnsi="Times New Roman" w:cs="Times New Roman"/>
                <w:sz w:val="28"/>
                <w:szCs w:val="28"/>
                <w:lang w:val="uk-UA"/>
              </w:rPr>
              <w:t xml:space="preserve">, </w:t>
            </w:r>
          </w:p>
          <w:p w:rsidR="000C0EBC" w:rsidRPr="000C0EBC" w:rsidRDefault="000C0EBC" w:rsidP="00A476DD">
            <w:pPr>
              <w:pStyle w:val="a6"/>
              <w:jc w:val="both"/>
              <w:rPr>
                <w:rFonts w:ascii="Times New Roman" w:hAnsi="Times New Roman" w:cs="Times New Roman"/>
                <w:sz w:val="28"/>
                <w:szCs w:val="28"/>
                <w:lang w:val="uk-UA"/>
              </w:rPr>
            </w:pPr>
            <w:r w:rsidRPr="000C0EBC">
              <w:rPr>
                <w:rFonts w:ascii="Times New Roman" w:eastAsiaTheme="minorHAnsi" w:hAnsi="Times New Roman" w:cs="Times New Roman"/>
                <w:position w:val="-26"/>
                <w:sz w:val="28"/>
                <w:szCs w:val="28"/>
                <w:lang w:val="uk-UA" w:eastAsia="en-US"/>
              </w:rPr>
              <w:object w:dxaOrig="1719" w:dyaOrig="700">
                <v:shape id="_x0000_i1080" type="#_x0000_t75" style="width:85.2pt;height:35.4pt" o:ole="">
                  <v:imagedata r:id="rId116" o:title=""/>
                </v:shape>
                <o:OLEObject Type="Embed" ProgID="Equation.DSMT4" ShapeID="_x0000_i1080" DrawAspect="Content" ObjectID="_1544942911" r:id="rId117"/>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6"/>
                <w:sz w:val="28"/>
                <w:szCs w:val="28"/>
                <w:lang w:val="uk-UA" w:eastAsia="en-US"/>
              </w:rPr>
              <w:object w:dxaOrig="680" w:dyaOrig="300">
                <v:shape id="_x0000_i1081" type="#_x0000_t75" style="width:34.2pt;height:14.4pt" o:ole="">
                  <v:imagedata r:id="rId106" o:title=""/>
                </v:shape>
                <o:OLEObject Type="Embed" ProgID="Equation.DSMT4" ShapeID="_x0000_i1081" DrawAspect="Content" ObjectID="_1544942912" r:id="rId118"/>
              </w:object>
            </w:r>
          </w:p>
        </w:tc>
        <w:tc>
          <w:tcPr>
            <w:tcW w:w="5069" w:type="dxa"/>
          </w:tcPr>
          <w:p w:rsidR="000C0EBC" w:rsidRPr="000C0EBC" w:rsidRDefault="000C0EBC" w:rsidP="00A476DD">
            <w:pPr>
              <w:jc w:val="both"/>
              <w:rPr>
                <w:lang w:val="uk-UA"/>
              </w:rPr>
            </w:pPr>
            <w:r w:rsidRPr="000C0EBC">
              <w:rPr>
                <w:lang w:val="uk-UA"/>
              </w:rPr>
              <w:lastRenderedPageBreak/>
              <w:t xml:space="preserve">Повернутися до початкової змінної (виконати обернену заміну) та розв’язати отримані найпростіші </w:t>
            </w:r>
            <w:r w:rsidRPr="000C0EBC">
              <w:rPr>
                <w:lang w:val="uk-UA"/>
              </w:rPr>
              <w:lastRenderedPageBreak/>
              <w:t xml:space="preserve">тригонометричні рівняння. Рівняння має коренів при будь-якому значенні </w:t>
            </w:r>
            <w:r w:rsidRPr="000C0EBC">
              <w:rPr>
                <w:rFonts w:eastAsiaTheme="minorHAnsi"/>
                <w:position w:val="-6"/>
                <w:lang w:val="uk-UA" w:eastAsia="en-US"/>
              </w:rPr>
              <w:object w:dxaOrig="160" w:dyaOrig="279">
                <v:shape id="_x0000_i1082" type="#_x0000_t75" style="width:7.8pt;height:13.2pt" o:ole="">
                  <v:imagedata r:id="rId119" o:title=""/>
                </v:shape>
                <o:OLEObject Type="Embed" ProgID="Equation.DSMT4" ShapeID="_x0000_i1082" DrawAspect="Content" ObjectID="_1544942913" r:id="rId120"/>
              </w:object>
            </w:r>
            <w:r w:rsidRPr="000C0EBC">
              <w:rPr>
                <w:lang w:val="uk-UA"/>
              </w:rPr>
              <w:t xml:space="preserve">, оскільки </w:t>
            </w:r>
            <w:r w:rsidRPr="000C0EBC">
              <w:rPr>
                <w:rFonts w:eastAsiaTheme="minorHAnsi"/>
                <w:position w:val="-14"/>
                <w:lang w:val="uk-UA" w:eastAsia="en-US"/>
              </w:rPr>
              <w:object w:dxaOrig="2220" w:dyaOrig="420">
                <v:shape id="_x0000_i1083" type="#_x0000_t75" style="width:111.6pt;height:21.6pt" o:ole="">
                  <v:imagedata r:id="rId121" o:title=""/>
                </v:shape>
                <o:OLEObject Type="Embed" ProgID="Equation.DSMT4" ShapeID="_x0000_i1083" DrawAspect="Content" ObjectID="_1544942914" r:id="rId122"/>
              </w:object>
            </w:r>
            <w:r w:rsidRPr="000C0EBC">
              <w:rPr>
                <w:lang w:val="uk-UA"/>
              </w:rPr>
              <w:t>. ….</w:t>
            </w:r>
          </w:p>
          <w:p w:rsidR="000C0EBC" w:rsidRPr="000C0EBC" w:rsidRDefault="000C0EBC" w:rsidP="00A476DD">
            <w:pPr>
              <w:jc w:val="both"/>
              <w:rPr>
                <w:lang w:val="uk-UA"/>
              </w:rPr>
            </w:pPr>
            <w:r w:rsidRPr="000C0EBC">
              <w:rPr>
                <w:lang w:val="uk-UA"/>
              </w:rPr>
              <w:t>Врахувати, що арктангенс - непарна функція.</w:t>
            </w:r>
          </w:p>
          <w:p w:rsidR="000C0EBC" w:rsidRPr="000C0EBC" w:rsidRDefault="000C0EBC" w:rsidP="00A476DD">
            <w:pPr>
              <w:rPr>
                <w:lang w:val="uk-UA"/>
              </w:rPr>
            </w:pPr>
          </w:p>
          <w:p w:rsidR="000C0EBC" w:rsidRPr="000C0EBC" w:rsidRDefault="000C0EBC" w:rsidP="00A476DD">
            <w:pPr>
              <w:ind w:firstLine="709"/>
              <w:rPr>
                <w:lang w:val="uk-UA"/>
              </w:rPr>
            </w:pPr>
          </w:p>
        </w:tc>
      </w:tr>
      <w:tr w:rsidR="000C0EBC" w:rsidRPr="000C0EBC" w:rsidTr="00A476DD">
        <w:tc>
          <w:tcPr>
            <w:tcW w:w="5068" w:type="dxa"/>
          </w:tcPr>
          <w:p w:rsidR="000C0EBC" w:rsidRPr="000C0EBC" w:rsidRDefault="000C0EBC" w:rsidP="00A476DD">
            <w:pPr>
              <w:pStyle w:val="a6"/>
              <w:jc w:val="both"/>
              <w:rPr>
                <w:rFonts w:ascii="Times New Roman" w:hAnsi="Times New Roman" w:cs="Times New Roman"/>
                <w:sz w:val="28"/>
                <w:szCs w:val="28"/>
                <w:lang w:val="uk-UA"/>
              </w:rPr>
            </w:pPr>
            <w:r w:rsidRPr="000C0EBC">
              <w:rPr>
                <w:rFonts w:ascii="Times New Roman" w:hAnsi="Times New Roman" w:cs="Times New Roman"/>
                <w:b/>
                <w:i/>
                <w:sz w:val="28"/>
                <w:szCs w:val="28"/>
                <w:lang w:val="uk-UA"/>
              </w:rPr>
              <w:lastRenderedPageBreak/>
              <w:t xml:space="preserve">Відповідь: </w:t>
            </w:r>
            <w:r w:rsidRPr="000C0EBC">
              <w:rPr>
                <w:rFonts w:ascii="Times New Roman" w:eastAsiaTheme="minorHAnsi" w:hAnsi="Times New Roman" w:cs="Times New Roman"/>
                <w:position w:val="-14"/>
                <w:sz w:val="28"/>
                <w:szCs w:val="28"/>
                <w:lang w:val="uk-UA" w:eastAsia="en-US"/>
              </w:rPr>
              <w:object w:dxaOrig="2140" w:dyaOrig="440">
                <v:shape id="_x0000_i1084" type="#_x0000_t75" style="width:107.4pt;height:22.8pt" o:ole="">
                  <v:imagedata r:id="rId104" o:title=""/>
                </v:shape>
                <o:OLEObject Type="Embed" ProgID="Equation.DSMT4" ShapeID="_x0000_i1084" DrawAspect="Content" ObjectID="_1544942915" r:id="rId123"/>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26"/>
                <w:sz w:val="28"/>
                <w:szCs w:val="28"/>
                <w:lang w:val="uk-UA" w:eastAsia="en-US"/>
              </w:rPr>
              <w:object w:dxaOrig="1719" w:dyaOrig="700">
                <v:shape id="_x0000_i1085" type="#_x0000_t75" style="width:85.2pt;height:35.4pt" o:ole="">
                  <v:imagedata r:id="rId116" o:title=""/>
                </v:shape>
                <o:OLEObject Type="Embed" ProgID="Equation.DSMT4" ShapeID="_x0000_i1085" DrawAspect="Content" ObjectID="_1544942916" r:id="rId124"/>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6"/>
                <w:sz w:val="28"/>
                <w:szCs w:val="28"/>
                <w:lang w:val="uk-UA" w:eastAsia="en-US"/>
              </w:rPr>
              <w:object w:dxaOrig="680" w:dyaOrig="300">
                <v:shape id="_x0000_i1086" type="#_x0000_t75" style="width:34.2pt;height:14.4pt" o:ole="">
                  <v:imagedata r:id="rId106" o:title=""/>
                </v:shape>
                <o:OLEObject Type="Embed" ProgID="Equation.DSMT4" ShapeID="_x0000_i1086" DrawAspect="Content" ObjectID="_1544942917" r:id="rId125"/>
              </w:object>
            </w:r>
          </w:p>
        </w:tc>
        <w:tc>
          <w:tcPr>
            <w:tcW w:w="5069" w:type="dxa"/>
          </w:tcPr>
          <w:p w:rsidR="000C0EBC" w:rsidRPr="000C0EBC" w:rsidRDefault="000C0EBC" w:rsidP="00A476DD">
            <w:pPr>
              <w:jc w:val="both"/>
              <w:rPr>
                <w:lang w:val="uk-UA"/>
              </w:rPr>
            </w:pPr>
            <w:r w:rsidRPr="000C0EBC">
              <w:rPr>
                <w:lang w:val="uk-UA"/>
              </w:rPr>
              <w:t xml:space="preserve">Записати відповідь, враховуючи, що значення </w:t>
            </w:r>
            <w:r w:rsidRPr="000C0EBC">
              <w:rPr>
                <w:rFonts w:eastAsiaTheme="minorHAnsi"/>
                <w:position w:val="-12"/>
                <w:lang w:val="uk-UA" w:eastAsia="en-US"/>
              </w:rPr>
              <w:object w:dxaOrig="880" w:dyaOrig="360">
                <v:shape id="_x0000_i1087" type="#_x0000_t75" style="width:43.8pt;height:19.2pt" o:ole="">
                  <v:imagedata r:id="rId126" o:title=""/>
                </v:shape>
                <o:OLEObject Type="Embed" ProgID="Equation.DSMT4" ShapeID="_x0000_i1087" DrawAspect="Content" ObjectID="_1544942918" r:id="rId127"/>
              </w:object>
            </w:r>
            <w:r w:rsidRPr="000C0EBC">
              <w:rPr>
                <w:lang w:val="uk-UA"/>
              </w:rPr>
              <w:t xml:space="preserve"> існує, але вираз не спрощується.</w:t>
            </w:r>
          </w:p>
          <w:p w:rsidR="000C0EBC" w:rsidRPr="000C0EBC" w:rsidRDefault="000C0EBC" w:rsidP="00A476DD">
            <w:pPr>
              <w:jc w:val="both"/>
            </w:pPr>
          </w:p>
        </w:tc>
      </w:tr>
    </w:tbl>
    <w:p w:rsidR="000C0EBC" w:rsidRPr="000C0EBC" w:rsidRDefault="000C0EBC" w:rsidP="000C0EBC">
      <w:pPr>
        <w:jc w:val="both"/>
      </w:pPr>
    </w:p>
    <w:p w:rsidR="000C0EBC" w:rsidRPr="000C0EBC" w:rsidRDefault="000C0EBC" w:rsidP="000C0EBC">
      <w:pPr>
        <w:jc w:val="both"/>
        <w:rPr>
          <w:lang w:val="uk-UA"/>
        </w:rPr>
      </w:pPr>
      <w:r w:rsidRPr="000C0EBC">
        <w:rPr>
          <w:lang w:val="uk-UA"/>
        </w:rPr>
        <w:t xml:space="preserve">Аналізуємо вигляд наступного рівняння: </w:t>
      </w:r>
      <w:r w:rsidRPr="000C0EBC">
        <w:rPr>
          <w:position w:val="-6"/>
          <w:lang w:val="uk-UA"/>
        </w:rPr>
        <w:object w:dxaOrig="2560" w:dyaOrig="380">
          <v:shape id="_x0000_i1088" type="#_x0000_t75" style="width:129.6pt;height:20.4pt" o:ole="">
            <v:imagedata r:id="rId81" o:title=""/>
          </v:shape>
          <o:OLEObject Type="Embed" ProgID="Equation.DSMT4" ShapeID="_x0000_i1088" DrawAspect="Content" ObjectID="_1544942919" r:id="rId128"/>
        </w:object>
      </w:r>
    </w:p>
    <w:p w:rsidR="000C0EBC" w:rsidRPr="000C0EBC" w:rsidRDefault="000C0EBC" w:rsidP="000C0EBC">
      <w:pPr>
        <w:jc w:val="both"/>
        <w:rPr>
          <w:lang w:val="uk-UA"/>
        </w:rPr>
      </w:pPr>
      <w:r w:rsidRPr="000C0EBC">
        <w:rPr>
          <w:b/>
          <w:u w:val="single"/>
          <w:lang w:val="uk-UA"/>
        </w:rPr>
        <w:t xml:space="preserve">Викладач: </w:t>
      </w:r>
      <w:r w:rsidRPr="000C0EBC">
        <w:rPr>
          <w:lang w:val="uk-UA"/>
        </w:rPr>
        <w:t xml:space="preserve">Чи однакові аргументи у рівнянні? </w:t>
      </w:r>
      <w:r w:rsidRPr="000C0EBC">
        <w:rPr>
          <w:b/>
          <w:lang w:val="uk-UA"/>
        </w:rPr>
        <w:t>Так</w:t>
      </w:r>
    </w:p>
    <w:p w:rsidR="000C0EBC" w:rsidRPr="000C0EBC" w:rsidRDefault="000C0EBC" w:rsidP="000C0EBC">
      <w:pPr>
        <w:jc w:val="both"/>
        <w:rPr>
          <w:b/>
          <w:lang w:val="uk-UA"/>
        </w:rPr>
      </w:pPr>
      <w:r w:rsidRPr="000C0EBC">
        <w:rPr>
          <w:b/>
          <w:u w:val="single"/>
          <w:lang w:val="uk-UA"/>
        </w:rPr>
        <w:t xml:space="preserve">Викладач: </w:t>
      </w:r>
      <w:r w:rsidRPr="000C0EBC">
        <w:rPr>
          <w:lang w:val="uk-UA"/>
        </w:rPr>
        <w:t xml:space="preserve">Тоді наступне запитання Чи потрібно зводити рівняння до однієї функції? </w:t>
      </w:r>
      <w:r w:rsidRPr="000C0EBC">
        <w:rPr>
          <w:b/>
          <w:lang w:val="uk-UA"/>
        </w:rPr>
        <w:t>Так</w:t>
      </w:r>
    </w:p>
    <w:p w:rsidR="000C0EBC" w:rsidRPr="000C0EBC" w:rsidRDefault="000C0EBC" w:rsidP="000C0EBC">
      <w:pPr>
        <w:jc w:val="both"/>
        <w:rPr>
          <w:lang w:val="uk-UA"/>
        </w:rPr>
      </w:pPr>
      <w:r w:rsidRPr="000C0EBC">
        <w:rPr>
          <w:b/>
          <w:u w:val="single"/>
          <w:lang w:val="uk-UA"/>
        </w:rPr>
        <w:t>Викладач</w:t>
      </w:r>
      <w:r w:rsidRPr="000C0EBC">
        <w:rPr>
          <w:lang w:val="uk-UA"/>
        </w:rPr>
        <w:t xml:space="preserve"> Яким чином це зробити?</w:t>
      </w:r>
    </w:p>
    <w:p w:rsidR="000C0EBC" w:rsidRPr="000C0EBC" w:rsidRDefault="000C0EBC" w:rsidP="000C0EBC">
      <w:pPr>
        <w:jc w:val="both"/>
        <w:rPr>
          <w:lang w:val="uk-UA"/>
        </w:rPr>
      </w:pPr>
      <w:r w:rsidRPr="000C0EBC">
        <w:rPr>
          <w:lang w:val="uk-UA"/>
        </w:rPr>
        <w:t>Йде колективне обговорення, після якого студент біля дошки розв’язує рівняння при необхідності із коментарем або за під керівництвом викладача.</w:t>
      </w:r>
    </w:p>
    <w:p w:rsidR="000C0EBC" w:rsidRPr="000C0EBC" w:rsidRDefault="000C0EBC" w:rsidP="000C0EBC">
      <w:pPr>
        <w:jc w:val="both"/>
        <w:rPr>
          <w:lang w:val="uk-UA"/>
        </w:rPr>
      </w:pPr>
      <w:r w:rsidRPr="000C0EBC">
        <w:rPr>
          <w:lang w:val="uk-UA"/>
        </w:rPr>
        <w:t>Запис розв’язку рівняння</w:t>
      </w:r>
    </w:p>
    <w:p w:rsidR="000C0EBC" w:rsidRPr="000C0EBC" w:rsidRDefault="000C0EBC" w:rsidP="000C0EBC">
      <w:pPr>
        <w:jc w:val="both"/>
        <w:rPr>
          <w:lang w:val="uk-UA"/>
        </w:rPr>
      </w:pPr>
    </w:p>
    <w:tbl>
      <w:tblPr>
        <w:tblStyle w:val="a5"/>
        <w:tblW w:w="0" w:type="auto"/>
        <w:tblLook w:val="04A0" w:firstRow="1" w:lastRow="0" w:firstColumn="1" w:lastColumn="0" w:noHBand="0" w:noVBand="1"/>
      </w:tblPr>
      <w:tblGrid>
        <w:gridCol w:w="5068"/>
        <w:gridCol w:w="5069"/>
      </w:tblGrid>
      <w:tr w:rsidR="000C0EBC" w:rsidRPr="000C0EBC" w:rsidTr="00A476DD">
        <w:tc>
          <w:tcPr>
            <w:tcW w:w="5068" w:type="dxa"/>
          </w:tcPr>
          <w:p w:rsidR="000C0EBC" w:rsidRPr="000C0EBC" w:rsidRDefault="000C0EBC" w:rsidP="00A476DD">
            <w:pPr>
              <w:jc w:val="center"/>
              <w:rPr>
                <w:b/>
                <w:i/>
                <w:lang w:val="uk-UA"/>
              </w:rPr>
            </w:pPr>
            <w:r w:rsidRPr="000C0EBC">
              <w:rPr>
                <w:b/>
                <w:i/>
                <w:lang w:val="uk-UA"/>
              </w:rPr>
              <w:t>Розв’язання</w:t>
            </w:r>
          </w:p>
        </w:tc>
        <w:tc>
          <w:tcPr>
            <w:tcW w:w="5069" w:type="dxa"/>
          </w:tcPr>
          <w:p w:rsidR="000C0EBC" w:rsidRPr="000C0EBC" w:rsidRDefault="000C0EBC" w:rsidP="00A476DD">
            <w:pPr>
              <w:jc w:val="center"/>
              <w:rPr>
                <w:b/>
                <w:i/>
                <w:lang w:val="uk-UA"/>
              </w:rPr>
            </w:pPr>
            <w:r w:rsidRPr="000C0EBC">
              <w:rPr>
                <w:b/>
                <w:i/>
                <w:lang w:val="uk-UA"/>
              </w:rPr>
              <w:t>Коментар</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6"/>
                <w:lang w:val="uk-UA" w:eastAsia="en-US"/>
              </w:rPr>
              <w:object w:dxaOrig="2560" w:dyaOrig="380">
                <v:shape id="_x0000_i1089" type="#_x0000_t75" style="width:129.6pt;height:20.4pt" o:ole="">
                  <v:imagedata r:id="rId81" o:title=""/>
                </v:shape>
                <o:OLEObject Type="Embed" ProgID="Equation.DSMT4" ShapeID="_x0000_i1089" DrawAspect="Content" ObjectID="_1544942920" r:id="rId129"/>
              </w:object>
            </w:r>
          </w:p>
          <w:p w:rsidR="000C0EBC" w:rsidRPr="000C0EBC" w:rsidRDefault="000C0EBC" w:rsidP="00A476DD">
            <w:pPr>
              <w:jc w:val="center"/>
              <w:rPr>
                <w:lang w:val="uk-UA"/>
              </w:rPr>
            </w:pPr>
            <w:r w:rsidRPr="000C0EBC">
              <w:rPr>
                <w:rFonts w:eastAsiaTheme="minorHAnsi"/>
                <w:position w:val="-12"/>
                <w:lang w:val="uk-UA" w:eastAsia="en-US"/>
              </w:rPr>
              <w:object w:dxaOrig="3180" w:dyaOrig="440">
                <v:shape id="_x0000_i1090" type="#_x0000_t75" style="width:159.6pt;height:22.8pt" o:ole="">
                  <v:imagedata r:id="rId130" o:title=""/>
                </v:shape>
                <o:OLEObject Type="Embed" ProgID="Equation.DSMT4" ShapeID="_x0000_i1090" DrawAspect="Content" ObjectID="_1544942921" r:id="rId131"/>
              </w:object>
            </w:r>
          </w:p>
        </w:tc>
        <w:tc>
          <w:tcPr>
            <w:tcW w:w="5069" w:type="dxa"/>
          </w:tcPr>
          <w:p w:rsidR="000C0EBC" w:rsidRPr="000C0EBC" w:rsidRDefault="000C0EBC" w:rsidP="00A476DD">
            <w:pPr>
              <w:ind w:firstLine="319"/>
              <w:jc w:val="both"/>
              <w:rPr>
                <w:lang w:val="uk-UA"/>
              </w:rPr>
            </w:pPr>
            <w:r w:rsidRPr="000C0EBC">
              <w:rPr>
                <w:lang w:val="uk-UA"/>
              </w:rPr>
              <w:t xml:space="preserve">Враховуючи, що до складу рівняння в парному степені входить тільки функція синус, виразити синус квадрат через косинус квадрат. </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6"/>
                <w:lang w:val="uk-UA" w:eastAsia="en-US"/>
              </w:rPr>
              <w:object w:dxaOrig="3040" w:dyaOrig="380">
                <v:shape id="_x0000_i1091" type="#_x0000_t75" style="width:151.8pt;height:20.4pt" o:ole="">
                  <v:imagedata r:id="rId132" o:title=""/>
                </v:shape>
                <o:OLEObject Type="Embed" ProgID="Equation.DSMT4" ShapeID="_x0000_i1091" DrawAspect="Content" ObjectID="_1544942922" r:id="rId133"/>
              </w:object>
            </w:r>
          </w:p>
          <w:p w:rsidR="000C0EBC" w:rsidRPr="000C0EBC" w:rsidRDefault="000C0EBC" w:rsidP="00A476DD">
            <w:pPr>
              <w:jc w:val="center"/>
              <w:rPr>
                <w:lang w:val="uk-UA"/>
              </w:rPr>
            </w:pPr>
            <w:r w:rsidRPr="000C0EBC">
              <w:rPr>
                <w:rFonts w:eastAsiaTheme="minorHAnsi"/>
                <w:position w:val="-6"/>
                <w:lang w:val="uk-UA" w:eastAsia="en-US"/>
              </w:rPr>
              <w:object w:dxaOrig="3500" w:dyaOrig="380">
                <v:shape id="_x0000_i1092" type="#_x0000_t75" style="width:175.8pt;height:20.4pt" o:ole="">
                  <v:imagedata r:id="rId134" o:title=""/>
                </v:shape>
                <o:OLEObject Type="Embed" ProgID="Equation.DSMT4" ShapeID="_x0000_i1092" DrawAspect="Content" ObjectID="_1544942923" r:id="rId135"/>
              </w:object>
            </w:r>
          </w:p>
          <w:p w:rsidR="000C0EBC" w:rsidRPr="000C0EBC" w:rsidRDefault="000C0EBC" w:rsidP="00A476DD">
            <w:pPr>
              <w:jc w:val="center"/>
              <w:rPr>
                <w:lang w:val="uk-UA"/>
              </w:rPr>
            </w:pPr>
            <w:r w:rsidRPr="000C0EBC">
              <w:rPr>
                <w:rFonts w:eastAsiaTheme="minorHAnsi"/>
                <w:position w:val="-6"/>
                <w:lang w:val="uk-UA" w:eastAsia="en-US"/>
              </w:rPr>
              <w:object w:dxaOrig="3040" w:dyaOrig="380">
                <v:shape id="_x0000_i1093" type="#_x0000_t75" style="width:151.8pt;height:20.4pt" o:ole="">
                  <v:imagedata r:id="rId136" o:title=""/>
                </v:shape>
                <o:OLEObject Type="Embed" ProgID="Equation.DSMT4" ShapeID="_x0000_i1093" DrawAspect="Content" ObjectID="_1544942924" r:id="rId137"/>
              </w:object>
            </w:r>
          </w:p>
        </w:tc>
        <w:tc>
          <w:tcPr>
            <w:tcW w:w="5069" w:type="dxa"/>
          </w:tcPr>
          <w:p w:rsidR="000C0EBC" w:rsidRPr="000C0EBC" w:rsidRDefault="000C0EBC" w:rsidP="00A476DD">
            <w:pPr>
              <w:ind w:firstLine="319"/>
              <w:jc w:val="both"/>
              <w:rPr>
                <w:lang w:val="uk-UA"/>
              </w:rPr>
            </w:pPr>
            <w:r w:rsidRPr="000C0EBC">
              <w:rPr>
                <w:lang w:val="uk-UA"/>
              </w:rPr>
              <w:t>Розкрити дужки і звести подібні доданки</w:t>
            </w:r>
            <w:r w:rsidRPr="000C0EBC">
              <w:rPr>
                <w:rFonts w:eastAsiaTheme="minorHAnsi"/>
                <w:position w:val="-4"/>
                <w:lang w:val="uk-UA" w:eastAsia="en-US"/>
              </w:rPr>
              <w:object w:dxaOrig="220" w:dyaOrig="340">
                <v:shape id="_x0000_i1094" type="#_x0000_t75" style="width:10.8pt;height:16.8pt" o:ole="">
                  <v:imagedata r:id="rId138" o:title=""/>
                </v:shape>
                <o:OLEObject Type="Embed" ProgID="Equation.DSMT4" ShapeID="_x0000_i1094" DrawAspect="Content" ObjectID="_1544942925" r:id="rId139"/>
              </w:objec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6"/>
                <w:lang w:val="uk-UA" w:eastAsia="en-US"/>
              </w:rPr>
              <w:object w:dxaOrig="1120" w:dyaOrig="279">
                <v:shape id="_x0000_i1095" type="#_x0000_t75" style="width:63.6pt;height:15pt" o:ole="">
                  <v:imagedata r:id="rId140" o:title=""/>
                </v:shape>
                <o:OLEObject Type="Embed" ProgID="Equation.DSMT4" ShapeID="_x0000_i1095" DrawAspect="Content" ObjectID="_1544942926" r:id="rId141"/>
              </w:object>
            </w:r>
          </w:p>
          <w:p w:rsidR="000C0EBC" w:rsidRPr="000C0EBC" w:rsidRDefault="000C0EBC" w:rsidP="00A476DD">
            <w:pPr>
              <w:jc w:val="center"/>
              <w:rPr>
                <w:lang w:val="uk-UA"/>
              </w:rPr>
            </w:pPr>
          </w:p>
        </w:tc>
        <w:tc>
          <w:tcPr>
            <w:tcW w:w="5069" w:type="dxa"/>
          </w:tcPr>
          <w:p w:rsidR="000C0EBC" w:rsidRPr="000C0EBC" w:rsidRDefault="000C0EBC" w:rsidP="00A476DD">
            <w:pPr>
              <w:ind w:firstLine="319"/>
              <w:jc w:val="both"/>
              <w:rPr>
                <w:lang w:val="uk-UA"/>
              </w:rPr>
            </w:pPr>
            <w:r w:rsidRPr="000C0EBC">
              <w:rPr>
                <w:lang w:val="uk-UA"/>
              </w:rPr>
              <w:t xml:space="preserve">Ввести нову змінну </w:t>
            </w:r>
            <w:r w:rsidRPr="000C0EBC">
              <w:rPr>
                <w:rFonts w:eastAsiaTheme="minorHAnsi"/>
                <w:position w:val="-6"/>
                <w:lang w:val="uk-UA" w:eastAsia="en-US"/>
              </w:rPr>
              <w:object w:dxaOrig="1120" w:dyaOrig="279">
                <v:shape id="_x0000_i1096" type="#_x0000_t75" style="width:57.6pt;height:13.2pt" o:ole="">
                  <v:imagedata r:id="rId140" o:title=""/>
                </v:shape>
                <o:OLEObject Type="Embed" ProgID="Equation.DSMT4" ShapeID="_x0000_i1096" DrawAspect="Content" ObjectID="_1544942927" r:id="rId142"/>
              </w:object>
            </w:r>
            <w:r w:rsidRPr="000C0EBC">
              <w:rPr>
                <w:lang w:val="uk-UA"/>
              </w:rPr>
              <w:t>.</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6"/>
                <w:lang w:val="uk-UA" w:eastAsia="en-US"/>
              </w:rPr>
              <w:object w:dxaOrig="1900" w:dyaOrig="380">
                <v:shape id="_x0000_i1097" type="#_x0000_t75" style="width:94.8pt;height:20.4pt" o:ole="">
                  <v:imagedata r:id="rId143" o:title=""/>
                </v:shape>
                <o:OLEObject Type="Embed" ProgID="Equation.DSMT4" ShapeID="_x0000_i1097" DrawAspect="Content" ObjectID="_1544942928" r:id="rId144"/>
              </w:object>
            </w:r>
          </w:p>
        </w:tc>
        <w:tc>
          <w:tcPr>
            <w:tcW w:w="5069" w:type="dxa"/>
          </w:tcPr>
          <w:p w:rsidR="000C0EBC" w:rsidRPr="000C0EBC" w:rsidRDefault="000C0EBC" w:rsidP="00A476DD">
            <w:pPr>
              <w:ind w:firstLine="319"/>
              <w:jc w:val="both"/>
              <w:rPr>
                <w:lang w:val="uk-UA"/>
              </w:rPr>
            </w:pPr>
            <w:r w:rsidRPr="000C0EBC">
              <w:rPr>
                <w:lang w:val="uk-UA"/>
              </w:rPr>
              <w:t xml:space="preserve">Записати рівняння, використовуючи нову змінну. </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28"/>
                <w:lang w:val="uk-UA" w:eastAsia="en-US"/>
              </w:rPr>
              <w:object w:dxaOrig="1719" w:dyaOrig="720">
                <v:shape id="_x0000_i1098" type="#_x0000_t75" style="width:91.2pt;height:38.4pt" o:ole="">
                  <v:imagedata r:id="rId145" o:title=""/>
                </v:shape>
                <o:OLEObject Type="Embed" ProgID="Equation.DSMT4" ShapeID="_x0000_i1098" DrawAspect="Content" ObjectID="_1544942929" r:id="rId146"/>
              </w:object>
            </w:r>
          </w:p>
        </w:tc>
        <w:tc>
          <w:tcPr>
            <w:tcW w:w="5069" w:type="dxa"/>
          </w:tcPr>
          <w:p w:rsidR="000C0EBC" w:rsidRPr="000C0EBC" w:rsidRDefault="000C0EBC" w:rsidP="00A476DD">
            <w:pPr>
              <w:jc w:val="both"/>
              <w:rPr>
                <w:lang w:val="uk-UA"/>
              </w:rPr>
            </w:pPr>
            <w:r w:rsidRPr="000C0EBC">
              <w:rPr>
                <w:lang w:val="uk-UA"/>
              </w:rPr>
              <w:t xml:space="preserve">Розв’язати отримане квадратне (алгебраїчне) рівняння </w:t>
            </w:r>
          </w:p>
        </w:tc>
      </w:tr>
      <w:tr w:rsidR="000C0EBC" w:rsidRPr="000C0EBC" w:rsidTr="00A476DD">
        <w:tc>
          <w:tcPr>
            <w:tcW w:w="5068" w:type="dxa"/>
          </w:tcPr>
          <w:p w:rsidR="000C0EBC" w:rsidRPr="000C0EBC" w:rsidRDefault="000C0EBC" w:rsidP="00A476DD">
            <w:pPr>
              <w:pStyle w:val="a6"/>
              <w:numPr>
                <w:ilvl w:val="0"/>
                <w:numId w:val="13"/>
              </w:numPr>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При </w:t>
            </w:r>
            <w:r w:rsidRPr="000C0EBC">
              <w:rPr>
                <w:rFonts w:ascii="Times New Roman" w:eastAsiaTheme="minorHAnsi" w:hAnsi="Times New Roman" w:cs="Times New Roman"/>
                <w:position w:val="-14"/>
                <w:sz w:val="28"/>
                <w:szCs w:val="28"/>
                <w:lang w:val="uk-UA" w:eastAsia="en-US"/>
              </w:rPr>
              <w:object w:dxaOrig="920" w:dyaOrig="400">
                <v:shape id="_x0000_i1099" type="#_x0000_t75" style="width:46.2pt;height:21.6pt" o:ole="">
                  <v:imagedata r:id="rId147" o:title=""/>
                </v:shape>
                <o:OLEObject Type="Embed" ProgID="Equation.DSMT4" ShapeID="_x0000_i1099" DrawAspect="Content" ObjectID="_1544942930" r:id="rId148"/>
              </w:object>
            </w:r>
            <w:r w:rsidRPr="000C0EBC">
              <w:rPr>
                <w:rFonts w:ascii="Times New Roman" w:hAnsi="Times New Roman" w:cs="Times New Roman"/>
                <w:sz w:val="28"/>
                <w:szCs w:val="28"/>
                <w:lang w:val="uk-UA"/>
              </w:rPr>
              <w:t xml:space="preserve"> маємо </w:t>
            </w:r>
            <w:r w:rsidRPr="000C0EBC">
              <w:rPr>
                <w:rFonts w:ascii="Times New Roman" w:eastAsiaTheme="minorHAnsi" w:hAnsi="Times New Roman" w:cs="Times New Roman"/>
                <w:position w:val="-6"/>
                <w:sz w:val="28"/>
                <w:szCs w:val="28"/>
                <w:lang w:val="uk-UA" w:eastAsia="en-US"/>
              </w:rPr>
              <w:object w:dxaOrig="1280" w:dyaOrig="320">
                <v:shape id="_x0000_i1100" type="#_x0000_t75" style="width:64.2pt;height:16.8pt" o:ole="">
                  <v:imagedata r:id="rId149" o:title=""/>
                </v:shape>
                <o:OLEObject Type="Embed" ProgID="Equation.DSMT4" ShapeID="_x0000_i1100" DrawAspect="Content" ObjectID="_1544942931" r:id="rId150"/>
              </w:object>
            </w:r>
            <w:r w:rsidRPr="000C0EBC">
              <w:rPr>
                <w:rFonts w:ascii="Times New Roman" w:hAnsi="Times New Roman" w:cs="Times New Roman"/>
                <w:sz w:val="28"/>
                <w:szCs w:val="28"/>
                <w:lang w:val="uk-UA"/>
              </w:rPr>
              <w:t xml:space="preserve">- частинний (окремий) випадок, тоді спеціальний запис розв’язку </w:t>
            </w:r>
            <w:r w:rsidRPr="000C0EBC">
              <w:rPr>
                <w:rFonts w:ascii="Times New Roman" w:eastAsiaTheme="minorHAnsi" w:hAnsi="Times New Roman" w:cs="Times New Roman"/>
                <w:position w:val="-14"/>
                <w:sz w:val="28"/>
                <w:szCs w:val="28"/>
                <w:lang w:val="uk-UA" w:eastAsia="en-US"/>
              </w:rPr>
              <w:object w:dxaOrig="1660" w:dyaOrig="440">
                <v:shape id="_x0000_i1101" type="#_x0000_t75" style="width:82.2pt;height:22.8pt" o:ole="">
                  <v:imagedata r:id="rId151" o:title=""/>
                </v:shape>
                <o:OLEObject Type="Embed" ProgID="Equation.DSMT4" ShapeID="_x0000_i1101" DrawAspect="Content" ObjectID="_1544942932" r:id="rId152"/>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6"/>
                <w:sz w:val="28"/>
                <w:szCs w:val="28"/>
                <w:lang w:val="uk-UA" w:eastAsia="en-US"/>
              </w:rPr>
              <w:object w:dxaOrig="740" w:dyaOrig="340">
                <v:shape id="_x0000_i1102" type="#_x0000_t75" style="width:36.6pt;height:16.8pt" o:ole="">
                  <v:imagedata r:id="rId153" o:title=""/>
                </v:shape>
                <o:OLEObject Type="Embed" ProgID="Equation.DSMT4" ShapeID="_x0000_i1102" DrawAspect="Content" ObjectID="_1544942933" r:id="rId154"/>
              </w:object>
            </w:r>
          </w:p>
          <w:p w:rsidR="000C0EBC" w:rsidRPr="000C0EBC" w:rsidRDefault="000C0EBC" w:rsidP="00A476DD">
            <w:pPr>
              <w:pStyle w:val="a6"/>
              <w:numPr>
                <w:ilvl w:val="0"/>
                <w:numId w:val="13"/>
              </w:numPr>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При </w:t>
            </w:r>
            <w:r w:rsidRPr="000C0EBC">
              <w:rPr>
                <w:rFonts w:ascii="Times New Roman" w:eastAsiaTheme="minorHAnsi" w:hAnsi="Times New Roman" w:cs="Times New Roman"/>
                <w:position w:val="-28"/>
                <w:sz w:val="28"/>
                <w:szCs w:val="28"/>
                <w:lang w:val="uk-UA" w:eastAsia="en-US"/>
              </w:rPr>
              <w:object w:dxaOrig="1040" w:dyaOrig="720">
                <v:shape id="_x0000_i1103" type="#_x0000_t75" style="width:51.6pt;height:36pt" o:ole="">
                  <v:imagedata r:id="rId155" o:title=""/>
                </v:shape>
                <o:OLEObject Type="Embed" ProgID="Equation.DSMT4" ShapeID="_x0000_i1103" DrawAspect="Content" ObjectID="_1544942934" r:id="rId156"/>
              </w:object>
            </w:r>
            <w:r w:rsidRPr="000C0EBC">
              <w:rPr>
                <w:rFonts w:ascii="Times New Roman" w:hAnsi="Times New Roman" w:cs="Times New Roman"/>
                <w:sz w:val="28"/>
                <w:szCs w:val="28"/>
                <w:lang w:val="uk-UA"/>
              </w:rPr>
              <w:t xml:space="preserve"> маємо </w:t>
            </w:r>
            <w:r w:rsidRPr="000C0EBC">
              <w:rPr>
                <w:rFonts w:ascii="Times New Roman" w:eastAsiaTheme="minorHAnsi" w:hAnsi="Times New Roman" w:cs="Times New Roman"/>
                <w:position w:val="-28"/>
                <w:sz w:val="28"/>
                <w:szCs w:val="28"/>
                <w:lang w:val="uk-UA" w:eastAsia="en-US"/>
              </w:rPr>
              <w:object w:dxaOrig="1160" w:dyaOrig="720">
                <v:shape id="_x0000_i1104" type="#_x0000_t75" style="width:58.8pt;height:36.6pt" o:ole="">
                  <v:imagedata r:id="rId157" o:title=""/>
                </v:shape>
                <o:OLEObject Type="Embed" ProgID="Equation.DSMT4" ShapeID="_x0000_i1104" DrawAspect="Content" ObjectID="_1544942935" r:id="rId158"/>
              </w:object>
            </w:r>
            <w:r w:rsidRPr="000C0EBC">
              <w:rPr>
                <w:rFonts w:ascii="Times New Roman" w:hAnsi="Times New Roman" w:cs="Times New Roman"/>
                <w:sz w:val="28"/>
                <w:szCs w:val="28"/>
                <w:lang w:val="uk-UA"/>
              </w:rPr>
              <w:t xml:space="preserve">, розв’язки існують, оскільки </w:t>
            </w:r>
            <w:r w:rsidRPr="000C0EBC">
              <w:rPr>
                <w:rFonts w:ascii="Times New Roman" w:eastAsiaTheme="minorHAnsi" w:hAnsi="Times New Roman" w:cs="Times New Roman"/>
                <w:position w:val="-28"/>
                <w:sz w:val="28"/>
                <w:szCs w:val="28"/>
                <w:lang w:val="uk-UA" w:eastAsia="en-US"/>
              </w:rPr>
              <w:object w:dxaOrig="1160" w:dyaOrig="720">
                <v:shape id="_x0000_i1105" type="#_x0000_t75" style="width:58.8pt;height:36.6pt" o:ole="">
                  <v:imagedata r:id="rId159" o:title=""/>
                </v:shape>
                <o:OLEObject Type="Embed" ProgID="Equation.DSMT4" ShapeID="_x0000_i1105" DrawAspect="Content" ObjectID="_1544942936" r:id="rId160"/>
              </w:object>
            </w:r>
            <w:r w:rsidRPr="000C0EBC">
              <w:rPr>
                <w:rFonts w:ascii="Times New Roman" w:hAnsi="Times New Roman" w:cs="Times New Roman"/>
                <w:sz w:val="28"/>
                <w:szCs w:val="28"/>
                <w:lang w:val="uk-UA"/>
              </w:rPr>
              <w:t xml:space="preserve"> Тоді за формулою коренів рівняння </w:t>
            </w:r>
            <w:r w:rsidRPr="000C0EBC">
              <w:rPr>
                <w:rFonts w:ascii="Times New Roman" w:eastAsiaTheme="minorHAnsi" w:hAnsi="Times New Roman" w:cs="Times New Roman"/>
                <w:position w:val="-6"/>
                <w:sz w:val="28"/>
                <w:szCs w:val="28"/>
                <w:lang w:val="uk-UA" w:eastAsia="en-US"/>
              </w:rPr>
              <w:object w:dxaOrig="1140" w:dyaOrig="260">
                <v:shape id="_x0000_i1106" type="#_x0000_t75" style="width:57.6pt;height:13.2pt" o:ole="">
                  <v:imagedata r:id="rId161" o:title=""/>
                </v:shape>
                <o:OLEObject Type="Embed" ProgID="Equation.DSMT4" ShapeID="_x0000_i1106" DrawAspect="Content" ObjectID="_1544942937" r:id="rId162"/>
              </w:object>
            </w:r>
          </w:p>
          <w:p w:rsidR="000C0EBC" w:rsidRPr="000C0EBC" w:rsidRDefault="000C0EBC" w:rsidP="00A476DD">
            <w:pPr>
              <w:pStyle w:val="a6"/>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28"/>
                <w:sz w:val="28"/>
                <w:szCs w:val="28"/>
                <w:lang w:val="uk-UA" w:eastAsia="en-US"/>
              </w:rPr>
              <w:object w:dxaOrig="2680" w:dyaOrig="720">
                <v:shape id="_x0000_i1107" type="#_x0000_t75" style="width:133.8pt;height:36pt" o:ole="">
                  <v:imagedata r:id="rId163" o:title=""/>
                </v:shape>
                <o:OLEObject Type="Embed" ProgID="Equation.DSMT4" ShapeID="_x0000_i1107" DrawAspect="Content" ObjectID="_1544942938" r:id="rId164"/>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6"/>
                <w:sz w:val="28"/>
                <w:szCs w:val="28"/>
                <w:lang w:val="uk-UA" w:eastAsia="en-US"/>
              </w:rPr>
              <w:object w:dxaOrig="740" w:dyaOrig="340">
                <v:shape id="_x0000_i1108" type="#_x0000_t75" style="width:36.6pt;height:16.8pt" o:ole="">
                  <v:imagedata r:id="rId153" o:title=""/>
                </v:shape>
                <o:OLEObject Type="Embed" ProgID="Equation.DSMT4" ShapeID="_x0000_i1108" DrawAspect="Content" ObjectID="_1544942939" r:id="rId165"/>
              </w:object>
            </w:r>
          </w:p>
        </w:tc>
        <w:tc>
          <w:tcPr>
            <w:tcW w:w="5069" w:type="dxa"/>
          </w:tcPr>
          <w:p w:rsidR="000C0EBC" w:rsidRPr="000C0EBC" w:rsidRDefault="000C0EBC" w:rsidP="00A476DD">
            <w:pPr>
              <w:rPr>
                <w:lang w:val="uk-UA"/>
              </w:rPr>
            </w:pPr>
            <w:r w:rsidRPr="000C0EBC">
              <w:rPr>
                <w:lang w:val="uk-UA"/>
              </w:rPr>
              <w:lastRenderedPageBreak/>
              <w:t xml:space="preserve">Повернутися до початкової змінної (виконати обернену заміну) та розв’язати отримані найпростіші тригонометричні рівняння., </w:t>
            </w:r>
            <w:r w:rsidRPr="000C0EBC">
              <w:rPr>
                <w:lang w:val="uk-UA"/>
              </w:rPr>
              <w:lastRenderedPageBreak/>
              <w:t>скориставшись відповідними формулами.</w:t>
            </w:r>
          </w:p>
        </w:tc>
      </w:tr>
      <w:tr w:rsidR="000C0EBC" w:rsidRPr="000C0EBC" w:rsidTr="00A476DD">
        <w:tc>
          <w:tcPr>
            <w:tcW w:w="5068" w:type="dxa"/>
          </w:tcPr>
          <w:p w:rsidR="000C0EBC" w:rsidRPr="000C0EBC" w:rsidRDefault="000C0EBC" w:rsidP="00A476DD">
            <w:pPr>
              <w:pStyle w:val="a7"/>
              <w:rPr>
                <w:lang w:val="uk-UA"/>
              </w:rPr>
            </w:pPr>
            <w:r w:rsidRPr="000C0EBC">
              <w:rPr>
                <w:b/>
                <w:i/>
                <w:lang w:val="uk-UA"/>
              </w:rPr>
              <w:lastRenderedPageBreak/>
              <w:t xml:space="preserve">Відповідь: </w:t>
            </w:r>
            <w:r w:rsidRPr="000C0EBC">
              <w:rPr>
                <w:position w:val="-14"/>
                <w:lang w:val="uk-UA"/>
              </w:rPr>
              <w:object w:dxaOrig="1660" w:dyaOrig="440">
                <v:shape id="_x0000_i1109" type="#_x0000_t75" style="width:82.2pt;height:22.8pt" o:ole="">
                  <v:imagedata r:id="rId151" o:title=""/>
                </v:shape>
                <o:OLEObject Type="Embed" ProgID="Equation.DSMT4" ShapeID="_x0000_i1109" DrawAspect="Content" ObjectID="_1544942940" r:id="rId166"/>
              </w:object>
            </w:r>
            <w:r w:rsidRPr="000C0EBC">
              <w:rPr>
                <w:lang w:val="uk-UA"/>
              </w:rPr>
              <w:t xml:space="preserve">, </w:t>
            </w:r>
            <w:r w:rsidRPr="000C0EBC">
              <w:rPr>
                <w:position w:val="-28"/>
                <w:sz w:val="28"/>
                <w:szCs w:val="28"/>
                <w:lang w:val="uk-UA"/>
              </w:rPr>
              <w:object w:dxaOrig="2680" w:dyaOrig="720">
                <v:shape id="_x0000_i1110" type="#_x0000_t75" style="width:133.8pt;height:36pt" o:ole="">
                  <v:imagedata r:id="rId163" o:title=""/>
                </v:shape>
                <o:OLEObject Type="Embed" ProgID="Equation.DSMT4" ShapeID="_x0000_i1110" DrawAspect="Content" ObjectID="_1544942941" r:id="rId167"/>
              </w:object>
            </w:r>
            <w:r w:rsidRPr="000C0EBC">
              <w:rPr>
                <w:sz w:val="28"/>
                <w:szCs w:val="28"/>
                <w:lang w:val="uk-UA"/>
              </w:rPr>
              <w:t xml:space="preserve">, </w:t>
            </w:r>
            <w:r w:rsidRPr="000C0EBC">
              <w:rPr>
                <w:position w:val="-6"/>
                <w:lang w:val="uk-UA"/>
              </w:rPr>
              <w:object w:dxaOrig="740" w:dyaOrig="340">
                <v:shape id="_x0000_i1111" type="#_x0000_t75" style="width:36.6pt;height:16.8pt" o:ole="">
                  <v:imagedata r:id="rId153" o:title=""/>
                </v:shape>
                <o:OLEObject Type="Embed" ProgID="Equation.DSMT4" ShapeID="_x0000_i1111" DrawAspect="Content" ObjectID="_1544942942" r:id="rId168"/>
              </w:object>
            </w:r>
          </w:p>
        </w:tc>
        <w:tc>
          <w:tcPr>
            <w:tcW w:w="5069" w:type="dxa"/>
          </w:tcPr>
          <w:p w:rsidR="000C0EBC" w:rsidRPr="000C0EBC" w:rsidRDefault="000C0EBC" w:rsidP="00A476DD">
            <w:pPr>
              <w:jc w:val="both"/>
            </w:pPr>
            <w:r w:rsidRPr="000C0EBC">
              <w:rPr>
                <w:lang w:val="uk-UA"/>
              </w:rPr>
              <w:t xml:space="preserve">Записати відповідь, враховуючи, що значення </w:t>
            </w:r>
            <w:r w:rsidRPr="000C0EBC">
              <w:rPr>
                <w:rFonts w:eastAsiaTheme="minorHAnsi"/>
                <w:position w:val="-28"/>
                <w:lang w:val="uk-UA" w:eastAsia="en-US"/>
              </w:rPr>
              <w:object w:dxaOrig="1100" w:dyaOrig="720">
                <v:shape id="_x0000_i1112" type="#_x0000_t75" style="width:56.4pt;height:36pt" o:ole="">
                  <v:imagedata r:id="rId169" o:title=""/>
                </v:shape>
                <o:OLEObject Type="Embed" ProgID="Equation.DSMT4" ShapeID="_x0000_i1112" DrawAspect="Content" ObjectID="_1544942943" r:id="rId170"/>
              </w:object>
            </w:r>
            <w:r w:rsidRPr="000C0EBC">
              <w:rPr>
                <w:lang w:val="uk-UA"/>
              </w:rPr>
              <w:t xml:space="preserve"> існує, але вираз не спрощується.</w:t>
            </w:r>
          </w:p>
        </w:tc>
      </w:tr>
    </w:tbl>
    <w:p w:rsidR="000C0EBC" w:rsidRPr="000C0EBC" w:rsidRDefault="000C0EBC" w:rsidP="000C0EBC">
      <w:pPr>
        <w:jc w:val="both"/>
        <w:rPr>
          <w:lang w:val="uk-UA"/>
        </w:rPr>
      </w:pPr>
      <w:r w:rsidRPr="000C0EBC">
        <w:rPr>
          <w:lang w:val="uk-UA"/>
        </w:rPr>
        <w:t xml:space="preserve">Наступне рівняння. Аналізуємо його вигляд: </w:t>
      </w:r>
      <w:r w:rsidRPr="000C0EBC">
        <w:rPr>
          <w:position w:val="-6"/>
          <w:lang w:val="uk-UA"/>
        </w:rPr>
        <w:object w:dxaOrig="2220" w:dyaOrig="340">
          <v:shape id="_x0000_i1113" type="#_x0000_t75" style="width:111.6pt;height:16.8pt" o:ole="">
            <v:imagedata r:id="rId83" o:title=""/>
          </v:shape>
          <o:OLEObject Type="Embed" ProgID="Equation.DSMT4" ShapeID="_x0000_i1113" DrawAspect="Content" ObjectID="_1544942944" r:id="rId171"/>
        </w:object>
      </w:r>
    </w:p>
    <w:p w:rsidR="000C0EBC" w:rsidRPr="000C0EBC" w:rsidRDefault="000C0EBC" w:rsidP="000C0EBC">
      <w:pPr>
        <w:jc w:val="both"/>
        <w:rPr>
          <w:lang w:val="uk-UA"/>
        </w:rPr>
      </w:pPr>
      <w:r w:rsidRPr="000C0EBC">
        <w:rPr>
          <w:b/>
          <w:u w:val="single"/>
          <w:lang w:val="uk-UA"/>
        </w:rPr>
        <w:t xml:space="preserve">Викладач: </w:t>
      </w:r>
      <w:r w:rsidRPr="000C0EBC">
        <w:rPr>
          <w:lang w:val="uk-UA"/>
        </w:rPr>
        <w:t xml:space="preserve">Чи однакові аргументи у рівнянні? </w:t>
      </w:r>
      <w:r w:rsidRPr="000C0EBC">
        <w:rPr>
          <w:b/>
          <w:lang w:val="uk-UA"/>
        </w:rPr>
        <w:t>Ні</w:t>
      </w:r>
      <w:r w:rsidRPr="000C0EBC">
        <w:rPr>
          <w:lang w:val="uk-UA"/>
        </w:rPr>
        <w:t xml:space="preserve">  </w:t>
      </w:r>
    </w:p>
    <w:p w:rsidR="000C0EBC" w:rsidRPr="000C0EBC" w:rsidRDefault="000C0EBC" w:rsidP="000C0EBC">
      <w:pPr>
        <w:jc w:val="both"/>
        <w:rPr>
          <w:b/>
          <w:lang w:val="uk-UA"/>
        </w:rPr>
      </w:pPr>
      <w:r w:rsidRPr="000C0EBC">
        <w:rPr>
          <w:b/>
          <w:u w:val="single"/>
          <w:lang w:val="uk-UA"/>
        </w:rPr>
        <w:t xml:space="preserve">Викладач: </w:t>
      </w:r>
      <w:r w:rsidRPr="000C0EBC">
        <w:rPr>
          <w:lang w:val="uk-UA"/>
        </w:rPr>
        <w:t xml:space="preserve">Чи потрібно зводити рівняння до однієї функції? </w:t>
      </w:r>
      <w:r w:rsidRPr="000C0EBC">
        <w:rPr>
          <w:b/>
          <w:lang w:val="uk-UA"/>
        </w:rPr>
        <w:t>Так</w:t>
      </w:r>
    </w:p>
    <w:p w:rsidR="000C0EBC" w:rsidRPr="000C0EBC" w:rsidRDefault="000C0EBC" w:rsidP="000C0EBC">
      <w:pPr>
        <w:jc w:val="both"/>
        <w:rPr>
          <w:lang w:val="uk-UA"/>
        </w:rPr>
      </w:pPr>
      <w:r w:rsidRPr="000C0EBC">
        <w:rPr>
          <w:lang w:val="uk-UA"/>
        </w:rPr>
        <w:t>Яким чином це зробити?</w:t>
      </w:r>
    </w:p>
    <w:p w:rsidR="000C0EBC" w:rsidRPr="000C0EBC" w:rsidRDefault="000C0EBC" w:rsidP="000C0EBC">
      <w:pPr>
        <w:jc w:val="both"/>
        <w:rPr>
          <w:lang w:val="uk-UA"/>
        </w:rPr>
      </w:pPr>
      <w:r w:rsidRPr="000C0EBC">
        <w:rPr>
          <w:lang w:val="uk-UA"/>
        </w:rPr>
        <w:t>Спробуємо зробити так, щоб у рівняння входила одна і та сама функція одного й того самого аргументу.</w:t>
      </w:r>
    </w:p>
    <w:p w:rsidR="000C0EBC" w:rsidRPr="000C0EBC" w:rsidRDefault="000C0EBC" w:rsidP="000C0EBC">
      <w:pPr>
        <w:jc w:val="both"/>
        <w:rPr>
          <w:lang w:val="uk-UA"/>
        </w:rPr>
      </w:pPr>
      <w:r w:rsidRPr="000C0EBC">
        <w:rPr>
          <w:lang w:val="uk-UA"/>
        </w:rPr>
        <w:t>Йде колективне обговорення, після якого викладач і студент біля дошки розв’язує рівняння при необхідності із коментарем або за під керівництвом викладача.</w:t>
      </w:r>
    </w:p>
    <w:p w:rsidR="000C0EBC" w:rsidRPr="000C0EBC" w:rsidRDefault="000C0EBC" w:rsidP="000C0EBC">
      <w:pPr>
        <w:jc w:val="both"/>
        <w:rPr>
          <w:lang w:val="uk-UA"/>
        </w:rPr>
      </w:pPr>
      <w:r w:rsidRPr="000C0EBC">
        <w:rPr>
          <w:lang w:val="uk-UA"/>
        </w:rPr>
        <w:t>Запис розв’язку рівняння</w:t>
      </w:r>
    </w:p>
    <w:tbl>
      <w:tblPr>
        <w:tblStyle w:val="a5"/>
        <w:tblW w:w="0" w:type="auto"/>
        <w:tblLook w:val="04A0" w:firstRow="1" w:lastRow="0" w:firstColumn="1" w:lastColumn="0" w:noHBand="0" w:noVBand="1"/>
      </w:tblPr>
      <w:tblGrid>
        <w:gridCol w:w="5068"/>
        <w:gridCol w:w="5069"/>
      </w:tblGrid>
      <w:tr w:rsidR="000C0EBC" w:rsidRPr="000C0EBC" w:rsidTr="00A476DD">
        <w:tc>
          <w:tcPr>
            <w:tcW w:w="5068" w:type="dxa"/>
          </w:tcPr>
          <w:p w:rsidR="000C0EBC" w:rsidRPr="000C0EBC" w:rsidRDefault="000C0EBC" w:rsidP="00A476DD">
            <w:pPr>
              <w:jc w:val="center"/>
              <w:rPr>
                <w:b/>
                <w:i/>
                <w:lang w:val="uk-UA"/>
              </w:rPr>
            </w:pPr>
            <w:r w:rsidRPr="000C0EBC">
              <w:rPr>
                <w:b/>
                <w:i/>
                <w:lang w:val="uk-UA"/>
              </w:rPr>
              <w:t>Розв’язання</w:t>
            </w:r>
          </w:p>
        </w:tc>
        <w:tc>
          <w:tcPr>
            <w:tcW w:w="5069" w:type="dxa"/>
          </w:tcPr>
          <w:p w:rsidR="000C0EBC" w:rsidRPr="000C0EBC" w:rsidRDefault="000C0EBC" w:rsidP="00A476DD">
            <w:pPr>
              <w:jc w:val="center"/>
              <w:rPr>
                <w:b/>
                <w:i/>
                <w:lang w:val="uk-UA"/>
              </w:rPr>
            </w:pPr>
            <w:r w:rsidRPr="000C0EBC">
              <w:rPr>
                <w:b/>
                <w:i/>
                <w:lang w:val="uk-UA"/>
              </w:rPr>
              <w:t>Коментар</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6"/>
                <w:lang w:val="uk-UA" w:eastAsia="en-US"/>
              </w:rPr>
              <w:object w:dxaOrig="2220" w:dyaOrig="340">
                <v:shape id="_x0000_i1114" type="#_x0000_t75" style="width:111.6pt;height:16.8pt" o:ole="">
                  <v:imagedata r:id="rId83" o:title=""/>
                </v:shape>
                <o:OLEObject Type="Embed" ProgID="Equation.DSMT4" ShapeID="_x0000_i1114" DrawAspect="Content" ObjectID="_1544942945" r:id="rId172"/>
              </w:object>
            </w:r>
          </w:p>
          <w:p w:rsidR="000C0EBC" w:rsidRPr="000C0EBC" w:rsidRDefault="000C0EBC" w:rsidP="00A476DD">
            <w:pPr>
              <w:jc w:val="center"/>
              <w:rPr>
                <w:lang w:val="uk-UA"/>
              </w:rPr>
            </w:pPr>
            <w:r w:rsidRPr="000C0EBC">
              <w:rPr>
                <w:rFonts w:eastAsiaTheme="minorHAnsi"/>
                <w:position w:val="-6"/>
                <w:lang w:val="uk-UA" w:eastAsia="en-US"/>
              </w:rPr>
              <w:object w:dxaOrig="2940" w:dyaOrig="380">
                <v:shape id="_x0000_i1115" type="#_x0000_t75" style="width:147pt;height:20.4pt" o:ole="">
                  <v:imagedata r:id="rId173" o:title=""/>
                </v:shape>
                <o:OLEObject Type="Embed" ProgID="Equation.DSMT4" ShapeID="_x0000_i1115" DrawAspect="Content" ObjectID="_1544942946" r:id="rId174"/>
              </w:object>
            </w:r>
          </w:p>
          <w:p w:rsidR="000C0EBC" w:rsidRPr="000C0EBC" w:rsidRDefault="000C0EBC" w:rsidP="00A476DD">
            <w:pPr>
              <w:jc w:val="center"/>
              <w:rPr>
                <w:lang w:val="uk-UA"/>
              </w:rPr>
            </w:pPr>
            <w:r w:rsidRPr="000C0EBC">
              <w:rPr>
                <w:rFonts w:eastAsiaTheme="minorHAnsi"/>
                <w:position w:val="-6"/>
                <w:lang w:val="uk-UA" w:eastAsia="en-US"/>
              </w:rPr>
              <w:object w:dxaOrig="2480" w:dyaOrig="380">
                <v:shape id="_x0000_i1116" type="#_x0000_t75" style="width:123.6pt;height:20.4pt" o:ole="">
                  <v:imagedata r:id="rId175" o:title=""/>
                </v:shape>
                <o:OLEObject Type="Embed" ProgID="Equation.DSMT4" ShapeID="_x0000_i1116" DrawAspect="Content" ObjectID="_1544942947" r:id="rId176"/>
              </w:object>
            </w:r>
          </w:p>
          <w:p w:rsidR="000C0EBC" w:rsidRPr="000C0EBC" w:rsidRDefault="000C0EBC" w:rsidP="00A476DD">
            <w:pPr>
              <w:jc w:val="center"/>
              <w:rPr>
                <w:lang w:val="uk-UA"/>
              </w:rPr>
            </w:pPr>
            <w:r w:rsidRPr="000C0EBC">
              <w:rPr>
                <w:rFonts w:eastAsiaTheme="minorHAnsi"/>
                <w:position w:val="-6"/>
                <w:lang w:val="uk-UA" w:eastAsia="en-US"/>
              </w:rPr>
              <w:object w:dxaOrig="2520" w:dyaOrig="380">
                <v:shape id="_x0000_i1117" type="#_x0000_t75" style="width:127.2pt;height:20.4pt" o:ole="">
                  <v:imagedata r:id="rId177" o:title=""/>
                </v:shape>
                <o:OLEObject Type="Embed" ProgID="Equation.DSMT4" ShapeID="_x0000_i1117" DrawAspect="Content" ObjectID="_1544942948" r:id="rId178"/>
              </w:object>
            </w:r>
          </w:p>
          <w:p w:rsidR="000C0EBC" w:rsidRPr="000C0EBC" w:rsidRDefault="000C0EBC" w:rsidP="00A476DD">
            <w:pPr>
              <w:jc w:val="center"/>
              <w:rPr>
                <w:lang w:val="uk-UA"/>
              </w:rPr>
            </w:pPr>
            <w:r w:rsidRPr="000C0EBC">
              <w:rPr>
                <w:rFonts w:eastAsiaTheme="minorHAnsi"/>
                <w:position w:val="-12"/>
                <w:lang w:val="uk-UA" w:eastAsia="en-US"/>
              </w:rPr>
              <w:object w:dxaOrig="2940" w:dyaOrig="440">
                <v:shape id="_x0000_i1118" type="#_x0000_t75" style="width:147pt;height:22.8pt" o:ole="">
                  <v:imagedata r:id="rId179" o:title=""/>
                </v:shape>
                <o:OLEObject Type="Embed" ProgID="Equation.DSMT4" ShapeID="_x0000_i1118" DrawAspect="Content" ObjectID="_1544942949" r:id="rId180"/>
              </w:object>
            </w:r>
          </w:p>
          <w:p w:rsidR="000C0EBC" w:rsidRPr="000C0EBC" w:rsidRDefault="000C0EBC" w:rsidP="00A476DD">
            <w:pPr>
              <w:jc w:val="center"/>
              <w:rPr>
                <w:lang w:val="uk-UA"/>
              </w:rPr>
            </w:pPr>
          </w:p>
        </w:tc>
        <w:tc>
          <w:tcPr>
            <w:tcW w:w="5069" w:type="dxa"/>
          </w:tcPr>
          <w:p w:rsidR="000C0EBC" w:rsidRPr="000C0EBC" w:rsidRDefault="000C0EBC" w:rsidP="00A476DD">
            <w:pPr>
              <w:ind w:firstLine="319"/>
              <w:jc w:val="both"/>
              <w:rPr>
                <w:lang w:val="uk-UA"/>
              </w:rPr>
            </w:pPr>
            <w:r w:rsidRPr="000C0EBC">
              <w:rPr>
                <w:lang w:val="uk-UA"/>
              </w:rPr>
              <w:t xml:space="preserve">Звести функції до одного аргументу, для чого скористатися формулами косинуса подвійного </w:t>
            </w:r>
            <w:proofErr w:type="spellStart"/>
            <w:r w:rsidRPr="000C0EBC">
              <w:rPr>
                <w:lang w:val="uk-UA"/>
              </w:rPr>
              <w:t>аргумента</w:t>
            </w:r>
            <w:proofErr w:type="spellEnd"/>
            <w:r w:rsidRPr="000C0EBC">
              <w:rPr>
                <w:lang w:val="uk-UA"/>
              </w:rPr>
              <w:t xml:space="preserve">. </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4"/>
                <w:lang w:val="uk-UA" w:eastAsia="en-US"/>
              </w:rPr>
              <w:object w:dxaOrig="220" w:dyaOrig="340">
                <v:shape id="_x0000_i1119" type="#_x0000_t75" style="width:10.2pt;height:16.8pt" o:ole="">
                  <v:imagedata r:id="rId181" o:title=""/>
                </v:shape>
                <o:OLEObject Type="Embed" ProgID="Equation.DSMT4" ShapeID="_x0000_i1119" DrawAspect="Content" ObjectID="_1544942950" r:id="rId182"/>
              </w:object>
            </w:r>
            <w:r w:rsidRPr="000C0EBC">
              <w:rPr>
                <w:rFonts w:eastAsiaTheme="minorHAnsi"/>
                <w:position w:val="-6"/>
                <w:lang w:val="uk-UA" w:eastAsia="en-US"/>
              </w:rPr>
              <w:object w:dxaOrig="2720" w:dyaOrig="380">
                <v:shape id="_x0000_i1120" type="#_x0000_t75" style="width:136.2pt;height:20.4pt" o:ole="">
                  <v:imagedata r:id="rId183" o:title=""/>
                </v:shape>
                <o:OLEObject Type="Embed" ProgID="Equation.DSMT4" ShapeID="_x0000_i1120" DrawAspect="Content" ObjectID="_1544942951" r:id="rId184"/>
              </w:object>
            </w:r>
          </w:p>
          <w:p w:rsidR="000C0EBC" w:rsidRPr="000C0EBC" w:rsidRDefault="000C0EBC" w:rsidP="00A476DD">
            <w:pPr>
              <w:jc w:val="center"/>
              <w:rPr>
                <w:lang w:val="uk-UA"/>
              </w:rPr>
            </w:pPr>
            <w:r w:rsidRPr="000C0EBC">
              <w:rPr>
                <w:rFonts w:eastAsiaTheme="minorHAnsi"/>
                <w:position w:val="-6"/>
                <w:lang w:val="uk-UA" w:eastAsia="en-US"/>
              </w:rPr>
              <w:object w:dxaOrig="2720" w:dyaOrig="380">
                <v:shape id="_x0000_i1121" type="#_x0000_t75" style="width:136.2pt;height:20.4pt" o:ole="">
                  <v:imagedata r:id="rId185" o:title=""/>
                </v:shape>
                <o:OLEObject Type="Embed" ProgID="Equation.DSMT4" ShapeID="_x0000_i1121" DrawAspect="Content" ObjectID="_1544942952" r:id="rId186"/>
              </w:object>
            </w:r>
          </w:p>
        </w:tc>
        <w:tc>
          <w:tcPr>
            <w:tcW w:w="5069" w:type="dxa"/>
          </w:tcPr>
          <w:p w:rsidR="000C0EBC" w:rsidRPr="000C0EBC" w:rsidRDefault="000C0EBC" w:rsidP="00A476DD">
            <w:pPr>
              <w:ind w:firstLine="319"/>
              <w:jc w:val="both"/>
              <w:rPr>
                <w:lang w:val="uk-UA"/>
              </w:rPr>
            </w:pPr>
            <w:r w:rsidRPr="000C0EBC">
              <w:rPr>
                <w:lang w:val="uk-UA"/>
              </w:rPr>
              <w:t>Розкрити дужки, помножити ліву і праву частину на (-1) і записати рівняння</w:t>
            </w:r>
          </w:p>
        </w:tc>
      </w:tr>
      <w:tr w:rsidR="000C0EBC" w:rsidRPr="000C0EBC" w:rsidTr="00A476DD">
        <w:tc>
          <w:tcPr>
            <w:tcW w:w="5068" w:type="dxa"/>
          </w:tcPr>
          <w:p w:rsidR="000C0EBC" w:rsidRPr="000C0EBC" w:rsidRDefault="000C0EBC" w:rsidP="00A476DD">
            <w:pPr>
              <w:jc w:val="center"/>
              <w:rPr>
                <w:lang w:val="en-US"/>
              </w:rPr>
            </w:pPr>
            <w:r w:rsidRPr="000C0EBC">
              <w:rPr>
                <w:rFonts w:eastAsiaTheme="minorHAnsi"/>
                <w:position w:val="-6"/>
                <w:lang w:val="uk-UA" w:eastAsia="en-US"/>
              </w:rPr>
              <w:object w:dxaOrig="1080" w:dyaOrig="340">
                <v:shape id="_x0000_i1122" type="#_x0000_t75" style="width:57pt;height:17.4pt" o:ole="">
                  <v:imagedata r:id="rId187" o:title=""/>
                </v:shape>
                <o:OLEObject Type="Embed" ProgID="Equation.DSMT4" ShapeID="_x0000_i1122" DrawAspect="Content" ObjectID="_1544942953" r:id="rId188"/>
              </w:object>
            </w:r>
          </w:p>
        </w:tc>
        <w:tc>
          <w:tcPr>
            <w:tcW w:w="5069" w:type="dxa"/>
          </w:tcPr>
          <w:p w:rsidR="000C0EBC" w:rsidRPr="000C0EBC" w:rsidRDefault="000C0EBC" w:rsidP="00A476DD">
            <w:pPr>
              <w:ind w:firstLine="319"/>
              <w:jc w:val="both"/>
              <w:rPr>
                <w:lang w:val="uk-UA"/>
              </w:rPr>
            </w:pPr>
            <w:r w:rsidRPr="000C0EBC">
              <w:rPr>
                <w:lang w:val="uk-UA"/>
              </w:rPr>
              <w:t xml:space="preserve">Ввести нову змінну </w:t>
            </w:r>
            <w:r w:rsidRPr="000C0EBC">
              <w:rPr>
                <w:rFonts w:eastAsiaTheme="minorHAnsi"/>
                <w:position w:val="-6"/>
                <w:lang w:val="uk-UA" w:eastAsia="en-US"/>
              </w:rPr>
              <w:object w:dxaOrig="1080" w:dyaOrig="340">
                <v:shape id="_x0000_i1123" type="#_x0000_t75" style="width:54.6pt;height:16.8pt" o:ole="">
                  <v:imagedata r:id="rId187" o:title=""/>
                </v:shape>
                <o:OLEObject Type="Embed" ProgID="Equation.DSMT4" ShapeID="_x0000_i1123" DrawAspect="Content" ObjectID="_1544942954" r:id="rId189"/>
              </w:object>
            </w:r>
            <w:r w:rsidRPr="000C0EBC">
              <w:rPr>
                <w:lang w:val="uk-UA"/>
              </w:rPr>
              <w:t>.</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6"/>
                <w:lang w:val="uk-UA" w:eastAsia="en-US"/>
              </w:rPr>
              <w:object w:dxaOrig="1719" w:dyaOrig="380">
                <v:shape id="_x0000_i1124" type="#_x0000_t75" style="width:85.2pt;height:20.4pt" o:ole="">
                  <v:imagedata r:id="rId190" o:title=""/>
                </v:shape>
                <o:OLEObject Type="Embed" ProgID="Equation.DSMT4" ShapeID="_x0000_i1124" DrawAspect="Content" ObjectID="_1544942955" r:id="rId191"/>
              </w:object>
            </w:r>
          </w:p>
        </w:tc>
        <w:tc>
          <w:tcPr>
            <w:tcW w:w="5069" w:type="dxa"/>
          </w:tcPr>
          <w:p w:rsidR="000C0EBC" w:rsidRPr="000C0EBC" w:rsidRDefault="000C0EBC" w:rsidP="00A476DD">
            <w:pPr>
              <w:ind w:firstLine="319"/>
              <w:jc w:val="both"/>
              <w:rPr>
                <w:lang w:val="uk-UA"/>
              </w:rPr>
            </w:pPr>
            <w:r w:rsidRPr="000C0EBC">
              <w:rPr>
                <w:lang w:val="uk-UA"/>
              </w:rPr>
              <w:t xml:space="preserve">Записати рівняння, використовуючи нову змінну. </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26"/>
                <w:lang w:val="uk-UA" w:eastAsia="en-US"/>
              </w:rPr>
              <w:object w:dxaOrig="1740" w:dyaOrig="700">
                <v:shape id="_x0000_i1125" type="#_x0000_t75" style="width:90.6pt;height:37.2pt" o:ole="">
                  <v:imagedata r:id="rId192" o:title=""/>
                </v:shape>
                <o:OLEObject Type="Embed" ProgID="Equation.DSMT4" ShapeID="_x0000_i1125" DrawAspect="Content" ObjectID="_1544942956" r:id="rId193"/>
              </w:object>
            </w:r>
          </w:p>
        </w:tc>
        <w:tc>
          <w:tcPr>
            <w:tcW w:w="5069" w:type="dxa"/>
          </w:tcPr>
          <w:p w:rsidR="000C0EBC" w:rsidRPr="000C0EBC" w:rsidRDefault="000C0EBC" w:rsidP="00A476DD">
            <w:pPr>
              <w:jc w:val="both"/>
              <w:rPr>
                <w:lang w:val="uk-UA"/>
              </w:rPr>
            </w:pPr>
            <w:r w:rsidRPr="000C0EBC">
              <w:rPr>
                <w:lang w:val="uk-UA"/>
              </w:rPr>
              <w:t xml:space="preserve">Розв’язати отримане квадратне (алгебраїчне) рівняння </w:t>
            </w:r>
          </w:p>
        </w:tc>
      </w:tr>
      <w:tr w:rsidR="000C0EBC" w:rsidRPr="000C0EBC" w:rsidTr="00A476DD">
        <w:tc>
          <w:tcPr>
            <w:tcW w:w="5068" w:type="dxa"/>
          </w:tcPr>
          <w:p w:rsidR="000C0EBC" w:rsidRPr="000C0EBC" w:rsidRDefault="000C0EBC" w:rsidP="00A476DD">
            <w:pPr>
              <w:pStyle w:val="a6"/>
              <w:numPr>
                <w:ilvl w:val="0"/>
                <w:numId w:val="14"/>
              </w:numPr>
              <w:spacing w:after="0" w:line="240" w:lineRule="auto"/>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При </w:t>
            </w:r>
            <w:r w:rsidRPr="000C0EBC">
              <w:rPr>
                <w:rFonts w:ascii="Times New Roman" w:eastAsiaTheme="minorHAnsi" w:hAnsi="Times New Roman" w:cs="Times New Roman"/>
                <w:position w:val="-14"/>
                <w:sz w:val="28"/>
                <w:szCs w:val="28"/>
                <w:lang w:val="uk-UA" w:eastAsia="en-US"/>
              </w:rPr>
              <w:object w:dxaOrig="920" w:dyaOrig="400">
                <v:shape id="_x0000_i1126" type="#_x0000_t75" style="width:46.2pt;height:21.6pt" o:ole="">
                  <v:imagedata r:id="rId147" o:title=""/>
                </v:shape>
                <o:OLEObject Type="Embed" ProgID="Equation.DSMT4" ShapeID="_x0000_i1126" DrawAspect="Content" ObjectID="_1544942957" r:id="rId194"/>
              </w:object>
            </w:r>
            <w:r w:rsidRPr="000C0EBC">
              <w:rPr>
                <w:rFonts w:ascii="Times New Roman" w:hAnsi="Times New Roman" w:cs="Times New Roman"/>
                <w:sz w:val="28"/>
                <w:szCs w:val="28"/>
                <w:lang w:val="uk-UA"/>
              </w:rPr>
              <w:t xml:space="preserve"> маємо </w:t>
            </w:r>
            <w:r w:rsidRPr="000C0EBC">
              <w:rPr>
                <w:rFonts w:ascii="Times New Roman" w:eastAsiaTheme="minorHAnsi" w:hAnsi="Times New Roman" w:cs="Times New Roman"/>
                <w:position w:val="-6"/>
                <w:sz w:val="28"/>
                <w:szCs w:val="28"/>
                <w:lang w:val="uk-UA" w:eastAsia="en-US"/>
              </w:rPr>
              <w:object w:dxaOrig="1240" w:dyaOrig="340">
                <v:shape id="_x0000_i1127" type="#_x0000_t75" style="width:61.8pt;height:16.8pt" o:ole="">
                  <v:imagedata r:id="rId195" o:title=""/>
                </v:shape>
                <o:OLEObject Type="Embed" ProgID="Equation.DSMT4" ShapeID="_x0000_i1127" DrawAspect="Content" ObjectID="_1544942958" r:id="rId196"/>
              </w:object>
            </w:r>
            <w:r w:rsidRPr="000C0EBC">
              <w:rPr>
                <w:rFonts w:ascii="Times New Roman" w:hAnsi="Times New Roman" w:cs="Times New Roman"/>
                <w:sz w:val="28"/>
                <w:szCs w:val="28"/>
                <w:lang w:val="uk-UA"/>
              </w:rPr>
              <w:t xml:space="preserve">- окремий випадок, тоді </w:t>
            </w:r>
            <w:r w:rsidRPr="000C0EBC">
              <w:rPr>
                <w:rFonts w:ascii="Times New Roman" w:hAnsi="Times New Roman" w:cs="Times New Roman"/>
                <w:sz w:val="28"/>
                <w:szCs w:val="28"/>
                <w:lang w:val="uk-UA"/>
              </w:rPr>
              <w:lastRenderedPageBreak/>
              <w:t xml:space="preserve">спеціальний запис розв’язку </w:t>
            </w:r>
            <w:r w:rsidRPr="000C0EBC">
              <w:rPr>
                <w:rFonts w:ascii="Times New Roman" w:eastAsiaTheme="minorHAnsi" w:hAnsi="Times New Roman" w:cs="Times New Roman"/>
                <w:position w:val="-30"/>
                <w:sz w:val="28"/>
                <w:szCs w:val="28"/>
                <w:lang w:val="uk-UA" w:eastAsia="en-US"/>
              </w:rPr>
              <w:object w:dxaOrig="1939" w:dyaOrig="800">
                <v:shape id="_x0000_i1128" type="#_x0000_t75" style="width:97.8pt;height:40.2pt" o:ole="">
                  <v:imagedata r:id="rId197" o:title=""/>
                </v:shape>
                <o:OLEObject Type="Embed" ProgID="Equation.DSMT4" ShapeID="_x0000_i1128" DrawAspect="Content" ObjectID="_1544942959" r:id="rId198"/>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6"/>
                <w:sz w:val="28"/>
                <w:szCs w:val="28"/>
                <w:lang w:val="uk-UA" w:eastAsia="en-US"/>
              </w:rPr>
              <w:object w:dxaOrig="740" w:dyaOrig="340">
                <v:shape id="_x0000_i1129" type="#_x0000_t75" style="width:36.6pt;height:16.8pt" o:ole="">
                  <v:imagedata r:id="rId153" o:title=""/>
                </v:shape>
                <o:OLEObject Type="Embed" ProgID="Equation.DSMT4" ShapeID="_x0000_i1129" DrawAspect="Content" ObjectID="_1544942960" r:id="rId199"/>
              </w:object>
            </w:r>
          </w:p>
          <w:p w:rsidR="000C0EBC" w:rsidRPr="000C0EBC" w:rsidRDefault="000C0EBC" w:rsidP="00A476DD">
            <w:pPr>
              <w:pStyle w:val="a6"/>
              <w:numPr>
                <w:ilvl w:val="0"/>
                <w:numId w:val="14"/>
              </w:numPr>
              <w:spacing w:after="0" w:line="240" w:lineRule="auto"/>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При </w:t>
            </w:r>
            <w:r w:rsidRPr="000C0EBC">
              <w:rPr>
                <w:rFonts w:ascii="Times New Roman" w:eastAsiaTheme="minorHAnsi" w:hAnsi="Times New Roman" w:cs="Times New Roman"/>
                <w:position w:val="-26"/>
                <w:sz w:val="28"/>
                <w:szCs w:val="28"/>
                <w:lang w:val="uk-UA" w:eastAsia="en-US"/>
              </w:rPr>
              <w:object w:dxaOrig="1060" w:dyaOrig="700">
                <v:shape id="_x0000_i1130" type="#_x0000_t75" style="width:52.8pt;height:35.4pt" o:ole="">
                  <v:imagedata r:id="rId200" o:title=""/>
                </v:shape>
                <o:OLEObject Type="Embed" ProgID="Equation.DSMT4" ShapeID="_x0000_i1130" DrawAspect="Content" ObjectID="_1544942961" r:id="rId201"/>
              </w:object>
            </w:r>
            <w:r w:rsidRPr="000C0EBC">
              <w:rPr>
                <w:rFonts w:ascii="Times New Roman" w:hAnsi="Times New Roman" w:cs="Times New Roman"/>
                <w:sz w:val="28"/>
                <w:szCs w:val="28"/>
                <w:lang w:val="uk-UA"/>
              </w:rPr>
              <w:t xml:space="preserve"> маємо </w:t>
            </w:r>
            <w:r w:rsidRPr="000C0EBC">
              <w:rPr>
                <w:rFonts w:ascii="Times New Roman" w:eastAsiaTheme="minorHAnsi" w:hAnsi="Times New Roman" w:cs="Times New Roman"/>
                <w:position w:val="-26"/>
                <w:sz w:val="28"/>
                <w:szCs w:val="28"/>
                <w:lang w:val="uk-UA" w:eastAsia="en-US"/>
              </w:rPr>
              <w:object w:dxaOrig="1140" w:dyaOrig="700">
                <v:shape id="_x0000_i1131" type="#_x0000_t75" style="width:57.6pt;height:36pt" o:ole="">
                  <v:imagedata r:id="rId202" o:title=""/>
                </v:shape>
                <o:OLEObject Type="Embed" ProgID="Equation.DSMT4" ShapeID="_x0000_i1131" DrawAspect="Content" ObjectID="_1544942962" r:id="rId203"/>
              </w:object>
            </w:r>
            <w:r w:rsidRPr="000C0EBC">
              <w:rPr>
                <w:rFonts w:ascii="Times New Roman" w:hAnsi="Times New Roman" w:cs="Times New Roman"/>
                <w:sz w:val="28"/>
                <w:szCs w:val="28"/>
                <w:lang w:val="uk-UA"/>
              </w:rPr>
              <w:t xml:space="preserve">, Тоді за формулою коренів рівняння </w:t>
            </w:r>
            <w:r w:rsidRPr="000C0EBC">
              <w:rPr>
                <w:rFonts w:ascii="Times New Roman" w:eastAsiaTheme="minorHAnsi" w:hAnsi="Times New Roman" w:cs="Times New Roman"/>
                <w:position w:val="-6"/>
                <w:sz w:val="28"/>
                <w:szCs w:val="28"/>
                <w:lang w:val="uk-UA" w:eastAsia="en-US"/>
              </w:rPr>
              <w:object w:dxaOrig="1100" w:dyaOrig="340">
                <v:shape id="_x0000_i1132" type="#_x0000_t75" style="width:56.4pt;height:16.8pt" o:ole="">
                  <v:imagedata r:id="rId204" o:title=""/>
                </v:shape>
                <o:OLEObject Type="Embed" ProgID="Equation.DSMT4" ShapeID="_x0000_i1132" DrawAspect="Content" ObjectID="_1544942963" r:id="rId205"/>
              </w:object>
            </w:r>
          </w:p>
          <w:p w:rsidR="000C0EBC" w:rsidRPr="000C0EBC" w:rsidRDefault="000C0EBC" w:rsidP="00A476DD">
            <w:pPr>
              <w:pStyle w:val="a6"/>
              <w:spacing w:after="0" w:line="240" w:lineRule="auto"/>
              <w:jc w:val="both"/>
              <w:rPr>
                <w:rFonts w:ascii="Times New Roman" w:hAnsi="Times New Roman" w:cs="Times New Roman"/>
                <w:sz w:val="28"/>
                <w:szCs w:val="28"/>
                <w:lang w:val="uk-UA"/>
              </w:rPr>
            </w:pPr>
            <w:r w:rsidRPr="000C0EBC">
              <w:rPr>
                <w:rFonts w:ascii="Times New Roman" w:eastAsiaTheme="minorHAnsi" w:hAnsi="Times New Roman" w:cs="Times New Roman"/>
                <w:position w:val="-26"/>
                <w:sz w:val="28"/>
                <w:szCs w:val="28"/>
                <w:lang w:val="uk-UA" w:eastAsia="en-US"/>
              </w:rPr>
              <w:object w:dxaOrig="2960" w:dyaOrig="700">
                <v:shape id="_x0000_i1133" type="#_x0000_t75" style="width:148.2pt;height:35.4pt" o:ole="">
                  <v:imagedata r:id="rId206" o:title=""/>
                </v:shape>
                <o:OLEObject Type="Embed" ProgID="Equation.DSMT4" ShapeID="_x0000_i1133" DrawAspect="Content" ObjectID="_1544942964" r:id="rId207"/>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28"/>
                <w:sz w:val="28"/>
                <w:szCs w:val="28"/>
                <w:lang w:val="uk-UA" w:eastAsia="en-US"/>
              </w:rPr>
              <w:object w:dxaOrig="2220" w:dyaOrig="720">
                <v:shape id="_x0000_i1134" type="#_x0000_t75" style="width:111.6pt;height:36pt" o:ole="">
                  <v:imagedata r:id="rId208" o:title=""/>
                </v:shape>
                <o:OLEObject Type="Embed" ProgID="Equation.DSMT4" ShapeID="_x0000_i1134" DrawAspect="Content" ObjectID="_1544942965" r:id="rId209"/>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6"/>
                <w:lang w:val="uk-UA" w:eastAsia="en-US"/>
              </w:rPr>
              <w:object w:dxaOrig="740" w:dyaOrig="340">
                <v:shape id="_x0000_i1135" type="#_x0000_t75" style="width:36.6pt;height:16.8pt" o:ole="">
                  <v:imagedata r:id="rId153" o:title=""/>
                </v:shape>
                <o:OLEObject Type="Embed" ProgID="Equation.DSMT4" ShapeID="_x0000_i1135" DrawAspect="Content" ObjectID="_1544942966" r:id="rId210"/>
              </w:object>
            </w:r>
          </w:p>
        </w:tc>
        <w:tc>
          <w:tcPr>
            <w:tcW w:w="5069" w:type="dxa"/>
          </w:tcPr>
          <w:p w:rsidR="000C0EBC" w:rsidRPr="000C0EBC" w:rsidRDefault="000C0EBC" w:rsidP="00A476DD">
            <w:pPr>
              <w:rPr>
                <w:lang w:val="uk-UA"/>
              </w:rPr>
            </w:pPr>
            <w:r w:rsidRPr="000C0EBC">
              <w:rPr>
                <w:lang w:val="uk-UA"/>
              </w:rPr>
              <w:lastRenderedPageBreak/>
              <w:t xml:space="preserve">Повернутися до початкової змінної (виконати обернену заміну) та розв’язати отримані найпростіші </w:t>
            </w:r>
            <w:r w:rsidRPr="000C0EBC">
              <w:rPr>
                <w:lang w:val="uk-UA"/>
              </w:rPr>
              <w:lastRenderedPageBreak/>
              <w:t>тригонометричні рівняння, скориставшись відповідними формулами.</w:t>
            </w:r>
          </w:p>
        </w:tc>
      </w:tr>
      <w:tr w:rsidR="000C0EBC" w:rsidRPr="000C0EBC" w:rsidTr="00A476DD">
        <w:tc>
          <w:tcPr>
            <w:tcW w:w="5068" w:type="dxa"/>
          </w:tcPr>
          <w:p w:rsidR="000C0EBC" w:rsidRPr="000C0EBC" w:rsidRDefault="000C0EBC" w:rsidP="00A476DD">
            <w:pPr>
              <w:pStyle w:val="a7"/>
              <w:rPr>
                <w:lang w:val="uk-UA"/>
              </w:rPr>
            </w:pPr>
            <w:r w:rsidRPr="000C0EBC">
              <w:rPr>
                <w:b/>
                <w:i/>
                <w:lang w:val="uk-UA"/>
              </w:rPr>
              <w:lastRenderedPageBreak/>
              <w:t xml:space="preserve">Відповідь: </w:t>
            </w:r>
            <w:r w:rsidRPr="000C0EBC">
              <w:rPr>
                <w:position w:val="-30"/>
                <w:sz w:val="28"/>
                <w:szCs w:val="28"/>
                <w:lang w:val="uk-UA"/>
              </w:rPr>
              <w:object w:dxaOrig="1939" w:dyaOrig="800">
                <v:shape id="_x0000_i1136" type="#_x0000_t75" style="width:97.8pt;height:40.2pt" o:ole="">
                  <v:imagedata r:id="rId197" o:title=""/>
                </v:shape>
                <o:OLEObject Type="Embed" ProgID="Equation.DSMT4" ShapeID="_x0000_i1136" DrawAspect="Content" ObjectID="_1544942967" r:id="rId211"/>
              </w:object>
            </w:r>
            <w:r w:rsidRPr="000C0EBC">
              <w:rPr>
                <w:lang w:val="uk-UA"/>
              </w:rPr>
              <w:t xml:space="preserve">, </w:t>
            </w:r>
            <w:r w:rsidRPr="000C0EBC">
              <w:rPr>
                <w:position w:val="-28"/>
                <w:sz w:val="28"/>
                <w:szCs w:val="28"/>
                <w:lang w:val="uk-UA"/>
              </w:rPr>
              <w:object w:dxaOrig="2220" w:dyaOrig="720">
                <v:shape id="_x0000_i1137" type="#_x0000_t75" style="width:111.6pt;height:36pt" o:ole="">
                  <v:imagedata r:id="rId208" o:title=""/>
                </v:shape>
                <o:OLEObject Type="Embed" ProgID="Equation.DSMT4" ShapeID="_x0000_i1137" DrawAspect="Content" ObjectID="_1544942968" r:id="rId212"/>
              </w:object>
            </w:r>
            <w:r w:rsidRPr="000C0EBC">
              <w:rPr>
                <w:sz w:val="28"/>
                <w:szCs w:val="28"/>
                <w:lang w:val="uk-UA"/>
              </w:rPr>
              <w:t xml:space="preserve">, </w:t>
            </w:r>
            <w:r w:rsidRPr="000C0EBC">
              <w:rPr>
                <w:position w:val="-6"/>
                <w:lang w:val="uk-UA"/>
              </w:rPr>
              <w:object w:dxaOrig="740" w:dyaOrig="340">
                <v:shape id="_x0000_i1138" type="#_x0000_t75" style="width:36.6pt;height:16.8pt" o:ole="">
                  <v:imagedata r:id="rId153" o:title=""/>
                </v:shape>
                <o:OLEObject Type="Embed" ProgID="Equation.DSMT4" ShapeID="_x0000_i1138" DrawAspect="Content" ObjectID="_1544942969" r:id="rId213"/>
              </w:object>
            </w:r>
          </w:p>
        </w:tc>
        <w:tc>
          <w:tcPr>
            <w:tcW w:w="5069" w:type="dxa"/>
          </w:tcPr>
          <w:p w:rsidR="000C0EBC" w:rsidRPr="000C0EBC" w:rsidRDefault="000C0EBC" w:rsidP="00A476DD">
            <w:pPr>
              <w:jc w:val="both"/>
              <w:rPr>
                <w:lang w:val="en-US"/>
              </w:rPr>
            </w:pPr>
            <w:r w:rsidRPr="000C0EBC">
              <w:rPr>
                <w:lang w:val="uk-UA"/>
              </w:rPr>
              <w:t>Записати відповідь</w:t>
            </w:r>
          </w:p>
        </w:tc>
      </w:tr>
    </w:tbl>
    <w:p w:rsidR="000C0EBC" w:rsidRPr="000C0EBC" w:rsidRDefault="000C0EBC" w:rsidP="000C0EBC">
      <w:pPr>
        <w:jc w:val="both"/>
        <w:rPr>
          <w:lang w:val="uk-UA"/>
        </w:rPr>
      </w:pPr>
      <w:r w:rsidRPr="000C0EBC">
        <w:rPr>
          <w:b/>
          <w:u w:val="single"/>
          <w:lang w:val="uk-UA"/>
        </w:rPr>
        <w:t>Викладач:</w:t>
      </w:r>
      <w:r w:rsidRPr="000C0EBC">
        <w:rPr>
          <w:lang w:val="uk-UA"/>
        </w:rPr>
        <w:t xml:space="preserve">. Аналізуємо вигляд наступного рівняння: </w:t>
      </w:r>
      <w:r w:rsidRPr="000C0EBC">
        <w:rPr>
          <w:position w:val="-6"/>
          <w:lang w:val="uk-UA"/>
        </w:rPr>
        <w:object w:dxaOrig="2340" w:dyaOrig="340">
          <v:shape id="_x0000_i1139" type="#_x0000_t75" style="width:117.6pt;height:16.8pt" o:ole="">
            <v:imagedata r:id="rId85" o:title=""/>
          </v:shape>
          <o:OLEObject Type="Embed" ProgID="Equation.DSMT4" ShapeID="_x0000_i1139" DrawAspect="Content" ObjectID="_1544942970" r:id="rId214"/>
        </w:object>
      </w:r>
    </w:p>
    <w:p w:rsidR="000C0EBC" w:rsidRPr="000C0EBC" w:rsidRDefault="000C0EBC" w:rsidP="000C0EBC">
      <w:pPr>
        <w:jc w:val="both"/>
        <w:rPr>
          <w:lang w:val="uk-UA"/>
        </w:rPr>
      </w:pPr>
      <w:r w:rsidRPr="000C0EBC">
        <w:rPr>
          <w:b/>
          <w:u w:val="single"/>
          <w:lang w:val="uk-UA"/>
        </w:rPr>
        <w:t xml:space="preserve">Викладач: </w:t>
      </w:r>
      <w:r w:rsidRPr="000C0EBC">
        <w:rPr>
          <w:lang w:val="uk-UA"/>
        </w:rPr>
        <w:t xml:space="preserve">Чи однакові аргументи у рівнянні? </w:t>
      </w:r>
      <w:r w:rsidRPr="000C0EBC">
        <w:rPr>
          <w:b/>
          <w:lang w:val="uk-UA"/>
        </w:rPr>
        <w:t>Ні</w:t>
      </w:r>
      <w:r w:rsidRPr="000C0EBC">
        <w:rPr>
          <w:lang w:val="uk-UA"/>
        </w:rPr>
        <w:t xml:space="preserve">  </w:t>
      </w:r>
    </w:p>
    <w:p w:rsidR="000C0EBC" w:rsidRPr="000C0EBC" w:rsidRDefault="000C0EBC" w:rsidP="000C0EBC">
      <w:pPr>
        <w:jc w:val="both"/>
        <w:rPr>
          <w:lang w:val="uk-UA"/>
        </w:rPr>
      </w:pPr>
      <w:r w:rsidRPr="000C0EBC">
        <w:rPr>
          <w:b/>
          <w:u w:val="single"/>
          <w:lang w:val="uk-UA"/>
        </w:rPr>
        <w:t xml:space="preserve">Викладач: </w:t>
      </w:r>
      <w:r w:rsidRPr="000C0EBC">
        <w:rPr>
          <w:lang w:val="uk-UA"/>
        </w:rPr>
        <w:t>Чи потрібно буде зводити до однієї функції, подивимось</w:t>
      </w:r>
    </w:p>
    <w:p w:rsidR="000C0EBC" w:rsidRPr="000C0EBC" w:rsidRDefault="000C0EBC" w:rsidP="000C0EBC">
      <w:pPr>
        <w:jc w:val="both"/>
        <w:rPr>
          <w:lang w:val="uk-UA"/>
        </w:rPr>
      </w:pPr>
      <w:r w:rsidRPr="000C0EBC">
        <w:rPr>
          <w:b/>
          <w:u w:val="single"/>
          <w:lang w:val="uk-UA"/>
        </w:rPr>
        <w:t xml:space="preserve">Викладач: </w:t>
      </w:r>
      <w:r w:rsidRPr="000C0EBC">
        <w:rPr>
          <w:b/>
          <w:lang w:val="uk-UA"/>
        </w:rPr>
        <w:t>Спочатку спробуємо звести до одного аргументу.</w:t>
      </w:r>
      <w:r w:rsidRPr="000C0EBC">
        <w:rPr>
          <w:lang w:val="uk-UA"/>
        </w:rPr>
        <w:t xml:space="preserve"> Яким чином це зробити?</w:t>
      </w:r>
    </w:p>
    <w:p w:rsidR="000C0EBC" w:rsidRPr="000C0EBC" w:rsidRDefault="000C0EBC" w:rsidP="000C0EBC">
      <w:pPr>
        <w:jc w:val="both"/>
        <w:rPr>
          <w:lang w:val="uk-UA"/>
        </w:rPr>
      </w:pPr>
      <w:r w:rsidRPr="000C0EBC">
        <w:rPr>
          <w:lang w:val="uk-UA"/>
        </w:rPr>
        <w:t>Йде колективне обговорення. Запис розв’язку рівняння</w:t>
      </w:r>
    </w:p>
    <w:tbl>
      <w:tblPr>
        <w:tblStyle w:val="a5"/>
        <w:tblW w:w="0" w:type="auto"/>
        <w:tblLook w:val="04A0" w:firstRow="1" w:lastRow="0" w:firstColumn="1" w:lastColumn="0" w:noHBand="0" w:noVBand="1"/>
      </w:tblPr>
      <w:tblGrid>
        <w:gridCol w:w="5068"/>
        <w:gridCol w:w="5069"/>
      </w:tblGrid>
      <w:tr w:rsidR="000C0EBC" w:rsidRPr="000C0EBC" w:rsidTr="00A476DD">
        <w:tc>
          <w:tcPr>
            <w:tcW w:w="5068" w:type="dxa"/>
          </w:tcPr>
          <w:p w:rsidR="000C0EBC" w:rsidRPr="000C0EBC" w:rsidRDefault="000C0EBC" w:rsidP="00A476DD">
            <w:pPr>
              <w:jc w:val="center"/>
              <w:rPr>
                <w:b/>
                <w:i/>
                <w:lang w:val="uk-UA"/>
              </w:rPr>
            </w:pPr>
            <w:r w:rsidRPr="000C0EBC">
              <w:rPr>
                <w:b/>
                <w:i/>
                <w:lang w:val="uk-UA"/>
              </w:rPr>
              <w:t>Розв’язання</w:t>
            </w:r>
          </w:p>
        </w:tc>
        <w:tc>
          <w:tcPr>
            <w:tcW w:w="5069" w:type="dxa"/>
          </w:tcPr>
          <w:p w:rsidR="000C0EBC" w:rsidRPr="000C0EBC" w:rsidRDefault="000C0EBC" w:rsidP="00A476DD">
            <w:pPr>
              <w:jc w:val="center"/>
              <w:rPr>
                <w:b/>
                <w:i/>
                <w:lang w:val="uk-UA"/>
              </w:rPr>
            </w:pPr>
            <w:r w:rsidRPr="000C0EBC">
              <w:rPr>
                <w:b/>
                <w:i/>
                <w:lang w:val="uk-UA"/>
              </w:rPr>
              <w:t>Коментар</w:t>
            </w:r>
          </w:p>
        </w:tc>
      </w:tr>
      <w:tr w:rsidR="000C0EBC" w:rsidRPr="000C0EBC" w:rsidTr="00A476DD">
        <w:tc>
          <w:tcPr>
            <w:tcW w:w="5068" w:type="dxa"/>
          </w:tcPr>
          <w:p w:rsidR="000C0EBC" w:rsidRPr="000C0EBC" w:rsidRDefault="000C0EBC" w:rsidP="00A476DD">
            <w:pPr>
              <w:jc w:val="center"/>
              <w:rPr>
                <w:lang w:val="uk-UA"/>
              </w:rPr>
            </w:pPr>
            <w:r w:rsidRPr="000C0EBC">
              <w:rPr>
                <w:rFonts w:eastAsiaTheme="minorHAnsi"/>
                <w:position w:val="-6"/>
                <w:lang w:val="uk-UA" w:eastAsia="en-US"/>
              </w:rPr>
              <w:object w:dxaOrig="2340" w:dyaOrig="340">
                <v:shape id="_x0000_i1140" type="#_x0000_t75" style="width:117.6pt;height:16.8pt" o:ole="">
                  <v:imagedata r:id="rId85" o:title=""/>
                </v:shape>
                <o:OLEObject Type="Embed" ProgID="Equation.DSMT4" ShapeID="_x0000_i1140" DrawAspect="Content" ObjectID="_1544942971" r:id="rId215"/>
              </w:object>
            </w:r>
          </w:p>
          <w:p w:rsidR="000C0EBC" w:rsidRPr="000C0EBC" w:rsidRDefault="000C0EBC" w:rsidP="00A476DD">
            <w:pPr>
              <w:jc w:val="center"/>
              <w:rPr>
                <w:lang w:val="uk-UA"/>
              </w:rPr>
            </w:pPr>
          </w:p>
          <w:p w:rsidR="000C0EBC" w:rsidRPr="000C0EBC" w:rsidRDefault="000C0EBC" w:rsidP="00A476DD">
            <w:pPr>
              <w:jc w:val="center"/>
              <w:rPr>
                <w:lang w:val="uk-UA"/>
              </w:rPr>
            </w:pPr>
            <w:r w:rsidRPr="000C0EBC">
              <w:rPr>
                <w:rFonts w:eastAsiaTheme="minorHAnsi"/>
                <w:position w:val="-6"/>
                <w:lang w:val="uk-UA" w:eastAsia="en-US"/>
              </w:rPr>
              <w:object w:dxaOrig="3360" w:dyaOrig="340">
                <v:shape id="_x0000_i1141" type="#_x0000_t75" style="width:169.2pt;height:16.8pt" o:ole="">
                  <v:imagedata r:id="rId216" o:title=""/>
                </v:shape>
                <o:OLEObject Type="Embed" ProgID="Equation.DSMT4" ShapeID="_x0000_i1141" DrawAspect="Content" ObjectID="_1544942972" r:id="rId217"/>
              </w:object>
            </w:r>
          </w:p>
          <w:p w:rsidR="000C0EBC" w:rsidRPr="000C0EBC" w:rsidRDefault="000C0EBC" w:rsidP="00A476DD">
            <w:pPr>
              <w:jc w:val="center"/>
              <w:rPr>
                <w:lang w:val="uk-UA"/>
              </w:rPr>
            </w:pPr>
          </w:p>
          <w:p w:rsidR="000C0EBC" w:rsidRPr="000C0EBC" w:rsidRDefault="000C0EBC" w:rsidP="00A476DD">
            <w:pPr>
              <w:jc w:val="center"/>
              <w:rPr>
                <w:lang w:val="uk-UA"/>
              </w:rPr>
            </w:pPr>
            <w:r w:rsidRPr="000C0EBC">
              <w:rPr>
                <w:rFonts w:eastAsiaTheme="minorHAnsi"/>
                <w:position w:val="-12"/>
                <w:lang w:val="uk-UA" w:eastAsia="en-US"/>
              </w:rPr>
              <w:object w:dxaOrig="2900" w:dyaOrig="400">
                <v:shape id="_x0000_i1142" type="#_x0000_t75" style="width:144.6pt;height:21.6pt" o:ole="">
                  <v:imagedata r:id="rId218" o:title=""/>
                </v:shape>
                <o:OLEObject Type="Embed" ProgID="Equation.DSMT4" ShapeID="_x0000_i1142" DrawAspect="Content" ObjectID="_1544942973" r:id="rId219"/>
              </w:object>
            </w:r>
          </w:p>
          <w:p w:rsidR="000C0EBC" w:rsidRPr="000C0EBC" w:rsidRDefault="000C0EBC" w:rsidP="00A476DD">
            <w:pPr>
              <w:jc w:val="center"/>
              <w:rPr>
                <w:lang w:val="uk-UA"/>
              </w:rPr>
            </w:pPr>
          </w:p>
        </w:tc>
        <w:tc>
          <w:tcPr>
            <w:tcW w:w="5069" w:type="dxa"/>
          </w:tcPr>
          <w:p w:rsidR="000C0EBC" w:rsidRPr="000C0EBC" w:rsidRDefault="000C0EBC" w:rsidP="00A476DD">
            <w:pPr>
              <w:ind w:firstLine="319"/>
              <w:jc w:val="both"/>
              <w:rPr>
                <w:lang w:val="uk-UA"/>
              </w:rPr>
            </w:pPr>
            <w:r w:rsidRPr="000C0EBC">
              <w:rPr>
                <w:lang w:val="uk-UA"/>
              </w:rPr>
              <w:t xml:space="preserve">Звести функції до одного аргументу, для чого скористатися формулою синуса подвійного </w:t>
            </w:r>
            <w:proofErr w:type="spellStart"/>
            <w:r w:rsidRPr="000C0EBC">
              <w:rPr>
                <w:lang w:val="uk-UA"/>
              </w:rPr>
              <w:t>аргумента</w:t>
            </w:r>
            <w:proofErr w:type="spellEnd"/>
            <w:r w:rsidRPr="000C0EBC">
              <w:rPr>
                <w:lang w:val="uk-UA"/>
              </w:rPr>
              <w:t xml:space="preserve">. </w:t>
            </w:r>
          </w:p>
          <w:p w:rsidR="000C0EBC" w:rsidRPr="000C0EBC" w:rsidRDefault="000C0EBC" w:rsidP="00A476DD">
            <w:pPr>
              <w:ind w:firstLine="319"/>
              <w:jc w:val="both"/>
              <w:rPr>
                <w:sz w:val="20"/>
                <w:szCs w:val="20"/>
                <w:lang w:val="uk-UA"/>
              </w:rPr>
            </w:pPr>
            <w:r w:rsidRPr="000C0EBC">
              <w:rPr>
                <w:lang w:val="uk-UA"/>
              </w:rPr>
              <w:t xml:space="preserve">На цьому етапі важливо визначитись чи потрібно зводити рівняння до однієї функції? Ні. Отже дане рівняння ми розв’яжемо за допомогою другого способу. Як? Розкласти ліву частину рівняння на множники шляхом винесення за дужки спільного множника </w:t>
            </w:r>
            <w:r w:rsidRPr="000C0EBC">
              <w:rPr>
                <w:rFonts w:eastAsiaTheme="minorHAnsi"/>
                <w:position w:val="-6"/>
                <w:lang w:val="uk-UA" w:eastAsia="en-US"/>
              </w:rPr>
              <w:object w:dxaOrig="820" w:dyaOrig="340">
                <v:shape id="_x0000_i1143" type="#_x0000_t75" style="width:40.2pt;height:16.8pt" o:ole="">
                  <v:imagedata r:id="rId220" o:title=""/>
                </v:shape>
                <o:OLEObject Type="Embed" ProgID="Equation.DSMT4" ShapeID="_x0000_i1143" DrawAspect="Content" ObjectID="_1544942974" r:id="rId221"/>
              </w:object>
            </w:r>
            <w:r w:rsidRPr="000C0EBC">
              <w:rPr>
                <w:lang w:val="uk-UA"/>
              </w:rPr>
              <w:t>.</w:t>
            </w:r>
          </w:p>
        </w:tc>
      </w:tr>
      <w:tr w:rsidR="000C0EBC" w:rsidRPr="00A476DD" w:rsidTr="00A476DD">
        <w:tc>
          <w:tcPr>
            <w:tcW w:w="5068" w:type="dxa"/>
          </w:tcPr>
          <w:p w:rsidR="000C0EBC" w:rsidRPr="000C0EBC" w:rsidRDefault="000C0EBC" w:rsidP="00A476DD">
            <w:pPr>
              <w:jc w:val="center"/>
              <w:rPr>
                <w:lang w:val="uk-UA"/>
              </w:rPr>
            </w:pPr>
          </w:p>
          <w:p w:rsidR="000C0EBC" w:rsidRPr="000C0EBC" w:rsidRDefault="000C0EBC" w:rsidP="00A476DD">
            <w:pPr>
              <w:jc w:val="center"/>
              <w:rPr>
                <w:lang w:val="uk-UA"/>
              </w:rPr>
            </w:pPr>
            <w:r w:rsidRPr="000C0EBC">
              <w:rPr>
                <w:rFonts w:eastAsiaTheme="minorHAnsi"/>
                <w:position w:val="-12"/>
                <w:lang w:val="uk-UA" w:eastAsia="en-US"/>
              </w:rPr>
              <w:object w:dxaOrig="3300" w:dyaOrig="400">
                <v:shape id="_x0000_i1144" type="#_x0000_t75" style="width:165.6pt;height:21.6pt" o:ole="">
                  <v:imagedata r:id="rId222" o:title=""/>
                </v:shape>
                <o:OLEObject Type="Embed" ProgID="Equation.DSMT4" ShapeID="_x0000_i1144" DrawAspect="Content" ObjectID="_1544942975" r:id="rId223"/>
              </w:object>
            </w:r>
          </w:p>
        </w:tc>
        <w:tc>
          <w:tcPr>
            <w:tcW w:w="5069" w:type="dxa"/>
          </w:tcPr>
          <w:p w:rsidR="000C0EBC" w:rsidRPr="000C0EBC" w:rsidRDefault="000C0EBC" w:rsidP="00A476DD">
            <w:pPr>
              <w:ind w:firstLine="319"/>
              <w:jc w:val="both"/>
              <w:rPr>
                <w:lang w:val="uk-UA"/>
              </w:rPr>
            </w:pPr>
            <w:r w:rsidRPr="000C0EBC">
              <w:rPr>
                <w:lang w:val="uk-UA"/>
              </w:rPr>
              <w:t>Прирівняти кожний множник до нуля, згідно умови рівності нулю добутку виразів із змінними (добутку виразів із змінними дорівнює нулю, якщо принаймні один із множників дорівнює нулю, а інші множники при цьому не втрачають змісту.</w:t>
            </w:r>
          </w:p>
        </w:tc>
      </w:tr>
      <w:tr w:rsidR="000C0EBC" w:rsidRPr="000C0EBC" w:rsidTr="00A476DD">
        <w:tc>
          <w:tcPr>
            <w:tcW w:w="5068" w:type="dxa"/>
          </w:tcPr>
          <w:p w:rsidR="000C0EBC" w:rsidRPr="000C0EBC" w:rsidRDefault="000C0EBC" w:rsidP="00A476DD">
            <w:pPr>
              <w:pStyle w:val="a6"/>
              <w:numPr>
                <w:ilvl w:val="0"/>
                <w:numId w:val="16"/>
              </w:numPr>
              <w:spacing w:after="0" w:line="240" w:lineRule="auto"/>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Рівняння </w:t>
            </w:r>
            <w:r w:rsidRPr="000C0EBC">
              <w:rPr>
                <w:rFonts w:ascii="Times New Roman" w:eastAsiaTheme="minorHAnsi" w:hAnsi="Times New Roman" w:cs="Times New Roman"/>
                <w:position w:val="-12"/>
                <w:lang w:val="uk-UA" w:eastAsia="en-US"/>
              </w:rPr>
              <w:object w:dxaOrig="1460" w:dyaOrig="400">
                <v:shape id="_x0000_i1145" type="#_x0000_t75" style="width:72.6pt;height:21.6pt" o:ole="">
                  <v:imagedata r:id="rId224" o:title=""/>
                </v:shape>
                <o:OLEObject Type="Embed" ProgID="Equation.DSMT4" ShapeID="_x0000_i1145" DrawAspect="Content" ObjectID="_1544942976" r:id="rId225"/>
              </w:object>
            </w:r>
            <w:r w:rsidRPr="000C0EBC">
              <w:rPr>
                <w:rFonts w:ascii="Times New Roman" w:eastAsiaTheme="minorHAnsi" w:hAnsi="Times New Roman" w:cs="Times New Roman"/>
                <w:lang w:val="uk-UA" w:eastAsia="en-US"/>
              </w:rPr>
              <w:t xml:space="preserve"> </w:t>
            </w:r>
            <w:r w:rsidRPr="000C0EBC">
              <w:rPr>
                <w:rFonts w:ascii="Times New Roman" w:eastAsiaTheme="minorHAnsi" w:hAnsi="Times New Roman" w:cs="Times New Roman"/>
                <w:sz w:val="28"/>
                <w:szCs w:val="28"/>
                <w:lang w:val="uk-UA" w:eastAsia="en-US"/>
              </w:rPr>
              <w:t>це</w:t>
            </w:r>
            <w:r w:rsidRPr="000C0EBC">
              <w:rPr>
                <w:rFonts w:ascii="Times New Roman" w:eastAsiaTheme="minorHAnsi" w:hAnsi="Times New Roman" w:cs="Times New Roman"/>
                <w:lang w:val="uk-UA" w:eastAsia="en-US"/>
              </w:rPr>
              <w:t xml:space="preserve"> </w:t>
            </w:r>
            <w:r w:rsidRPr="000C0EBC">
              <w:rPr>
                <w:rFonts w:ascii="Times New Roman" w:hAnsi="Times New Roman" w:cs="Times New Roman"/>
                <w:sz w:val="28"/>
                <w:szCs w:val="28"/>
                <w:lang w:val="uk-UA"/>
              </w:rPr>
              <w:t xml:space="preserve">окремий випадок, тоді спеціальний запис </w:t>
            </w:r>
            <w:r w:rsidRPr="000C0EBC">
              <w:rPr>
                <w:rFonts w:ascii="Times New Roman" w:hAnsi="Times New Roman" w:cs="Times New Roman"/>
                <w:sz w:val="28"/>
                <w:szCs w:val="28"/>
                <w:lang w:val="uk-UA"/>
              </w:rPr>
              <w:lastRenderedPageBreak/>
              <w:t xml:space="preserve">розв’язку </w:t>
            </w:r>
            <w:r w:rsidRPr="000C0EBC">
              <w:rPr>
                <w:rFonts w:ascii="Times New Roman" w:eastAsiaTheme="minorHAnsi" w:hAnsi="Times New Roman" w:cs="Times New Roman"/>
                <w:position w:val="-14"/>
                <w:sz w:val="28"/>
                <w:szCs w:val="28"/>
                <w:lang w:val="uk-UA" w:eastAsia="en-US"/>
              </w:rPr>
              <w:object w:dxaOrig="1160" w:dyaOrig="440">
                <v:shape id="_x0000_i1146" type="#_x0000_t75" style="width:58.8pt;height:22.8pt" o:ole="">
                  <v:imagedata r:id="rId226" o:title=""/>
                </v:shape>
                <o:OLEObject Type="Embed" ProgID="Equation.DSMT4" ShapeID="_x0000_i1146" DrawAspect="Content" ObjectID="_1544942977" r:id="rId227"/>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6"/>
                <w:sz w:val="28"/>
                <w:szCs w:val="28"/>
                <w:lang w:val="uk-UA" w:eastAsia="en-US"/>
              </w:rPr>
              <w:object w:dxaOrig="740" w:dyaOrig="340">
                <v:shape id="_x0000_i1147" type="#_x0000_t75" style="width:36.6pt;height:16.8pt" o:ole="">
                  <v:imagedata r:id="rId153" o:title=""/>
                </v:shape>
                <o:OLEObject Type="Embed" ProgID="Equation.DSMT4" ShapeID="_x0000_i1147" DrawAspect="Content" ObjectID="_1544942978" r:id="rId228"/>
              </w:object>
            </w:r>
            <w:r w:rsidRPr="000C0EBC">
              <w:rPr>
                <w:rFonts w:ascii="Times New Roman" w:hAnsi="Times New Roman" w:cs="Times New Roman"/>
                <w:sz w:val="28"/>
                <w:szCs w:val="28"/>
                <w:lang w:val="uk-UA"/>
              </w:rPr>
              <w:t>, тоді</w:t>
            </w:r>
          </w:p>
          <w:p w:rsidR="000C0EBC" w:rsidRPr="000C0EBC" w:rsidRDefault="000C0EBC" w:rsidP="00A476DD">
            <w:pPr>
              <w:pStyle w:val="a6"/>
              <w:spacing w:after="0" w:line="240" w:lineRule="auto"/>
              <w:jc w:val="both"/>
              <w:rPr>
                <w:rFonts w:ascii="Times New Roman" w:hAnsi="Times New Roman" w:cs="Times New Roman"/>
                <w:sz w:val="28"/>
                <w:szCs w:val="28"/>
                <w:lang w:val="uk-UA"/>
              </w:rPr>
            </w:pPr>
            <w:r w:rsidRPr="000C0EBC">
              <w:rPr>
                <w:rFonts w:ascii="Times New Roman" w:eastAsiaTheme="minorHAnsi" w:hAnsi="Times New Roman" w:cs="Times New Roman"/>
                <w:position w:val="-30"/>
                <w:sz w:val="28"/>
                <w:szCs w:val="28"/>
                <w:lang w:val="uk-UA" w:eastAsia="en-US"/>
              </w:rPr>
              <w:object w:dxaOrig="1060" w:dyaOrig="800">
                <v:shape id="_x0000_i1148" type="#_x0000_t75" style="width:52.8pt;height:40.2pt" o:ole="">
                  <v:imagedata r:id="rId229" o:title=""/>
                </v:shape>
                <o:OLEObject Type="Embed" ProgID="Equation.DSMT4" ShapeID="_x0000_i1148" DrawAspect="Content" ObjectID="_1544942979" r:id="rId230"/>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6"/>
                <w:sz w:val="28"/>
                <w:szCs w:val="28"/>
                <w:lang w:val="uk-UA" w:eastAsia="en-US"/>
              </w:rPr>
              <w:object w:dxaOrig="740" w:dyaOrig="340">
                <v:shape id="_x0000_i1149" type="#_x0000_t75" style="width:36.6pt;height:16.8pt" o:ole="">
                  <v:imagedata r:id="rId153" o:title=""/>
                </v:shape>
                <o:OLEObject Type="Embed" ProgID="Equation.DSMT4" ShapeID="_x0000_i1149" DrawAspect="Content" ObjectID="_1544942980" r:id="rId231"/>
              </w:object>
            </w:r>
          </w:p>
          <w:p w:rsidR="000C0EBC" w:rsidRPr="000C0EBC" w:rsidRDefault="000C0EBC" w:rsidP="00A476DD">
            <w:pPr>
              <w:pStyle w:val="a6"/>
              <w:numPr>
                <w:ilvl w:val="0"/>
                <w:numId w:val="16"/>
              </w:numPr>
              <w:spacing w:after="0" w:line="240" w:lineRule="auto"/>
              <w:jc w:val="both"/>
              <w:rPr>
                <w:rFonts w:ascii="Times New Roman" w:hAnsi="Times New Roman" w:cs="Times New Roman"/>
                <w:sz w:val="28"/>
                <w:szCs w:val="28"/>
                <w:lang w:val="en-US"/>
              </w:rPr>
            </w:pP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12"/>
                <w:lang w:val="uk-UA" w:eastAsia="en-US"/>
              </w:rPr>
              <w:object w:dxaOrig="2020" w:dyaOrig="380">
                <v:shape id="_x0000_i1150" type="#_x0000_t75" style="width:101.4pt;height:20.4pt" o:ole="">
                  <v:imagedata r:id="rId232" o:title=""/>
                </v:shape>
                <o:OLEObject Type="Embed" ProgID="Equation.DSMT4" ShapeID="_x0000_i1150" DrawAspect="Content" ObjectID="_1544942981" r:id="rId233"/>
              </w:object>
            </w:r>
            <w:r w:rsidRPr="000C0EBC">
              <w:rPr>
                <w:rFonts w:ascii="Times New Roman" w:hAnsi="Times New Roman" w:cs="Times New Roman"/>
                <w:sz w:val="28"/>
                <w:szCs w:val="28"/>
                <w:lang w:val="uk-UA"/>
              </w:rPr>
              <w:t>,</w:t>
            </w:r>
            <w:r w:rsidRPr="000C0EBC">
              <w:rPr>
                <w:rFonts w:ascii="Times New Roman" w:eastAsiaTheme="minorHAnsi" w:hAnsi="Times New Roman" w:cs="Times New Roman"/>
                <w:position w:val="-30"/>
                <w:lang w:val="uk-UA" w:eastAsia="en-US"/>
              </w:rPr>
              <w:object w:dxaOrig="1480" w:dyaOrig="800">
                <v:shape id="_x0000_i1151" type="#_x0000_t75" style="width:73.8pt;height:40.2pt" o:ole="">
                  <v:imagedata r:id="rId234" o:title=""/>
                </v:shape>
                <o:OLEObject Type="Embed" ProgID="Equation.DSMT4" ShapeID="_x0000_i1151" DrawAspect="Content" ObjectID="_1544942982" r:id="rId235"/>
              </w:object>
            </w:r>
          </w:p>
          <w:p w:rsidR="000C0EBC" w:rsidRPr="000C0EBC" w:rsidRDefault="000C0EBC" w:rsidP="00A476DD">
            <w:pPr>
              <w:pStyle w:val="a6"/>
              <w:spacing w:after="0" w:line="240" w:lineRule="auto"/>
              <w:jc w:val="both"/>
              <w:rPr>
                <w:rFonts w:ascii="Times New Roman" w:hAnsi="Times New Roman" w:cs="Times New Roman"/>
                <w:sz w:val="28"/>
                <w:szCs w:val="28"/>
                <w:lang w:val="en-US"/>
              </w:rPr>
            </w:pPr>
            <w:r w:rsidRPr="000C0EBC">
              <w:rPr>
                <w:rFonts w:ascii="Times New Roman" w:hAnsi="Times New Roman" w:cs="Times New Roman"/>
                <w:sz w:val="28"/>
                <w:szCs w:val="28"/>
                <w:lang w:val="uk-UA"/>
              </w:rPr>
              <w:t xml:space="preserve">тоді </w:t>
            </w:r>
            <w:r w:rsidRPr="000C0EBC">
              <w:rPr>
                <w:rFonts w:ascii="Times New Roman" w:eastAsiaTheme="minorHAnsi" w:hAnsi="Times New Roman" w:cs="Times New Roman"/>
                <w:position w:val="-26"/>
                <w:sz w:val="28"/>
                <w:szCs w:val="28"/>
                <w:lang w:val="uk-UA" w:eastAsia="en-US"/>
              </w:rPr>
              <w:object w:dxaOrig="2860" w:dyaOrig="700">
                <v:shape id="_x0000_i1152" type="#_x0000_t75" style="width:143.4pt;height:35.4pt" o:ole="">
                  <v:imagedata r:id="rId236" o:title=""/>
                </v:shape>
                <o:OLEObject Type="Embed" ProgID="Equation.DSMT4" ShapeID="_x0000_i1152" DrawAspect="Content" ObjectID="_1544942983" r:id="rId237"/>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28"/>
                <w:sz w:val="28"/>
                <w:szCs w:val="28"/>
                <w:lang w:val="uk-UA" w:eastAsia="en-US"/>
              </w:rPr>
              <w:object w:dxaOrig="1740" w:dyaOrig="720">
                <v:shape id="_x0000_i1153" type="#_x0000_t75" style="width:86.4pt;height:36pt" o:ole="">
                  <v:imagedata r:id="rId238" o:title=""/>
                </v:shape>
                <o:OLEObject Type="Embed" ProgID="Equation.DSMT4" ShapeID="_x0000_i1153" DrawAspect="Content" ObjectID="_1544942984" r:id="rId239"/>
              </w:object>
            </w:r>
            <w:r w:rsidRPr="000C0EBC">
              <w:rPr>
                <w:rFonts w:ascii="Times New Roman" w:hAnsi="Times New Roman" w:cs="Times New Roman"/>
                <w:sz w:val="28"/>
                <w:szCs w:val="28"/>
                <w:lang w:val="uk-UA"/>
              </w:rPr>
              <w:t xml:space="preserve">, </w:t>
            </w:r>
            <w:r w:rsidRPr="000C0EBC">
              <w:rPr>
                <w:rFonts w:ascii="Times New Roman" w:eastAsiaTheme="minorHAnsi" w:hAnsi="Times New Roman" w:cs="Times New Roman"/>
                <w:position w:val="-6"/>
                <w:sz w:val="28"/>
                <w:szCs w:val="28"/>
                <w:lang w:val="uk-UA" w:eastAsia="en-US"/>
              </w:rPr>
              <w:object w:dxaOrig="740" w:dyaOrig="340">
                <v:shape id="_x0000_i1154" type="#_x0000_t75" style="width:36.6pt;height:16.8pt" o:ole="">
                  <v:imagedata r:id="rId153" o:title=""/>
                </v:shape>
                <o:OLEObject Type="Embed" ProgID="Equation.DSMT4" ShapeID="_x0000_i1154" DrawAspect="Content" ObjectID="_1544942985" r:id="rId240"/>
              </w:object>
            </w:r>
          </w:p>
        </w:tc>
        <w:tc>
          <w:tcPr>
            <w:tcW w:w="5069" w:type="dxa"/>
          </w:tcPr>
          <w:p w:rsidR="000C0EBC" w:rsidRPr="000C0EBC" w:rsidRDefault="000C0EBC" w:rsidP="00A476DD">
            <w:pPr>
              <w:ind w:firstLine="319"/>
              <w:jc w:val="both"/>
              <w:rPr>
                <w:lang w:val="uk-UA"/>
              </w:rPr>
            </w:pPr>
            <w:r w:rsidRPr="000C0EBC">
              <w:rPr>
                <w:lang w:val="uk-UA"/>
              </w:rPr>
              <w:lastRenderedPageBreak/>
              <w:t xml:space="preserve">За допомогою тотожних перетворень звести до найпростіших </w:t>
            </w:r>
            <w:r w:rsidRPr="000C0EBC">
              <w:rPr>
                <w:lang w:val="uk-UA"/>
              </w:rPr>
              <w:lastRenderedPageBreak/>
              <w:t>тригонометричних рівнянь і розв’язати їх.</w:t>
            </w:r>
          </w:p>
        </w:tc>
      </w:tr>
      <w:tr w:rsidR="000C0EBC" w:rsidRPr="000C0EBC" w:rsidTr="00A476DD">
        <w:tc>
          <w:tcPr>
            <w:tcW w:w="5068" w:type="dxa"/>
          </w:tcPr>
          <w:p w:rsidR="000C0EBC" w:rsidRPr="000C0EBC" w:rsidRDefault="000C0EBC" w:rsidP="00A476DD">
            <w:pPr>
              <w:pStyle w:val="a7"/>
              <w:rPr>
                <w:sz w:val="28"/>
                <w:szCs w:val="28"/>
                <w:lang w:val="uk-UA"/>
              </w:rPr>
            </w:pPr>
            <w:r w:rsidRPr="000C0EBC">
              <w:rPr>
                <w:b/>
                <w:i/>
                <w:sz w:val="28"/>
                <w:szCs w:val="28"/>
                <w:lang w:val="uk-UA"/>
              </w:rPr>
              <w:lastRenderedPageBreak/>
              <w:t xml:space="preserve">Відповідь: </w:t>
            </w:r>
            <w:r w:rsidRPr="000C0EBC">
              <w:rPr>
                <w:position w:val="-30"/>
                <w:sz w:val="28"/>
                <w:szCs w:val="28"/>
                <w:lang w:val="uk-UA"/>
              </w:rPr>
              <w:object w:dxaOrig="1060" w:dyaOrig="800">
                <v:shape id="_x0000_i1155" type="#_x0000_t75" style="width:52.8pt;height:40.2pt" o:ole="">
                  <v:imagedata r:id="rId229" o:title=""/>
                </v:shape>
                <o:OLEObject Type="Embed" ProgID="Equation.DSMT4" ShapeID="_x0000_i1155" DrawAspect="Content" ObjectID="_1544942986" r:id="rId241"/>
              </w:object>
            </w:r>
            <w:r w:rsidRPr="000C0EBC">
              <w:rPr>
                <w:sz w:val="28"/>
                <w:szCs w:val="28"/>
                <w:lang w:val="uk-UA"/>
              </w:rPr>
              <w:t xml:space="preserve">, </w:t>
            </w:r>
            <w:r w:rsidRPr="000C0EBC">
              <w:rPr>
                <w:rFonts w:eastAsiaTheme="minorHAnsi"/>
                <w:position w:val="-28"/>
                <w:sz w:val="28"/>
                <w:szCs w:val="28"/>
                <w:lang w:val="uk-UA" w:eastAsia="en-US"/>
              </w:rPr>
              <w:object w:dxaOrig="1740" w:dyaOrig="720">
                <v:shape id="_x0000_i1156" type="#_x0000_t75" style="width:86.4pt;height:36pt" o:ole="">
                  <v:imagedata r:id="rId238" o:title=""/>
                </v:shape>
                <o:OLEObject Type="Embed" ProgID="Equation.DSMT4" ShapeID="_x0000_i1156" DrawAspect="Content" ObjectID="_1544942987" r:id="rId242"/>
              </w:object>
            </w:r>
            <w:r w:rsidRPr="000C0EBC">
              <w:rPr>
                <w:sz w:val="28"/>
                <w:szCs w:val="28"/>
                <w:lang w:val="uk-UA"/>
              </w:rPr>
              <w:t xml:space="preserve">, </w:t>
            </w:r>
            <w:r w:rsidRPr="000C0EBC">
              <w:rPr>
                <w:position w:val="-6"/>
                <w:sz w:val="28"/>
                <w:szCs w:val="28"/>
                <w:lang w:val="uk-UA"/>
              </w:rPr>
              <w:object w:dxaOrig="740" w:dyaOrig="340">
                <v:shape id="_x0000_i1157" type="#_x0000_t75" style="width:36.6pt;height:16.8pt" o:ole="">
                  <v:imagedata r:id="rId153" o:title=""/>
                </v:shape>
                <o:OLEObject Type="Embed" ProgID="Equation.DSMT4" ShapeID="_x0000_i1157" DrawAspect="Content" ObjectID="_1544942988" r:id="rId243"/>
              </w:object>
            </w:r>
          </w:p>
        </w:tc>
        <w:tc>
          <w:tcPr>
            <w:tcW w:w="5069" w:type="dxa"/>
          </w:tcPr>
          <w:p w:rsidR="000C0EBC" w:rsidRPr="000C0EBC" w:rsidRDefault="000C0EBC" w:rsidP="00A476DD">
            <w:pPr>
              <w:jc w:val="both"/>
              <w:rPr>
                <w:lang w:val="uk-UA"/>
              </w:rPr>
            </w:pPr>
          </w:p>
          <w:p w:rsidR="000C0EBC" w:rsidRPr="000C0EBC" w:rsidRDefault="000C0EBC" w:rsidP="00A476DD">
            <w:pPr>
              <w:jc w:val="both"/>
              <w:rPr>
                <w:lang w:val="uk-UA"/>
              </w:rPr>
            </w:pPr>
            <w:r w:rsidRPr="000C0EBC">
              <w:rPr>
                <w:lang w:val="uk-UA"/>
              </w:rPr>
              <w:t>Записати відповідь</w:t>
            </w:r>
          </w:p>
        </w:tc>
      </w:tr>
    </w:tbl>
    <w:p w:rsidR="000C0EBC" w:rsidRPr="000C0EBC" w:rsidRDefault="000C0EBC" w:rsidP="000C0EBC">
      <w:pPr>
        <w:ind w:firstLine="360"/>
        <w:jc w:val="both"/>
        <w:rPr>
          <w:lang w:val="uk-UA"/>
        </w:rPr>
      </w:pPr>
      <w:r w:rsidRPr="000C0EBC">
        <w:rPr>
          <w:lang w:val="uk-UA"/>
        </w:rPr>
        <w:t>Можна запропонувати інший спосіб розкласти ліву частину рівняння на множники:</w:t>
      </w:r>
    </w:p>
    <w:p w:rsidR="000C0EBC" w:rsidRPr="000C0EBC" w:rsidRDefault="000C0EBC" w:rsidP="000C0EBC">
      <w:pPr>
        <w:pStyle w:val="a6"/>
        <w:numPr>
          <w:ilvl w:val="0"/>
          <w:numId w:val="17"/>
        </w:numPr>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Застосувати формулу перетворення суми (різниці) тригонометричних функцій у добуток.</w:t>
      </w:r>
    </w:p>
    <w:p w:rsidR="000C0EBC" w:rsidRPr="000C0EBC" w:rsidRDefault="000C0EBC" w:rsidP="000C0EBC">
      <w:pPr>
        <w:pStyle w:val="a6"/>
        <w:numPr>
          <w:ilvl w:val="0"/>
          <w:numId w:val="17"/>
        </w:numPr>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Добуток дорівнює нулю, якщо хоч один із множників дорівнює нулю.</w:t>
      </w:r>
    </w:p>
    <w:p w:rsidR="000C0EBC" w:rsidRPr="000C0EBC" w:rsidRDefault="000C0EBC" w:rsidP="000C0EBC">
      <w:pPr>
        <w:pStyle w:val="a6"/>
        <w:numPr>
          <w:ilvl w:val="0"/>
          <w:numId w:val="17"/>
        </w:numPr>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Розв’язати найпростіше тригонометричне рівняння.</w:t>
      </w:r>
    </w:p>
    <w:p w:rsidR="000C0EBC" w:rsidRPr="000C0EBC" w:rsidRDefault="000C0EBC" w:rsidP="000C0EBC">
      <w:pPr>
        <w:pStyle w:val="a6"/>
        <w:numPr>
          <w:ilvl w:val="0"/>
          <w:numId w:val="17"/>
        </w:numPr>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Записати відповідь</w:t>
      </w:r>
    </w:p>
    <w:p w:rsidR="000C0EBC" w:rsidRPr="000C0EBC" w:rsidRDefault="000C0EBC" w:rsidP="000C0EBC">
      <w:pPr>
        <w:ind w:firstLine="709"/>
        <w:jc w:val="both"/>
        <w:rPr>
          <w:lang w:val="uk-UA"/>
        </w:rPr>
      </w:pPr>
      <w:r w:rsidRPr="000C0EBC">
        <w:rPr>
          <w:b/>
          <w:lang w:val="uk-UA"/>
        </w:rPr>
        <w:t xml:space="preserve">Викладач. </w:t>
      </w:r>
      <w:r w:rsidRPr="000C0EBC">
        <w:rPr>
          <w:lang w:val="uk-UA"/>
        </w:rPr>
        <w:t xml:space="preserve">Не можна не погодитись із словами датського історика та математика </w:t>
      </w:r>
      <w:proofErr w:type="spellStart"/>
      <w:r w:rsidRPr="000C0EBC">
        <w:rPr>
          <w:lang w:val="uk-UA"/>
        </w:rPr>
        <w:t>Г.Цейтена</w:t>
      </w:r>
      <w:proofErr w:type="spellEnd"/>
      <w:r w:rsidRPr="000C0EBC">
        <w:rPr>
          <w:lang w:val="uk-UA"/>
        </w:rPr>
        <w:t xml:space="preserve">: </w:t>
      </w:r>
      <w:r w:rsidRPr="000C0EBC">
        <w:rPr>
          <w:b/>
          <w:lang w:val="uk-UA"/>
        </w:rPr>
        <w:t>«Правильному застосуванню методів можна навчитися, якщо застосовувати їх на різних прикладах».</w:t>
      </w:r>
      <w:r w:rsidRPr="000C0EBC">
        <w:rPr>
          <w:lang w:val="uk-UA"/>
        </w:rPr>
        <w:t xml:space="preserve"> </w:t>
      </w:r>
    </w:p>
    <w:p w:rsidR="000C0EBC" w:rsidRPr="000C0EBC" w:rsidRDefault="000C0EBC" w:rsidP="000C0EBC">
      <w:pPr>
        <w:pStyle w:val="a6"/>
        <w:ind w:left="0" w:firstLine="360"/>
        <w:jc w:val="both"/>
        <w:rPr>
          <w:rFonts w:ascii="Times New Roman" w:hAnsi="Times New Roman" w:cs="Times New Roman"/>
          <w:sz w:val="28"/>
          <w:szCs w:val="28"/>
          <w:lang w:val="uk-UA"/>
        </w:rPr>
      </w:pPr>
      <w:r w:rsidRPr="000C0EBC">
        <w:rPr>
          <w:rFonts w:ascii="Times New Roman" w:hAnsi="Times New Roman" w:cs="Times New Roman"/>
          <w:sz w:val="28"/>
          <w:szCs w:val="28"/>
          <w:lang w:val="uk-UA"/>
        </w:rPr>
        <w:t>Яким би складним не було тригонометричне рівняння, розв’язати ми його зможемо за умови дотримання певних орієнтирів (рекомендацій). Давайте їх сформулюємо і запишемо:</w:t>
      </w:r>
    </w:p>
    <w:p w:rsidR="000C0EBC" w:rsidRPr="000C0EBC" w:rsidRDefault="000C0EBC" w:rsidP="000C0EBC">
      <w:pPr>
        <w:pStyle w:val="a6"/>
        <w:numPr>
          <w:ilvl w:val="0"/>
          <w:numId w:val="18"/>
        </w:numPr>
        <w:rPr>
          <w:rFonts w:ascii="Times New Roman" w:hAnsi="Times New Roman" w:cs="Times New Roman"/>
          <w:sz w:val="28"/>
          <w:szCs w:val="28"/>
          <w:lang w:val="uk-UA"/>
        </w:rPr>
      </w:pPr>
      <w:r w:rsidRPr="000C0EBC">
        <w:rPr>
          <w:rFonts w:ascii="Times New Roman" w:hAnsi="Times New Roman" w:cs="Times New Roman"/>
          <w:sz w:val="28"/>
          <w:szCs w:val="28"/>
          <w:lang w:val="uk-UA"/>
        </w:rPr>
        <w:t>Звести тригонометричні функції до одного аргументу.</w:t>
      </w:r>
    </w:p>
    <w:p w:rsidR="000C0EBC" w:rsidRPr="000C0EBC" w:rsidRDefault="000C0EBC" w:rsidP="000C0EBC">
      <w:pPr>
        <w:pStyle w:val="a6"/>
        <w:numPr>
          <w:ilvl w:val="0"/>
          <w:numId w:val="18"/>
        </w:numPr>
        <w:rPr>
          <w:rFonts w:ascii="Times New Roman" w:hAnsi="Times New Roman" w:cs="Times New Roman"/>
          <w:sz w:val="28"/>
          <w:szCs w:val="28"/>
          <w:lang w:val="uk-UA"/>
        </w:rPr>
      </w:pPr>
      <w:r w:rsidRPr="000C0EBC">
        <w:rPr>
          <w:rFonts w:ascii="Times New Roman" w:hAnsi="Times New Roman" w:cs="Times New Roman"/>
          <w:sz w:val="28"/>
          <w:szCs w:val="28"/>
          <w:lang w:val="uk-UA"/>
        </w:rPr>
        <w:t>Звести тригонометричне рівняння до однієї функції</w:t>
      </w:r>
    </w:p>
    <w:p w:rsidR="000C0EBC" w:rsidRPr="000C0EBC" w:rsidRDefault="000C0EBC" w:rsidP="000C0EBC">
      <w:pPr>
        <w:pStyle w:val="a6"/>
        <w:numPr>
          <w:ilvl w:val="0"/>
          <w:numId w:val="18"/>
        </w:numPr>
        <w:rPr>
          <w:rFonts w:ascii="Times New Roman" w:hAnsi="Times New Roman" w:cs="Times New Roman"/>
          <w:sz w:val="28"/>
          <w:szCs w:val="28"/>
          <w:lang w:val="uk-UA"/>
        </w:rPr>
      </w:pPr>
      <w:r w:rsidRPr="000C0EBC">
        <w:rPr>
          <w:rFonts w:ascii="Times New Roman" w:hAnsi="Times New Roman" w:cs="Times New Roman"/>
          <w:sz w:val="28"/>
          <w:szCs w:val="28"/>
          <w:lang w:val="uk-UA"/>
        </w:rPr>
        <w:t xml:space="preserve">В інших випадках </w:t>
      </w:r>
      <w:proofErr w:type="spellStart"/>
      <w:r w:rsidRPr="000C0EBC">
        <w:rPr>
          <w:rFonts w:ascii="Times New Roman" w:hAnsi="Times New Roman" w:cs="Times New Roman"/>
          <w:sz w:val="28"/>
          <w:szCs w:val="28"/>
          <w:lang w:val="uk-UA"/>
        </w:rPr>
        <w:t>переносимо</w:t>
      </w:r>
      <w:proofErr w:type="spellEnd"/>
      <w:r w:rsidRPr="000C0EBC">
        <w:rPr>
          <w:rFonts w:ascii="Times New Roman" w:hAnsi="Times New Roman" w:cs="Times New Roman"/>
          <w:sz w:val="28"/>
          <w:szCs w:val="28"/>
          <w:lang w:val="uk-UA"/>
        </w:rPr>
        <w:t xml:space="preserve"> всі члени рівняння в ліву частину і намагаємось розкласти на множники.</w:t>
      </w:r>
    </w:p>
    <w:p w:rsidR="000C0EBC" w:rsidRPr="000C0EBC" w:rsidRDefault="000C0EBC" w:rsidP="000C0EBC">
      <w:pPr>
        <w:ind w:firstLine="709"/>
        <w:jc w:val="both"/>
        <w:rPr>
          <w:lang w:val="uk-UA"/>
        </w:rPr>
      </w:pPr>
    </w:p>
    <w:p w:rsidR="000C0EBC" w:rsidRPr="000C0EBC" w:rsidRDefault="000C0EBC" w:rsidP="000C0EBC">
      <w:pPr>
        <w:pStyle w:val="a6"/>
        <w:numPr>
          <w:ilvl w:val="0"/>
          <w:numId w:val="8"/>
        </w:numPr>
        <w:ind w:left="0" w:firstLine="0"/>
        <w:jc w:val="center"/>
        <w:rPr>
          <w:rFonts w:ascii="Times New Roman" w:hAnsi="Times New Roman" w:cs="Times New Roman"/>
          <w:b/>
          <w:sz w:val="32"/>
          <w:szCs w:val="32"/>
          <w:lang w:val="uk-UA"/>
        </w:rPr>
      </w:pPr>
      <w:r w:rsidRPr="000C0EBC">
        <w:rPr>
          <w:rFonts w:ascii="Times New Roman" w:hAnsi="Times New Roman" w:cs="Times New Roman"/>
          <w:b/>
          <w:sz w:val="32"/>
          <w:szCs w:val="32"/>
          <w:lang w:val="uk-UA"/>
        </w:rPr>
        <w:t>Підведення підсумків заняття. Рефлексія</w:t>
      </w:r>
    </w:p>
    <w:p w:rsidR="000C0EBC" w:rsidRPr="000C0EBC" w:rsidRDefault="000C0EBC" w:rsidP="000C0EBC">
      <w:pPr>
        <w:ind w:firstLine="709"/>
        <w:jc w:val="both"/>
        <w:rPr>
          <w:bCs/>
          <w:iCs/>
          <w:lang w:val="uk-UA"/>
        </w:rPr>
      </w:pPr>
      <w:r w:rsidRPr="000C0EBC">
        <w:rPr>
          <w:bCs/>
          <w:iCs/>
          <w:lang w:val="uk-UA"/>
        </w:rPr>
        <w:t xml:space="preserve">Викладач підводить підсумки заняття, студенти </w:t>
      </w:r>
      <w:r w:rsidRPr="000C0EBC">
        <w:rPr>
          <w:lang w:val="uk-UA"/>
        </w:rPr>
        <w:t>підсумовують кількість набраних балів, записаних в картках самоконтролю і викладач оголошує результати.</w:t>
      </w:r>
    </w:p>
    <w:p w:rsidR="000C0EBC" w:rsidRPr="000C0EBC" w:rsidRDefault="000C0EBC" w:rsidP="000C0EBC">
      <w:pPr>
        <w:jc w:val="center"/>
        <w:rPr>
          <w:b/>
          <w:bCs/>
          <w:iCs/>
          <w:lang w:val="uk-UA"/>
        </w:rPr>
      </w:pPr>
      <w:r w:rsidRPr="000C0EBC">
        <w:rPr>
          <w:b/>
          <w:bCs/>
          <w:iCs/>
          <w:noProof/>
          <w:lang w:eastAsia="ru-RU"/>
        </w:rPr>
        <w:lastRenderedPageBreak/>
        <w:drawing>
          <wp:inline distT="0" distB="0" distL="0" distR="0" wp14:anchorId="47F3F8D1" wp14:editId="759D4E54">
            <wp:extent cx="5144150" cy="2266913"/>
            <wp:effectExtent l="0" t="0" r="0" b="635"/>
            <wp:docPr id="2090" name="Рисунок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5154795" cy="2271604"/>
                    </a:xfrm>
                    <a:prstGeom prst="rect">
                      <a:avLst/>
                    </a:prstGeom>
                    <a:noFill/>
                    <a:ln>
                      <a:noFill/>
                    </a:ln>
                  </pic:spPr>
                </pic:pic>
              </a:graphicData>
            </a:graphic>
          </wp:inline>
        </w:drawing>
      </w:r>
    </w:p>
    <w:p w:rsidR="000C0EBC" w:rsidRPr="000C0EBC" w:rsidRDefault="000C0EBC" w:rsidP="000C0EBC">
      <w:pPr>
        <w:ind w:firstLine="709"/>
        <w:jc w:val="both"/>
        <w:rPr>
          <w:lang w:val="uk-UA"/>
        </w:rPr>
      </w:pPr>
      <w:r w:rsidRPr="000C0EBC">
        <w:rPr>
          <w:b/>
          <w:bCs/>
          <w:iCs/>
          <w:lang w:val="uk-UA"/>
        </w:rPr>
        <w:t>Викладач</w:t>
      </w:r>
      <w:r w:rsidRPr="000C0EBC">
        <w:rPr>
          <w:bCs/>
          <w:iCs/>
          <w:lang w:val="uk-UA"/>
        </w:rPr>
        <w:t>. На сьогоднішньому занятті Ви зуміли застосувати свої знання на практиці, обмінялися знаннями, оцінили свою діяльність на занятті та отримали можливість замислитись над підвищенням якості  роботи, оцінивши свій рейтинг.</w:t>
      </w:r>
    </w:p>
    <w:p w:rsidR="000C0EBC" w:rsidRPr="000C0EBC" w:rsidRDefault="000C0EBC" w:rsidP="000C0EBC">
      <w:pPr>
        <w:jc w:val="both"/>
      </w:pPr>
      <w:r w:rsidRPr="000C0EBC">
        <w:rPr>
          <w:bCs/>
          <w:iCs/>
          <w:lang w:val="uk-UA"/>
        </w:rPr>
        <w:t xml:space="preserve">Щоб досягти успіху треба працювати, вчитися і не боятися труднощів. </w:t>
      </w:r>
    </w:p>
    <w:p w:rsidR="000C0EBC" w:rsidRPr="000C0EBC" w:rsidRDefault="000C0EBC" w:rsidP="000C0EBC">
      <w:pPr>
        <w:pStyle w:val="a6"/>
        <w:ind w:left="0"/>
        <w:jc w:val="both"/>
        <w:rPr>
          <w:rFonts w:ascii="Times New Roman" w:hAnsi="Times New Roman" w:cs="Times New Roman"/>
          <w:sz w:val="28"/>
          <w:szCs w:val="28"/>
        </w:rPr>
      </w:pPr>
    </w:p>
    <w:p w:rsidR="000C0EBC" w:rsidRPr="000C0EBC" w:rsidRDefault="000C0EBC" w:rsidP="000C0EBC">
      <w:pPr>
        <w:pStyle w:val="a6"/>
        <w:numPr>
          <w:ilvl w:val="0"/>
          <w:numId w:val="8"/>
        </w:numPr>
        <w:ind w:left="0" w:firstLine="0"/>
        <w:jc w:val="center"/>
        <w:rPr>
          <w:rFonts w:ascii="Times New Roman" w:hAnsi="Times New Roman" w:cs="Times New Roman"/>
          <w:b/>
          <w:sz w:val="32"/>
          <w:szCs w:val="32"/>
          <w:lang w:val="uk-UA"/>
        </w:rPr>
      </w:pPr>
      <w:r w:rsidRPr="000C0EBC">
        <w:rPr>
          <w:rFonts w:ascii="Times New Roman" w:hAnsi="Times New Roman" w:cs="Times New Roman"/>
          <w:b/>
          <w:sz w:val="32"/>
          <w:szCs w:val="32"/>
          <w:lang w:val="uk-UA"/>
        </w:rPr>
        <w:t>Домашнє завдання</w:t>
      </w:r>
    </w:p>
    <w:p w:rsidR="000C0EBC" w:rsidRPr="000C0EBC" w:rsidRDefault="000C0EBC" w:rsidP="000C0EBC">
      <w:pPr>
        <w:jc w:val="center"/>
        <w:rPr>
          <w:lang w:val="en-US"/>
        </w:rPr>
      </w:pPr>
      <w:r w:rsidRPr="000C0EBC">
        <w:rPr>
          <w:noProof/>
          <w:lang w:eastAsia="ru-RU"/>
        </w:rPr>
        <w:drawing>
          <wp:inline distT="0" distB="0" distL="0" distR="0" wp14:anchorId="2ED2D5A4" wp14:editId="695AC86C">
            <wp:extent cx="3830319" cy="2872740"/>
            <wp:effectExtent l="0" t="0" r="0" b="3810"/>
            <wp:docPr id="2091" name="Рисунок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5"/>
                    <a:stretch>
                      <a:fillRect/>
                    </a:stretch>
                  </pic:blipFill>
                  <pic:spPr>
                    <a:xfrm>
                      <a:off x="0" y="0"/>
                      <a:ext cx="3837076" cy="2877808"/>
                    </a:xfrm>
                    <a:prstGeom prst="rect">
                      <a:avLst/>
                    </a:prstGeom>
                  </pic:spPr>
                </pic:pic>
              </a:graphicData>
            </a:graphic>
          </wp:inline>
        </w:drawing>
      </w:r>
    </w:p>
    <w:p w:rsidR="00BF6A80" w:rsidRPr="000C0EBC" w:rsidRDefault="00BF6A80"/>
    <w:sectPr w:rsidR="00BF6A80" w:rsidRPr="000C0EBC" w:rsidSect="000C0EBC">
      <w:footerReference w:type="default" r:id="rId246"/>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8F0" w:rsidRDefault="00A118F0" w:rsidP="00FB48BF">
      <w:r>
        <w:separator/>
      </w:r>
    </w:p>
  </w:endnote>
  <w:endnote w:type="continuationSeparator" w:id="0">
    <w:p w:rsidR="00A118F0" w:rsidRDefault="00A118F0" w:rsidP="00FB4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638225479"/>
      <w:docPartObj>
        <w:docPartGallery w:val="Page Numbers (Bottom of Page)"/>
        <w:docPartUnique/>
      </w:docPartObj>
    </w:sdtPr>
    <w:sdtContent>
      <w:p w:rsidR="00A476DD" w:rsidRPr="00FB48BF" w:rsidRDefault="00A476DD">
        <w:pPr>
          <w:pStyle w:val="ab"/>
          <w:jc w:val="center"/>
          <w:rPr>
            <w:sz w:val="16"/>
            <w:szCs w:val="16"/>
          </w:rPr>
        </w:pPr>
        <w:r w:rsidRPr="00FB48BF">
          <w:rPr>
            <w:sz w:val="16"/>
            <w:szCs w:val="16"/>
          </w:rPr>
          <w:fldChar w:fldCharType="begin"/>
        </w:r>
        <w:r w:rsidRPr="00FB48BF">
          <w:rPr>
            <w:sz w:val="16"/>
            <w:szCs w:val="16"/>
          </w:rPr>
          <w:instrText>PAGE   \* MERGEFORMAT</w:instrText>
        </w:r>
        <w:r w:rsidRPr="00FB48BF">
          <w:rPr>
            <w:sz w:val="16"/>
            <w:szCs w:val="16"/>
          </w:rPr>
          <w:fldChar w:fldCharType="separate"/>
        </w:r>
        <w:r w:rsidR="006C7742">
          <w:rPr>
            <w:noProof/>
            <w:sz w:val="16"/>
            <w:szCs w:val="16"/>
          </w:rPr>
          <w:t>9</w:t>
        </w:r>
        <w:r w:rsidRPr="00FB48BF">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8F0" w:rsidRDefault="00A118F0" w:rsidP="00FB48BF">
      <w:r>
        <w:separator/>
      </w:r>
    </w:p>
  </w:footnote>
  <w:footnote w:type="continuationSeparator" w:id="0">
    <w:p w:rsidR="00A118F0" w:rsidRDefault="00A118F0" w:rsidP="00FB48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03A58"/>
    <w:multiLevelType w:val="hybridMultilevel"/>
    <w:tmpl w:val="164CCD92"/>
    <w:lvl w:ilvl="0" w:tplc="997EE75A">
      <w:start w:val="5"/>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3AD55F2"/>
    <w:multiLevelType w:val="hybridMultilevel"/>
    <w:tmpl w:val="B1C09FD4"/>
    <w:lvl w:ilvl="0" w:tplc="F726FEE2">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F5DDC"/>
    <w:multiLevelType w:val="hybridMultilevel"/>
    <w:tmpl w:val="046ACBAE"/>
    <w:lvl w:ilvl="0" w:tplc="A7725804">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4218D7"/>
    <w:multiLevelType w:val="hybridMultilevel"/>
    <w:tmpl w:val="60C844C0"/>
    <w:lvl w:ilvl="0" w:tplc="016616BA">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8B6F52"/>
    <w:multiLevelType w:val="hybridMultilevel"/>
    <w:tmpl w:val="E9200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380E80"/>
    <w:multiLevelType w:val="hybridMultilevel"/>
    <w:tmpl w:val="B2D886B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B77C41"/>
    <w:multiLevelType w:val="hybridMultilevel"/>
    <w:tmpl w:val="29BED406"/>
    <w:lvl w:ilvl="0" w:tplc="DB6C4D22">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28C3B32"/>
    <w:multiLevelType w:val="hybridMultilevel"/>
    <w:tmpl w:val="636228DA"/>
    <w:lvl w:ilvl="0" w:tplc="29306F9E">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28E0C0C"/>
    <w:multiLevelType w:val="hybridMultilevel"/>
    <w:tmpl w:val="9FC4B9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491900E5"/>
    <w:multiLevelType w:val="hybridMultilevel"/>
    <w:tmpl w:val="D4F42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8F61F2"/>
    <w:multiLevelType w:val="hybridMultilevel"/>
    <w:tmpl w:val="A3C405EE"/>
    <w:lvl w:ilvl="0" w:tplc="4B6A9736">
      <w:start w:val="1"/>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5513A5A"/>
    <w:multiLevelType w:val="hybridMultilevel"/>
    <w:tmpl w:val="BCBABDB8"/>
    <w:lvl w:ilvl="0" w:tplc="7DA226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6681AE9"/>
    <w:multiLevelType w:val="hybridMultilevel"/>
    <w:tmpl w:val="60587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3A74F8"/>
    <w:multiLevelType w:val="hybridMultilevel"/>
    <w:tmpl w:val="60587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D9A228F"/>
    <w:multiLevelType w:val="hybridMultilevel"/>
    <w:tmpl w:val="C3E2691A"/>
    <w:lvl w:ilvl="0" w:tplc="621AFAF8">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69744E25"/>
    <w:multiLevelType w:val="hybridMultilevel"/>
    <w:tmpl w:val="43429AB6"/>
    <w:lvl w:ilvl="0" w:tplc="A85441B2">
      <w:start w:val="2"/>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F6F4FFD"/>
    <w:multiLevelType w:val="hybridMultilevel"/>
    <w:tmpl w:val="60587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9784DDF"/>
    <w:multiLevelType w:val="hybridMultilevel"/>
    <w:tmpl w:val="9EC46AD4"/>
    <w:lvl w:ilvl="0" w:tplc="4ECC65DE">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7A2E1997"/>
    <w:multiLevelType w:val="hybridMultilevel"/>
    <w:tmpl w:val="60587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DDA6214"/>
    <w:multiLevelType w:val="hybridMultilevel"/>
    <w:tmpl w:val="2C1A2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0"/>
  </w:num>
  <w:num w:numId="3">
    <w:abstractNumId w:val="4"/>
  </w:num>
  <w:num w:numId="4">
    <w:abstractNumId w:val="15"/>
  </w:num>
  <w:num w:numId="5">
    <w:abstractNumId w:val="5"/>
  </w:num>
  <w:num w:numId="6">
    <w:abstractNumId w:val="17"/>
  </w:num>
  <w:num w:numId="7">
    <w:abstractNumId w:val="14"/>
  </w:num>
  <w:num w:numId="8">
    <w:abstractNumId w:val="0"/>
  </w:num>
  <w:num w:numId="9">
    <w:abstractNumId w:val="7"/>
  </w:num>
  <w:num w:numId="10">
    <w:abstractNumId w:val="8"/>
  </w:num>
  <w:num w:numId="11">
    <w:abstractNumId w:val="11"/>
  </w:num>
  <w:num w:numId="12">
    <w:abstractNumId w:val="13"/>
  </w:num>
  <w:num w:numId="13">
    <w:abstractNumId w:val="1"/>
  </w:num>
  <w:num w:numId="14">
    <w:abstractNumId w:val="16"/>
  </w:num>
  <w:num w:numId="15">
    <w:abstractNumId w:val="18"/>
  </w:num>
  <w:num w:numId="16">
    <w:abstractNumId w:val="12"/>
  </w:num>
  <w:num w:numId="17">
    <w:abstractNumId w:val="9"/>
  </w:num>
  <w:num w:numId="18">
    <w:abstractNumId w:val="19"/>
  </w:num>
  <w:num w:numId="19">
    <w:abstractNumId w:val="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4EA"/>
    <w:rsid w:val="000C0EBC"/>
    <w:rsid w:val="001919C6"/>
    <w:rsid w:val="003104EF"/>
    <w:rsid w:val="00385829"/>
    <w:rsid w:val="004504EA"/>
    <w:rsid w:val="00514876"/>
    <w:rsid w:val="006C7742"/>
    <w:rsid w:val="009A5BDC"/>
    <w:rsid w:val="00A118F0"/>
    <w:rsid w:val="00A476DD"/>
    <w:rsid w:val="00BF6A80"/>
    <w:rsid w:val="00F62EC8"/>
    <w:rsid w:val="00F6607E"/>
    <w:rsid w:val="00FB3EBD"/>
    <w:rsid w:val="00FB48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EBC"/>
    <w:pPr>
      <w:spacing w:after="0" w:line="240" w:lineRule="auto"/>
    </w:pPr>
    <w:rPr>
      <w:rFonts w:ascii="Times New Roman" w:hAnsi="Times New Roman" w:cs="Times New Roman"/>
      <w:sz w:val="28"/>
      <w:szCs w:val="28"/>
    </w:rPr>
  </w:style>
  <w:style w:type="paragraph" w:styleId="1">
    <w:name w:val="heading 1"/>
    <w:basedOn w:val="a"/>
    <w:next w:val="a"/>
    <w:link w:val="10"/>
    <w:uiPriority w:val="9"/>
    <w:qFormat/>
    <w:rsid w:val="000C0EBC"/>
    <w:pPr>
      <w:keepNext/>
      <w:keepLines/>
      <w:spacing w:before="480"/>
      <w:outlineLvl w:val="0"/>
    </w:pPr>
    <w:rPr>
      <w:rFonts w:asciiTheme="majorHAnsi" w:eastAsiaTheme="majorEastAsia" w:hAnsiTheme="majorHAnsi" w:cstheme="majorBidi"/>
      <w:b/>
      <w:b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C0EBC"/>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0C0EBC"/>
    <w:rPr>
      <w:rFonts w:ascii="Tahoma" w:hAnsi="Tahoma" w:cs="Tahoma"/>
      <w:sz w:val="16"/>
      <w:szCs w:val="16"/>
    </w:rPr>
  </w:style>
  <w:style w:type="character" w:customStyle="1" w:styleId="a4">
    <w:name w:val="Текст выноски Знак"/>
    <w:basedOn w:val="a0"/>
    <w:link w:val="a3"/>
    <w:uiPriority w:val="99"/>
    <w:semiHidden/>
    <w:rsid w:val="000C0EBC"/>
    <w:rPr>
      <w:rFonts w:ascii="Tahoma" w:hAnsi="Tahoma" w:cs="Tahoma"/>
      <w:sz w:val="16"/>
      <w:szCs w:val="16"/>
    </w:rPr>
  </w:style>
  <w:style w:type="table" w:styleId="a5">
    <w:name w:val="Table Grid"/>
    <w:basedOn w:val="a1"/>
    <w:rsid w:val="000C0E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0">
    <w:name w:val="Font Style20"/>
    <w:basedOn w:val="a0"/>
    <w:rsid w:val="000C0EBC"/>
    <w:rPr>
      <w:rFonts w:ascii="Century Schoolbook" w:hAnsi="Century Schoolbook" w:cs="Century Schoolbook"/>
      <w:b/>
      <w:bCs/>
      <w:i/>
      <w:iCs/>
      <w:sz w:val="20"/>
      <w:szCs w:val="20"/>
    </w:rPr>
  </w:style>
  <w:style w:type="paragraph" w:styleId="a6">
    <w:name w:val="List Paragraph"/>
    <w:basedOn w:val="a"/>
    <w:uiPriority w:val="34"/>
    <w:qFormat/>
    <w:rsid w:val="000C0EBC"/>
    <w:pPr>
      <w:spacing w:after="200" w:line="276" w:lineRule="auto"/>
      <w:ind w:left="720"/>
      <w:contextualSpacing/>
    </w:pPr>
    <w:rPr>
      <w:rFonts w:asciiTheme="minorHAnsi" w:hAnsiTheme="minorHAnsi" w:cstheme="minorBidi"/>
      <w:sz w:val="22"/>
      <w:szCs w:val="22"/>
    </w:rPr>
  </w:style>
  <w:style w:type="paragraph" w:styleId="a7">
    <w:name w:val="No Spacing"/>
    <w:uiPriority w:val="1"/>
    <w:qFormat/>
    <w:rsid w:val="000C0EBC"/>
    <w:pPr>
      <w:spacing w:after="0" w:line="240" w:lineRule="auto"/>
    </w:pPr>
    <w:rPr>
      <w:rFonts w:ascii="Times New Roman" w:eastAsia="Times New Roman" w:hAnsi="Times New Roman" w:cs="Times New Roman"/>
      <w:sz w:val="24"/>
      <w:szCs w:val="24"/>
      <w:lang w:eastAsia="ru-RU"/>
    </w:rPr>
  </w:style>
  <w:style w:type="character" w:styleId="a8">
    <w:name w:val="Placeholder Text"/>
    <w:basedOn w:val="a0"/>
    <w:uiPriority w:val="99"/>
    <w:semiHidden/>
    <w:rsid w:val="000C0EBC"/>
    <w:rPr>
      <w:color w:val="808080"/>
    </w:rPr>
  </w:style>
  <w:style w:type="paragraph" w:styleId="a9">
    <w:name w:val="header"/>
    <w:basedOn w:val="a"/>
    <w:link w:val="aa"/>
    <w:uiPriority w:val="99"/>
    <w:unhideWhenUsed/>
    <w:rsid w:val="000C0EBC"/>
    <w:pPr>
      <w:tabs>
        <w:tab w:val="center" w:pos="4677"/>
        <w:tab w:val="right" w:pos="9355"/>
      </w:tabs>
    </w:pPr>
  </w:style>
  <w:style w:type="character" w:customStyle="1" w:styleId="aa">
    <w:name w:val="Верхний колонтитул Знак"/>
    <w:basedOn w:val="a0"/>
    <w:link w:val="a9"/>
    <w:uiPriority w:val="99"/>
    <w:rsid w:val="000C0EBC"/>
    <w:rPr>
      <w:rFonts w:ascii="Times New Roman" w:hAnsi="Times New Roman" w:cs="Times New Roman"/>
      <w:sz w:val="28"/>
      <w:szCs w:val="28"/>
    </w:rPr>
  </w:style>
  <w:style w:type="paragraph" w:styleId="ab">
    <w:name w:val="footer"/>
    <w:basedOn w:val="a"/>
    <w:link w:val="ac"/>
    <w:uiPriority w:val="99"/>
    <w:unhideWhenUsed/>
    <w:rsid w:val="000C0EBC"/>
    <w:pPr>
      <w:tabs>
        <w:tab w:val="center" w:pos="4677"/>
        <w:tab w:val="right" w:pos="9355"/>
      </w:tabs>
    </w:pPr>
  </w:style>
  <w:style w:type="character" w:customStyle="1" w:styleId="ac">
    <w:name w:val="Нижний колонтитул Знак"/>
    <w:basedOn w:val="a0"/>
    <w:link w:val="ab"/>
    <w:uiPriority w:val="99"/>
    <w:rsid w:val="000C0EBC"/>
    <w:rPr>
      <w:rFonts w:ascii="Times New Roman" w:hAnsi="Times New Roman" w:cs="Times New Roman"/>
      <w:sz w:val="28"/>
      <w:szCs w:val="28"/>
    </w:rPr>
  </w:style>
  <w:style w:type="paragraph" w:styleId="ad">
    <w:name w:val="Normal (Web)"/>
    <w:basedOn w:val="a"/>
    <w:uiPriority w:val="99"/>
    <w:semiHidden/>
    <w:unhideWhenUsed/>
    <w:rsid w:val="000C0EBC"/>
    <w:pPr>
      <w:spacing w:before="100" w:beforeAutospacing="1" w:after="100" w:afterAutospacing="1"/>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EBC"/>
    <w:pPr>
      <w:spacing w:after="0" w:line="240" w:lineRule="auto"/>
    </w:pPr>
    <w:rPr>
      <w:rFonts w:ascii="Times New Roman" w:hAnsi="Times New Roman" w:cs="Times New Roman"/>
      <w:sz w:val="28"/>
      <w:szCs w:val="28"/>
    </w:rPr>
  </w:style>
  <w:style w:type="paragraph" w:styleId="1">
    <w:name w:val="heading 1"/>
    <w:basedOn w:val="a"/>
    <w:next w:val="a"/>
    <w:link w:val="10"/>
    <w:uiPriority w:val="9"/>
    <w:qFormat/>
    <w:rsid w:val="000C0EBC"/>
    <w:pPr>
      <w:keepNext/>
      <w:keepLines/>
      <w:spacing w:before="480"/>
      <w:outlineLvl w:val="0"/>
    </w:pPr>
    <w:rPr>
      <w:rFonts w:asciiTheme="majorHAnsi" w:eastAsiaTheme="majorEastAsia" w:hAnsiTheme="majorHAnsi" w:cstheme="majorBidi"/>
      <w:b/>
      <w:b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C0EBC"/>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0C0EBC"/>
    <w:rPr>
      <w:rFonts w:ascii="Tahoma" w:hAnsi="Tahoma" w:cs="Tahoma"/>
      <w:sz w:val="16"/>
      <w:szCs w:val="16"/>
    </w:rPr>
  </w:style>
  <w:style w:type="character" w:customStyle="1" w:styleId="a4">
    <w:name w:val="Текст выноски Знак"/>
    <w:basedOn w:val="a0"/>
    <w:link w:val="a3"/>
    <w:uiPriority w:val="99"/>
    <w:semiHidden/>
    <w:rsid w:val="000C0EBC"/>
    <w:rPr>
      <w:rFonts w:ascii="Tahoma" w:hAnsi="Tahoma" w:cs="Tahoma"/>
      <w:sz w:val="16"/>
      <w:szCs w:val="16"/>
    </w:rPr>
  </w:style>
  <w:style w:type="table" w:styleId="a5">
    <w:name w:val="Table Grid"/>
    <w:basedOn w:val="a1"/>
    <w:rsid w:val="000C0E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0">
    <w:name w:val="Font Style20"/>
    <w:basedOn w:val="a0"/>
    <w:rsid w:val="000C0EBC"/>
    <w:rPr>
      <w:rFonts w:ascii="Century Schoolbook" w:hAnsi="Century Schoolbook" w:cs="Century Schoolbook"/>
      <w:b/>
      <w:bCs/>
      <w:i/>
      <w:iCs/>
      <w:sz w:val="20"/>
      <w:szCs w:val="20"/>
    </w:rPr>
  </w:style>
  <w:style w:type="paragraph" w:styleId="a6">
    <w:name w:val="List Paragraph"/>
    <w:basedOn w:val="a"/>
    <w:uiPriority w:val="34"/>
    <w:qFormat/>
    <w:rsid w:val="000C0EBC"/>
    <w:pPr>
      <w:spacing w:after="200" w:line="276" w:lineRule="auto"/>
      <w:ind w:left="720"/>
      <w:contextualSpacing/>
    </w:pPr>
    <w:rPr>
      <w:rFonts w:asciiTheme="minorHAnsi" w:hAnsiTheme="minorHAnsi" w:cstheme="minorBidi"/>
      <w:sz w:val="22"/>
      <w:szCs w:val="22"/>
    </w:rPr>
  </w:style>
  <w:style w:type="paragraph" w:styleId="a7">
    <w:name w:val="No Spacing"/>
    <w:uiPriority w:val="1"/>
    <w:qFormat/>
    <w:rsid w:val="000C0EBC"/>
    <w:pPr>
      <w:spacing w:after="0" w:line="240" w:lineRule="auto"/>
    </w:pPr>
    <w:rPr>
      <w:rFonts w:ascii="Times New Roman" w:eastAsia="Times New Roman" w:hAnsi="Times New Roman" w:cs="Times New Roman"/>
      <w:sz w:val="24"/>
      <w:szCs w:val="24"/>
      <w:lang w:eastAsia="ru-RU"/>
    </w:rPr>
  </w:style>
  <w:style w:type="character" w:styleId="a8">
    <w:name w:val="Placeholder Text"/>
    <w:basedOn w:val="a0"/>
    <w:uiPriority w:val="99"/>
    <w:semiHidden/>
    <w:rsid w:val="000C0EBC"/>
    <w:rPr>
      <w:color w:val="808080"/>
    </w:rPr>
  </w:style>
  <w:style w:type="paragraph" w:styleId="a9">
    <w:name w:val="header"/>
    <w:basedOn w:val="a"/>
    <w:link w:val="aa"/>
    <w:uiPriority w:val="99"/>
    <w:unhideWhenUsed/>
    <w:rsid w:val="000C0EBC"/>
    <w:pPr>
      <w:tabs>
        <w:tab w:val="center" w:pos="4677"/>
        <w:tab w:val="right" w:pos="9355"/>
      </w:tabs>
    </w:pPr>
  </w:style>
  <w:style w:type="character" w:customStyle="1" w:styleId="aa">
    <w:name w:val="Верхний колонтитул Знак"/>
    <w:basedOn w:val="a0"/>
    <w:link w:val="a9"/>
    <w:uiPriority w:val="99"/>
    <w:rsid w:val="000C0EBC"/>
    <w:rPr>
      <w:rFonts w:ascii="Times New Roman" w:hAnsi="Times New Roman" w:cs="Times New Roman"/>
      <w:sz w:val="28"/>
      <w:szCs w:val="28"/>
    </w:rPr>
  </w:style>
  <w:style w:type="paragraph" w:styleId="ab">
    <w:name w:val="footer"/>
    <w:basedOn w:val="a"/>
    <w:link w:val="ac"/>
    <w:uiPriority w:val="99"/>
    <w:unhideWhenUsed/>
    <w:rsid w:val="000C0EBC"/>
    <w:pPr>
      <w:tabs>
        <w:tab w:val="center" w:pos="4677"/>
        <w:tab w:val="right" w:pos="9355"/>
      </w:tabs>
    </w:pPr>
  </w:style>
  <w:style w:type="character" w:customStyle="1" w:styleId="ac">
    <w:name w:val="Нижний колонтитул Знак"/>
    <w:basedOn w:val="a0"/>
    <w:link w:val="ab"/>
    <w:uiPriority w:val="99"/>
    <w:rsid w:val="000C0EBC"/>
    <w:rPr>
      <w:rFonts w:ascii="Times New Roman" w:hAnsi="Times New Roman" w:cs="Times New Roman"/>
      <w:sz w:val="28"/>
      <w:szCs w:val="28"/>
    </w:rPr>
  </w:style>
  <w:style w:type="paragraph" w:styleId="ad">
    <w:name w:val="Normal (Web)"/>
    <w:basedOn w:val="a"/>
    <w:uiPriority w:val="99"/>
    <w:semiHidden/>
    <w:unhideWhenUsed/>
    <w:rsid w:val="000C0EBC"/>
    <w:pPr>
      <w:spacing w:before="100" w:beforeAutospacing="1" w:after="100" w:afterAutospacing="1"/>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1" Type="http://schemas.openxmlformats.org/officeDocument/2006/relationships/oleObject" Target="embeddings/oleObject7.bin"/><Relationship Id="rId42" Type="http://schemas.openxmlformats.org/officeDocument/2006/relationships/oleObject" Target="embeddings/oleObject20.bin"/><Relationship Id="rId63" Type="http://schemas.openxmlformats.org/officeDocument/2006/relationships/oleObject" Target="embeddings/oleObject32.bin"/><Relationship Id="rId84" Type="http://schemas.openxmlformats.org/officeDocument/2006/relationships/oleObject" Target="embeddings/oleObject40.bin"/><Relationship Id="rId138" Type="http://schemas.openxmlformats.org/officeDocument/2006/relationships/image" Target="media/image61.wmf"/><Relationship Id="rId159" Type="http://schemas.openxmlformats.org/officeDocument/2006/relationships/image" Target="media/image71.wmf"/><Relationship Id="rId170" Type="http://schemas.openxmlformats.org/officeDocument/2006/relationships/oleObject" Target="embeddings/oleObject89.bin"/><Relationship Id="rId191" Type="http://schemas.openxmlformats.org/officeDocument/2006/relationships/oleObject" Target="embeddings/oleObject101.bin"/><Relationship Id="rId205" Type="http://schemas.openxmlformats.org/officeDocument/2006/relationships/oleObject" Target="embeddings/oleObject109.bin"/><Relationship Id="rId226" Type="http://schemas.openxmlformats.org/officeDocument/2006/relationships/image" Target="media/image97.wmf"/><Relationship Id="rId247" Type="http://schemas.openxmlformats.org/officeDocument/2006/relationships/fontTable" Target="fontTable.xml"/><Relationship Id="rId107" Type="http://schemas.openxmlformats.org/officeDocument/2006/relationships/oleObject" Target="embeddings/oleObject52.bin"/><Relationship Id="rId11" Type="http://schemas.openxmlformats.org/officeDocument/2006/relationships/image" Target="media/image3.wmf"/><Relationship Id="rId32" Type="http://schemas.openxmlformats.org/officeDocument/2006/relationships/oleObject" Target="embeddings/oleObject13.bin"/><Relationship Id="rId53" Type="http://schemas.openxmlformats.org/officeDocument/2006/relationships/oleObject" Target="embeddings/oleObject27.bin"/><Relationship Id="rId74" Type="http://schemas.openxmlformats.org/officeDocument/2006/relationships/oleObject" Target="embeddings/oleObject35.bin"/><Relationship Id="rId128" Type="http://schemas.openxmlformats.org/officeDocument/2006/relationships/oleObject" Target="embeddings/oleObject65.bin"/><Relationship Id="rId149" Type="http://schemas.openxmlformats.org/officeDocument/2006/relationships/image" Target="media/image66.wmf"/><Relationship Id="rId5" Type="http://schemas.openxmlformats.org/officeDocument/2006/relationships/webSettings" Target="webSettings.xml"/><Relationship Id="rId95" Type="http://schemas.openxmlformats.org/officeDocument/2006/relationships/oleObject" Target="embeddings/oleObject46.bin"/><Relationship Id="rId160" Type="http://schemas.openxmlformats.org/officeDocument/2006/relationships/oleObject" Target="embeddings/oleObject82.bin"/><Relationship Id="rId181" Type="http://schemas.openxmlformats.org/officeDocument/2006/relationships/image" Target="media/image79.wmf"/><Relationship Id="rId216" Type="http://schemas.openxmlformats.org/officeDocument/2006/relationships/image" Target="media/image92.wmf"/><Relationship Id="rId237" Type="http://schemas.openxmlformats.org/officeDocument/2006/relationships/oleObject" Target="embeddings/oleObject129.bin"/><Relationship Id="rId22" Type="http://schemas.openxmlformats.org/officeDocument/2006/relationships/image" Target="media/image8.wmf"/><Relationship Id="rId43" Type="http://schemas.openxmlformats.org/officeDocument/2006/relationships/image" Target="media/image16.wmf"/><Relationship Id="rId64" Type="http://schemas.openxmlformats.org/officeDocument/2006/relationships/image" Target="media/image25.wmf"/><Relationship Id="rId118" Type="http://schemas.openxmlformats.org/officeDocument/2006/relationships/oleObject" Target="embeddings/oleObject58.bin"/><Relationship Id="rId139" Type="http://schemas.openxmlformats.org/officeDocument/2006/relationships/oleObject" Target="embeddings/oleObject71.bin"/><Relationship Id="rId85" Type="http://schemas.openxmlformats.org/officeDocument/2006/relationships/image" Target="media/image38.wmf"/><Relationship Id="rId150" Type="http://schemas.openxmlformats.org/officeDocument/2006/relationships/oleObject" Target="embeddings/oleObject77.bin"/><Relationship Id="rId171" Type="http://schemas.openxmlformats.org/officeDocument/2006/relationships/oleObject" Target="embeddings/oleObject90.bin"/><Relationship Id="rId192" Type="http://schemas.openxmlformats.org/officeDocument/2006/relationships/image" Target="media/image84.wmf"/><Relationship Id="rId206" Type="http://schemas.openxmlformats.org/officeDocument/2006/relationships/image" Target="media/image90.wmf"/><Relationship Id="rId227" Type="http://schemas.openxmlformats.org/officeDocument/2006/relationships/oleObject" Target="embeddings/oleObject123.bin"/><Relationship Id="rId248" Type="http://schemas.openxmlformats.org/officeDocument/2006/relationships/theme" Target="theme/theme1.xml"/><Relationship Id="rId12" Type="http://schemas.openxmlformats.org/officeDocument/2006/relationships/oleObject" Target="embeddings/oleObject2.bin"/><Relationship Id="rId17" Type="http://schemas.openxmlformats.org/officeDocument/2006/relationships/image" Target="media/image6.wmf"/><Relationship Id="rId33" Type="http://schemas.openxmlformats.org/officeDocument/2006/relationships/oleObject" Target="embeddings/oleObject14.bin"/><Relationship Id="rId38" Type="http://schemas.openxmlformats.org/officeDocument/2006/relationships/oleObject" Target="embeddings/oleObject17.bin"/><Relationship Id="rId59" Type="http://schemas.openxmlformats.org/officeDocument/2006/relationships/oleObject" Target="embeddings/oleObject30.bin"/><Relationship Id="rId103" Type="http://schemas.openxmlformats.org/officeDocument/2006/relationships/oleObject" Target="embeddings/oleObject50.bin"/><Relationship Id="rId108" Type="http://schemas.openxmlformats.org/officeDocument/2006/relationships/image" Target="media/image49.wmf"/><Relationship Id="rId124" Type="http://schemas.openxmlformats.org/officeDocument/2006/relationships/oleObject" Target="embeddings/oleObject62.bin"/><Relationship Id="rId129" Type="http://schemas.openxmlformats.org/officeDocument/2006/relationships/oleObject" Target="embeddings/oleObject66.bin"/><Relationship Id="rId54" Type="http://schemas.openxmlformats.org/officeDocument/2006/relationships/image" Target="media/image20.wmf"/><Relationship Id="rId70" Type="http://schemas.openxmlformats.org/officeDocument/2006/relationships/image" Target="media/image29.png"/><Relationship Id="rId75" Type="http://schemas.openxmlformats.org/officeDocument/2006/relationships/image" Target="media/image33.wmf"/><Relationship Id="rId91" Type="http://schemas.openxmlformats.org/officeDocument/2006/relationships/oleObject" Target="embeddings/oleObject44.bin"/><Relationship Id="rId96" Type="http://schemas.openxmlformats.org/officeDocument/2006/relationships/image" Target="media/image43.wmf"/><Relationship Id="rId140" Type="http://schemas.openxmlformats.org/officeDocument/2006/relationships/image" Target="media/image62.wmf"/><Relationship Id="rId145" Type="http://schemas.openxmlformats.org/officeDocument/2006/relationships/image" Target="media/image64.wmf"/><Relationship Id="rId161" Type="http://schemas.openxmlformats.org/officeDocument/2006/relationships/image" Target="media/image72.wmf"/><Relationship Id="rId166" Type="http://schemas.openxmlformats.org/officeDocument/2006/relationships/oleObject" Target="embeddings/oleObject86.bin"/><Relationship Id="rId182" Type="http://schemas.openxmlformats.org/officeDocument/2006/relationships/oleObject" Target="embeddings/oleObject96.bin"/><Relationship Id="rId187" Type="http://schemas.openxmlformats.org/officeDocument/2006/relationships/image" Target="media/image82.wmf"/><Relationship Id="rId217" Type="http://schemas.openxmlformats.org/officeDocument/2006/relationships/oleObject" Target="embeddings/oleObject118.bin"/><Relationship Id="rId1" Type="http://schemas.openxmlformats.org/officeDocument/2006/relationships/numbering" Target="numbering.xml"/><Relationship Id="rId6" Type="http://schemas.openxmlformats.org/officeDocument/2006/relationships/footnotes" Target="footnotes.xml"/><Relationship Id="rId212" Type="http://schemas.openxmlformats.org/officeDocument/2006/relationships/oleObject" Target="embeddings/oleObject114.bin"/><Relationship Id="rId233" Type="http://schemas.openxmlformats.org/officeDocument/2006/relationships/oleObject" Target="embeddings/oleObject127.bin"/><Relationship Id="rId238" Type="http://schemas.openxmlformats.org/officeDocument/2006/relationships/image" Target="media/image102.wmf"/><Relationship Id="rId23" Type="http://schemas.openxmlformats.org/officeDocument/2006/relationships/oleObject" Target="embeddings/oleObject8.bin"/><Relationship Id="rId28" Type="http://schemas.openxmlformats.org/officeDocument/2006/relationships/image" Target="media/image11.wmf"/><Relationship Id="rId49" Type="http://schemas.openxmlformats.org/officeDocument/2006/relationships/image" Target="media/image18.wmf"/><Relationship Id="rId114" Type="http://schemas.openxmlformats.org/officeDocument/2006/relationships/image" Target="media/image52.wmf"/><Relationship Id="rId119" Type="http://schemas.openxmlformats.org/officeDocument/2006/relationships/image" Target="media/image54.wmf"/><Relationship Id="rId44" Type="http://schemas.openxmlformats.org/officeDocument/2006/relationships/oleObject" Target="embeddings/oleObject21.bin"/><Relationship Id="rId60" Type="http://schemas.openxmlformats.org/officeDocument/2006/relationships/image" Target="media/image23.wmf"/><Relationship Id="rId65" Type="http://schemas.openxmlformats.org/officeDocument/2006/relationships/oleObject" Target="embeddings/oleObject33.bin"/><Relationship Id="rId81" Type="http://schemas.openxmlformats.org/officeDocument/2006/relationships/image" Target="media/image36.wmf"/><Relationship Id="rId86" Type="http://schemas.openxmlformats.org/officeDocument/2006/relationships/oleObject" Target="embeddings/oleObject41.bin"/><Relationship Id="rId130" Type="http://schemas.openxmlformats.org/officeDocument/2006/relationships/image" Target="media/image57.wmf"/><Relationship Id="rId135" Type="http://schemas.openxmlformats.org/officeDocument/2006/relationships/oleObject" Target="embeddings/oleObject69.bin"/><Relationship Id="rId151" Type="http://schemas.openxmlformats.org/officeDocument/2006/relationships/image" Target="media/image67.wmf"/><Relationship Id="rId156" Type="http://schemas.openxmlformats.org/officeDocument/2006/relationships/oleObject" Target="embeddings/oleObject80.bin"/><Relationship Id="rId177" Type="http://schemas.openxmlformats.org/officeDocument/2006/relationships/image" Target="media/image77.wmf"/><Relationship Id="rId198" Type="http://schemas.openxmlformats.org/officeDocument/2006/relationships/oleObject" Target="embeddings/oleObject105.bin"/><Relationship Id="rId172" Type="http://schemas.openxmlformats.org/officeDocument/2006/relationships/oleObject" Target="embeddings/oleObject91.bin"/><Relationship Id="rId193" Type="http://schemas.openxmlformats.org/officeDocument/2006/relationships/oleObject" Target="embeddings/oleObject102.bin"/><Relationship Id="rId202" Type="http://schemas.openxmlformats.org/officeDocument/2006/relationships/image" Target="media/image88.wmf"/><Relationship Id="rId207" Type="http://schemas.openxmlformats.org/officeDocument/2006/relationships/oleObject" Target="embeddings/oleObject110.bin"/><Relationship Id="rId223" Type="http://schemas.openxmlformats.org/officeDocument/2006/relationships/oleObject" Target="embeddings/oleObject121.bin"/><Relationship Id="rId228" Type="http://schemas.openxmlformats.org/officeDocument/2006/relationships/oleObject" Target="embeddings/oleObject124.bin"/><Relationship Id="rId244" Type="http://schemas.openxmlformats.org/officeDocument/2006/relationships/image" Target="media/image103.png"/><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oleObject" Target="embeddings/oleObject18.bin"/><Relationship Id="rId109" Type="http://schemas.openxmlformats.org/officeDocument/2006/relationships/oleObject" Target="embeddings/oleObject53.bin"/><Relationship Id="rId34" Type="http://schemas.openxmlformats.org/officeDocument/2006/relationships/image" Target="media/image13.wmf"/><Relationship Id="rId50" Type="http://schemas.openxmlformats.org/officeDocument/2006/relationships/oleObject" Target="embeddings/oleObject25.bin"/><Relationship Id="rId55" Type="http://schemas.openxmlformats.org/officeDocument/2006/relationships/oleObject" Target="embeddings/oleObject28.bin"/><Relationship Id="rId76" Type="http://schemas.openxmlformats.org/officeDocument/2006/relationships/oleObject" Target="embeddings/oleObject36.bin"/><Relationship Id="rId97" Type="http://schemas.openxmlformats.org/officeDocument/2006/relationships/oleObject" Target="embeddings/oleObject47.bin"/><Relationship Id="rId104" Type="http://schemas.openxmlformats.org/officeDocument/2006/relationships/image" Target="media/image47.wmf"/><Relationship Id="rId120" Type="http://schemas.openxmlformats.org/officeDocument/2006/relationships/oleObject" Target="embeddings/oleObject59.bin"/><Relationship Id="rId125" Type="http://schemas.openxmlformats.org/officeDocument/2006/relationships/oleObject" Target="embeddings/oleObject63.bin"/><Relationship Id="rId141" Type="http://schemas.openxmlformats.org/officeDocument/2006/relationships/oleObject" Target="embeddings/oleObject72.bin"/><Relationship Id="rId146" Type="http://schemas.openxmlformats.org/officeDocument/2006/relationships/oleObject" Target="embeddings/oleObject75.bin"/><Relationship Id="rId167" Type="http://schemas.openxmlformats.org/officeDocument/2006/relationships/oleObject" Target="embeddings/oleObject87.bin"/><Relationship Id="rId188" Type="http://schemas.openxmlformats.org/officeDocument/2006/relationships/oleObject" Target="embeddings/oleObject99.bin"/><Relationship Id="rId7" Type="http://schemas.openxmlformats.org/officeDocument/2006/relationships/endnotes" Target="endnotes.xml"/><Relationship Id="rId71" Type="http://schemas.openxmlformats.org/officeDocument/2006/relationships/image" Target="media/image30.png"/><Relationship Id="rId92" Type="http://schemas.openxmlformats.org/officeDocument/2006/relationships/image" Target="media/image41.wmf"/><Relationship Id="rId162" Type="http://schemas.openxmlformats.org/officeDocument/2006/relationships/oleObject" Target="embeddings/oleObject83.bin"/><Relationship Id="rId183" Type="http://schemas.openxmlformats.org/officeDocument/2006/relationships/image" Target="media/image80.wmf"/><Relationship Id="rId213" Type="http://schemas.openxmlformats.org/officeDocument/2006/relationships/oleObject" Target="embeddings/oleObject115.bin"/><Relationship Id="rId218" Type="http://schemas.openxmlformats.org/officeDocument/2006/relationships/image" Target="media/image93.wmf"/><Relationship Id="rId234" Type="http://schemas.openxmlformats.org/officeDocument/2006/relationships/image" Target="media/image100.wmf"/><Relationship Id="rId239" Type="http://schemas.openxmlformats.org/officeDocument/2006/relationships/oleObject" Target="embeddings/oleObject130.bin"/><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5.wmf"/><Relationship Id="rId45" Type="http://schemas.openxmlformats.org/officeDocument/2006/relationships/oleObject" Target="embeddings/oleObject22.bin"/><Relationship Id="rId66" Type="http://schemas.openxmlformats.org/officeDocument/2006/relationships/image" Target="media/image26.wmf"/><Relationship Id="rId87" Type="http://schemas.openxmlformats.org/officeDocument/2006/relationships/image" Target="media/image39.png"/><Relationship Id="rId110" Type="http://schemas.openxmlformats.org/officeDocument/2006/relationships/image" Target="media/image50.wmf"/><Relationship Id="rId115" Type="http://schemas.openxmlformats.org/officeDocument/2006/relationships/oleObject" Target="embeddings/oleObject56.bin"/><Relationship Id="rId131" Type="http://schemas.openxmlformats.org/officeDocument/2006/relationships/oleObject" Target="embeddings/oleObject67.bin"/><Relationship Id="rId136" Type="http://schemas.openxmlformats.org/officeDocument/2006/relationships/image" Target="media/image60.wmf"/><Relationship Id="rId157" Type="http://schemas.openxmlformats.org/officeDocument/2006/relationships/image" Target="media/image70.wmf"/><Relationship Id="rId178" Type="http://schemas.openxmlformats.org/officeDocument/2006/relationships/oleObject" Target="embeddings/oleObject94.bin"/><Relationship Id="rId61" Type="http://schemas.openxmlformats.org/officeDocument/2006/relationships/oleObject" Target="embeddings/oleObject31.bin"/><Relationship Id="rId82" Type="http://schemas.openxmlformats.org/officeDocument/2006/relationships/oleObject" Target="embeddings/oleObject39.bin"/><Relationship Id="rId152" Type="http://schemas.openxmlformats.org/officeDocument/2006/relationships/oleObject" Target="embeddings/oleObject78.bin"/><Relationship Id="rId173" Type="http://schemas.openxmlformats.org/officeDocument/2006/relationships/image" Target="media/image75.wmf"/><Relationship Id="rId194" Type="http://schemas.openxmlformats.org/officeDocument/2006/relationships/oleObject" Target="embeddings/oleObject103.bin"/><Relationship Id="rId199" Type="http://schemas.openxmlformats.org/officeDocument/2006/relationships/oleObject" Target="embeddings/oleObject106.bin"/><Relationship Id="rId203" Type="http://schemas.openxmlformats.org/officeDocument/2006/relationships/oleObject" Target="embeddings/oleObject108.bin"/><Relationship Id="rId208" Type="http://schemas.openxmlformats.org/officeDocument/2006/relationships/image" Target="media/image91.wmf"/><Relationship Id="rId229" Type="http://schemas.openxmlformats.org/officeDocument/2006/relationships/image" Target="media/image98.wmf"/><Relationship Id="rId19" Type="http://schemas.openxmlformats.org/officeDocument/2006/relationships/image" Target="media/image7.wmf"/><Relationship Id="rId224" Type="http://schemas.openxmlformats.org/officeDocument/2006/relationships/image" Target="media/image96.wmf"/><Relationship Id="rId240" Type="http://schemas.openxmlformats.org/officeDocument/2006/relationships/oleObject" Target="embeddings/oleObject131.bin"/><Relationship Id="rId245" Type="http://schemas.openxmlformats.org/officeDocument/2006/relationships/image" Target="media/image104.png"/><Relationship Id="rId14" Type="http://schemas.openxmlformats.org/officeDocument/2006/relationships/oleObject" Target="embeddings/oleObject3.bin"/><Relationship Id="rId30" Type="http://schemas.openxmlformats.org/officeDocument/2006/relationships/oleObject" Target="embeddings/oleObject12.bin"/><Relationship Id="rId35" Type="http://schemas.openxmlformats.org/officeDocument/2006/relationships/oleObject" Target="embeddings/oleObject15.bin"/><Relationship Id="rId56" Type="http://schemas.openxmlformats.org/officeDocument/2006/relationships/image" Target="media/image21.wmf"/><Relationship Id="rId77" Type="http://schemas.openxmlformats.org/officeDocument/2006/relationships/image" Target="media/image34.wmf"/><Relationship Id="rId100" Type="http://schemas.openxmlformats.org/officeDocument/2006/relationships/image" Target="media/image45.wmf"/><Relationship Id="rId105" Type="http://schemas.openxmlformats.org/officeDocument/2006/relationships/oleObject" Target="embeddings/oleObject51.bin"/><Relationship Id="rId126" Type="http://schemas.openxmlformats.org/officeDocument/2006/relationships/image" Target="media/image56.wmf"/><Relationship Id="rId147" Type="http://schemas.openxmlformats.org/officeDocument/2006/relationships/image" Target="media/image65.wmf"/><Relationship Id="rId168" Type="http://schemas.openxmlformats.org/officeDocument/2006/relationships/oleObject" Target="embeddings/oleObject88.bin"/><Relationship Id="rId8" Type="http://schemas.openxmlformats.org/officeDocument/2006/relationships/image" Target="media/image1.wmf"/><Relationship Id="rId51" Type="http://schemas.openxmlformats.org/officeDocument/2006/relationships/oleObject" Target="embeddings/oleObject26.bin"/><Relationship Id="rId72" Type="http://schemas.openxmlformats.org/officeDocument/2006/relationships/image" Target="media/image31.png"/><Relationship Id="rId93" Type="http://schemas.openxmlformats.org/officeDocument/2006/relationships/oleObject" Target="embeddings/oleObject45.bin"/><Relationship Id="rId98" Type="http://schemas.openxmlformats.org/officeDocument/2006/relationships/image" Target="media/image44.wmf"/><Relationship Id="rId121" Type="http://schemas.openxmlformats.org/officeDocument/2006/relationships/image" Target="media/image55.wmf"/><Relationship Id="rId142" Type="http://schemas.openxmlformats.org/officeDocument/2006/relationships/oleObject" Target="embeddings/oleObject73.bin"/><Relationship Id="rId163" Type="http://schemas.openxmlformats.org/officeDocument/2006/relationships/image" Target="media/image73.wmf"/><Relationship Id="rId184" Type="http://schemas.openxmlformats.org/officeDocument/2006/relationships/oleObject" Target="embeddings/oleObject97.bin"/><Relationship Id="rId189" Type="http://schemas.openxmlformats.org/officeDocument/2006/relationships/oleObject" Target="embeddings/oleObject100.bin"/><Relationship Id="rId219" Type="http://schemas.openxmlformats.org/officeDocument/2006/relationships/oleObject" Target="embeddings/oleObject119.bin"/><Relationship Id="rId3" Type="http://schemas.microsoft.com/office/2007/relationships/stylesWithEffects" Target="stylesWithEffects.xml"/><Relationship Id="rId214" Type="http://schemas.openxmlformats.org/officeDocument/2006/relationships/oleObject" Target="embeddings/oleObject116.bin"/><Relationship Id="rId230" Type="http://schemas.openxmlformats.org/officeDocument/2006/relationships/oleObject" Target="embeddings/oleObject125.bin"/><Relationship Id="rId235" Type="http://schemas.openxmlformats.org/officeDocument/2006/relationships/oleObject" Target="embeddings/oleObject128.bin"/><Relationship Id="rId25" Type="http://schemas.openxmlformats.org/officeDocument/2006/relationships/oleObject" Target="embeddings/oleObject9.bin"/><Relationship Id="rId46" Type="http://schemas.openxmlformats.org/officeDocument/2006/relationships/image" Target="media/image17.wmf"/><Relationship Id="rId67" Type="http://schemas.openxmlformats.org/officeDocument/2006/relationships/oleObject" Target="embeddings/oleObject34.bin"/><Relationship Id="rId116" Type="http://schemas.openxmlformats.org/officeDocument/2006/relationships/image" Target="media/image53.wmf"/><Relationship Id="rId137" Type="http://schemas.openxmlformats.org/officeDocument/2006/relationships/oleObject" Target="embeddings/oleObject70.bin"/><Relationship Id="rId158" Type="http://schemas.openxmlformats.org/officeDocument/2006/relationships/oleObject" Target="embeddings/oleObject81.bin"/><Relationship Id="rId20" Type="http://schemas.openxmlformats.org/officeDocument/2006/relationships/oleObject" Target="embeddings/oleObject6.bin"/><Relationship Id="rId41" Type="http://schemas.openxmlformats.org/officeDocument/2006/relationships/oleObject" Target="embeddings/oleObject19.bin"/><Relationship Id="rId62" Type="http://schemas.openxmlformats.org/officeDocument/2006/relationships/image" Target="media/image24.wmf"/><Relationship Id="rId83" Type="http://schemas.openxmlformats.org/officeDocument/2006/relationships/image" Target="media/image37.wmf"/><Relationship Id="rId88" Type="http://schemas.openxmlformats.org/officeDocument/2006/relationships/oleObject" Target="embeddings/oleObject42.bin"/><Relationship Id="rId111" Type="http://schemas.openxmlformats.org/officeDocument/2006/relationships/oleObject" Target="embeddings/oleObject54.bin"/><Relationship Id="rId132" Type="http://schemas.openxmlformats.org/officeDocument/2006/relationships/image" Target="media/image58.wmf"/><Relationship Id="rId153" Type="http://schemas.openxmlformats.org/officeDocument/2006/relationships/image" Target="media/image68.wmf"/><Relationship Id="rId174" Type="http://schemas.openxmlformats.org/officeDocument/2006/relationships/oleObject" Target="embeddings/oleObject92.bin"/><Relationship Id="rId179" Type="http://schemas.openxmlformats.org/officeDocument/2006/relationships/image" Target="media/image78.wmf"/><Relationship Id="rId195" Type="http://schemas.openxmlformats.org/officeDocument/2006/relationships/image" Target="media/image85.wmf"/><Relationship Id="rId209" Type="http://schemas.openxmlformats.org/officeDocument/2006/relationships/oleObject" Target="embeddings/oleObject111.bin"/><Relationship Id="rId190" Type="http://schemas.openxmlformats.org/officeDocument/2006/relationships/image" Target="media/image83.wmf"/><Relationship Id="rId204" Type="http://schemas.openxmlformats.org/officeDocument/2006/relationships/image" Target="media/image89.wmf"/><Relationship Id="rId220" Type="http://schemas.openxmlformats.org/officeDocument/2006/relationships/image" Target="media/image94.wmf"/><Relationship Id="rId225" Type="http://schemas.openxmlformats.org/officeDocument/2006/relationships/oleObject" Target="embeddings/oleObject122.bin"/><Relationship Id="rId241" Type="http://schemas.openxmlformats.org/officeDocument/2006/relationships/oleObject" Target="embeddings/oleObject132.bin"/><Relationship Id="rId246" Type="http://schemas.openxmlformats.org/officeDocument/2006/relationships/footer" Target="footer1.xml"/><Relationship Id="rId15" Type="http://schemas.openxmlformats.org/officeDocument/2006/relationships/image" Target="media/image5.wmf"/><Relationship Id="rId36" Type="http://schemas.openxmlformats.org/officeDocument/2006/relationships/oleObject" Target="embeddings/oleObject16.bin"/><Relationship Id="rId57" Type="http://schemas.openxmlformats.org/officeDocument/2006/relationships/oleObject" Target="embeddings/oleObject29.bin"/><Relationship Id="rId106" Type="http://schemas.openxmlformats.org/officeDocument/2006/relationships/image" Target="media/image48.wmf"/><Relationship Id="rId127" Type="http://schemas.openxmlformats.org/officeDocument/2006/relationships/oleObject" Target="embeddings/oleObject64.bin"/><Relationship Id="rId10" Type="http://schemas.openxmlformats.org/officeDocument/2006/relationships/image" Target="media/image2.jpeg"/><Relationship Id="rId31" Type="http://schemas.openxmlformats.org/officeDocument/2006/relationships/image" Target="media/image12.wmf"/><Relationship Id="rId52" Type="http://schemas.openxmlformats.org/officeDocument/2006/relationships/image" Target="media/image19.wmf"/><Relationship Id="rId73" Type="http://schemas.openxmlformats.org/officeDocument/2006/relationships/image" Target="media/image32.wmf"/><Relationship Id="rId78" Type="http://schemas.openxmlformats.org/officeDocument/2006/relationships/oleObject" Target="embeddings/oleObject37.bin"/><Relationship Id="rId94" Type="http://schemas.openxmlformats.org/officeDocument/2006/relationships/image" Target="media/image42.wmf"/><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oleObject" Target="embeddings/oleObject60.bin"/><Relationship Id="rId143" Type="http://schemas.openxmlformats.org/officeDocument/2006/relationships/image" Target="media/image63.wmf"/><Relationship Id="rId148" Type="http://schemas.openxmlformats.org/officeDocument/2006/relationships/oleObject" Target="embeddings/oleObject76.bin"/><Relationship Id="rId164" Type="http://schemas.openxmlformats.org/officeDocument/2006/relationships/oleObject" Target="embeddings/oleObject84.bin"/><Relationship Id="rId169" Type="http://schemas.openxmlformats.org/officeDocument/2006/relationships/image" Target="media/image74.wmf"/><Relationship Id="rId185" Type="http://schemas.openxmlformats.org/officeDocument/2006/relationships/image" Target="media/image81.wmf"/><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oleObject" Target="embeddings/oleObject95.bin"/><Relationship Id="rId210" Type="http://schemas.openxmlformats.org/officeDocument/2006/relationships/oleObject" Target="embeddings/oleObject112.bin"/><Relationship Id="rId215" Type="http://schemas.openxmlformats.org/officeDocument/2006/relationships/oleObject" Target="embeddings/oleObject117.bin"/><Relationship Id="rId236" Type="http://schemas.openxmlformats.org/officeDocument/2006/relationships/image" Target="media/image101.wmf"/><Relationship Id="rId26" Type="http://schemas.openxmlformats.org/officeDocument/2006/relationships/image" Target="media/image10.wmf"/><Relationship Id="rId231" Type="http://schemas.openxmlformats.org/officeDocument/2006/relationships/oleObject" Target="embeddings/oleObject126.bin"/><Relationship Id="rId47" Type="http://schemas.openxmlformats.org/officeDocument/2006/relationships/oleObject" Target="embeddings/oleObject23.bin"/><Relationship Id="rId68" Type="http://schemas.openxmlformats.org/officeDocument/2006/relationships/image" Target="media/image27.png"/><Relationship Id="rId89" Type="http://schemas.openxmlformats.org/officeDocument/2006/relationships/oleObject" Target="embeddings/oleObject43.bin"/><Relationship Id="rId112" Type="http://schemas.openxmlformats.org/officeDocument/2006/relationships/image" Target="media/image51.wmf"/><Relationship Id="rId133" Type="http://schemas.openxmlformats.org/officeDocument/2006/relationships/oleObject" Target="embeddings/oleObject68.bin"/><Relationship Id="rId154" Type="http://schemas.openxmlformats.org/officeDocument/2006/relationships/oleObject" Target="embeddings/oleObject79.bin"/><Relationship Id="rId175" Type="http://schemas.openxmlformats.org/officeDocument/2006/relationships/image" Target="media/image76.wmf"/><Relationship Id="rId196" Type="http://schemas.openxmlformats.org/officeDocument/2006/relationships/oleObject" Target="embeddings/oleObject104.bin"/><Relationship Id="rId200" Type="http://schemas.openxmlformats.org/officeDocument/2006/relationships/image" Target="media/image87.wmf"/><Relationship Id="rId16" Type="http://schemas.openxmlformats.org/officeDocument/2006/relationships/oleObject" Target="embeddings/oleObject4.bin"/><Relationship Id="rId221" Type="http://schemas.openxmlformats.org/officeDocument/2006/relationships/oleObject" Target="embeddings/oleObject120.bin"/><Relationship Id="rId242" Type="http://schemas.openxmlformats.org/officeDocument/2006/relationships/oleObject" Target="embeddings/oleObject133.bin"/><Relationship Id="rId37" Type="http://schemas.openxmlformats.org/officeDocument/2006/relationships/image" Target="media/image14.wmf"/><Relationship Id="rId58" Type="http://schemas.openxmlformats.org/officeDocument/2006/relationships/image" Target="media/image22.wmf"/><Relationship Id="rId79" Type="http://schemas.openxmlformats.org/officeDocument/2006/relationships/image" Target="media/image35.wmf"/><Relationship Id="rId102" Type="http://schemas.openxmlformats.org/officeDocument/2006/relationships/image" Target="media/image46.wmf"/><Relationship Id="rId123" Type="http://schemas.openxmlformats.org/officeDocument/2006/relationships/oleObject" Target="embeddings/oleObject61.bin"/><Relationship Id="rId144" Type="http://schemas.openxmlformats.org/officeDocument/2006/relationships/oleObject" Target="embeddings/oleObject74.bin"/><Relationship Id="rId90" Type="http://schemas.openxmlformats.org/officeDocument/2006/relationships/image" Target="media/image40.wmf"/><Relationship Id="rId165" Type="http://schemas.openxmlformats.org/officeDocument/2006/relationships/oleObject" Target="embeddings/oleObject85.bin"/><Relationship Id="rId186" Type="http://schemas.openxmlformats.org/officeDocument/2006/relationships/oleObject" Target="embeddings/oleObject98.bin"/><Relationship Id="rId211" Type="http://schemas.openxmlformats.org/officeDocument/2006/relationships/oleObject" Target="embeddings/oleObject113.bin"/><Relationship Id="rId232" Type="http://schemas.openxmlformats.org/officeDocument/2006/relationships/image" Target="media/image99.wmf"/><Relationship Id="rId27" Type="http://schemas.openxmlformats.org/officeDocument/2006/relationships/oleObject" Target="embeddings/oleObject10.bin"/><Relationship Id="rId48" Type="http://schemas.openxmlformats.org/officeDocument/2006/relationships/oleObject" Target="embeddings/oleObject24.bin"/><Relationship Id="rId69" Type="http://schemas.openxmlformats.org/officeDocument/2006/relationships/image" Target="media/image28.png"/><Relationship Id="rId113" Type="http://schemas.openxmlformats.org/officeDocument/2006/relationships/oleObject" Target="embeddings/oleObject55.bin"/><Relationship Id="rId134" Type="http://schemas.openxmlformats.org/officeDocument/2006/relationships/image" Target="media/image59.wmf"/><Relationship Id="rId80" Type="http://schemas.openxmlformats.org/officeDocument/2006/relationships/oleObject" Target="embeddings/oleObject38.bin"/><Relationship Id="rId155" Type="http://schemas.openxmlformats.org/officeDocument/2006/relationships/image" Target="media/image69.wmf"/><Relationship Id="rId176" Type="http://schemas.openxmlformats.org/officeDocument/2006/relationships/oleObject" Target="embeddings/oleObject93.bin"/><Relationship Id="rId197" Type="http://schemas.openxmlformats.org/officeDocument/2006/relationships/image" Target="media/image86.wmf"/><Relationship Id="rId201" Type="http://schemas.openxmlformats.org/officeDocument/2006/relationships/oleObject" Target="embeddings/oleObject107.bin"/><Relationship Id="rId222" Type="http://schemas.openxmlformats.org/officeDocument/2006/relationships/image" Target="media/image95.wmf"/><Relationship Id="rId243" Type="http://schemas.openxmlformats.org/officeDocument/2006/relationships/oleObject" Target="embeddings/oleObject13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14</Pages>
  <Words>3335</Words>
  <Characters>19012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dc:creator>
  <cp:keywords/>
  <dc:description/>
  <cp:lastModifiedBy>Vadim</cp:lastModifiedBy>
  <cp:revision>11</cp:revision>
  <dcterms:created xsi:type="dcterms:W3CDTF">2016-12-23T09:46:00Z</dcterms:created>
  <dcterms:modified xsi:type="dcterms:W3CDTF">2017-01-03T07:54:00Z</dcterms:modified>
</cp:coreProperties>
</file>