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bookmarkStart w:id="0" w:name="_Toc522375493"/>
      <w:r w:rsidRPr="005A45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РОЗДІЛ 1.  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ТИПИ  ТРИГОНОМЕТРИЧНИХ  РІВНЯНЬ</w:t>
      </w:r>
      <w:bookmarkEnd w:id="0"/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ТА  СПОСОБИ  ЇХ  РОЗВ’ЯЗУВАННЯ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Тригонометричним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називають рівняння, що містять невідоме (змінну) тільки під знаком тригонометричних функцій. Такими є рівняння: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proofErr w:type="spellStart"/>
      <w:r w:rsidRPr="005A459D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>cos</w:t>
      </w:r>
      <w:proofErr w:type="spellEnd"/>
      <w:r w:rsidRPr="005A459D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 xml:space="preserve"> 3</w:t>
      </w:r>
      <w:r w:rsidRPr="005A459D">
        <w:rPr>
          <w:rFonts w:ascii="Times New Roman" w:eastAsia="Times New Roman" w:hAnsi="Times New Roman" w:cs="Times New Roman"/>
          <w:bCs/>
          <w:i/>
          <w:sz w:val="26"/>
          <w:szCs w:val="26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 xml:space="preserve"> = </w:t>
      </w:r>
      <w:proofErr w:type="spellStart"/>
      <w:r w:rsidRPr="005A459D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>sin</w:t>
      </w:r>
      <w:proofErr w:type="spellEnd"/>
      <w:r w:rsidRPr="005A459D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6"/>
          <w:szCs w:val="26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;     </w:t>
      </w:r>
      <w:r w:rsidRPr="005A459D">
        <w:rPr>
          <w:rFonts w:ascii="Times New Roman" w:eastAsia="Times New Roman" w:hAnsi="Times New Roman" w:cs="Times New Roman"/>
          <w:bCs/>
          <w:position w:val="-30"/>
          <w:sz w:val="28"/>
          <w:szCs w:val="28"/>
          <w:lang w:val="uk-UA" w:eastAsia="ru-RU"/>
        </w:rPr>
        <w:object w:dxaOrig="3320" w:dyaOrig="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5.9pt;height:36.95pt" o:ole="">
            <v:imagedata r:id="rId6" o:title=""/>
          </v:shape>
          <o:OLEObject Type="Embed" ProgID="Equation.3" ShapeID="_x0000_i1025" DrawAspect="Content" ObjectID="_1606625253" r:id="rId7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,     </w:t>
      </w:r>
      <w:proofErr w:type="spellStart"/>
      <w:r w:rsidRPr="005A459D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>sin</w:t>
      </w:r>
      <w:proofErr w:type="spellEnd"/>
      <w:r w:rsidRPr="005A459D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 xml:space="preserve"> 3</w:t>
      </w:r>
      <w:r w:rsidRPr="005A459D">
        <w:rPr>
          <w:rFonts w:ascii="Times New Roman" w:eastAsia="Times New Roman" w:hAnsi="Times New Roman" w:cs="Times New Roman"/>
          <w:bCs/>
          <w:i/>
          <w:sz w:val="26"/>
          <w:szCs w:val="26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 xml:space="preserve"> + </w:t>
      </w:r>
      <w:proofErr w:type="spellStart"/>
      <w:r w:rsidRPr="005A459D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>sin</w:t>
      </w:r>
      <w:proofErr w:type="spellEnd"/>
      <w:r w:rsidRPr="005A459D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 xml:space="preserve"> 5</w:t>
      </w:r>
      <w:r w:rsidRPr="005A459D">
        <w:rPr>
          <w:rFonts w:ascii="Times New Roman" w:eastAsia="Times New Roman" w:hAnsi="Times New Roman" w:cs="Times New Roman"/>
          <w:bCs/>
          <w:i/>
          <w:sz w:val="26"/>
          <w:szCs w:val="26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 xml:space="preserve"> = </w:t>
      </w:r>
      <w:proofErr w:type="spellStart"/>
      <w:r w:rsidRPr="005A459D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>sin</w:t>
      </w:r>
      <w:proofErr w:type="spellEnd"/>
      <w:r w:rsidRPr="005A459D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 xml:space="preserve"> 4</w:t>
      </w:r>
      <w:r w:rsidRPr="005A459D">
        <w:rPr>
          <w:rFonts w:ascii="Times New Roman" w:eastAsia="Times New Roman" w:hAnsi="Times New Roman" w:cs="Times New Roman"/>
          <w:bCs/>
          <w:i/>
          <w:sz w:val="26"/>
          <w:szCs w:val="26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 xml:space="preserve">  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 т.д.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Рівняння </w:t>
      </w:r>
      <w:r w:rsidRPr="005A459D">
        <w:rPr>
          <w:rFonts w:ascii="Times New Roman" w:eastAsia="Times New Roman" w:hAnsi="Times New Roman" w:cs="Times New Roman"/>
          <w:bCs/>
          <w:position w:val="-26"/>
          <w:sz w:val="28"/>
          <w:szCs w:val="28"/>
          <w:lang w:val="uk-UA" w:eastAsia="ru-RU"/>
        </w:rPr>
        <w:object w:dxaOrig="1160" w:dyaOrig="680">
          <v:shape id="_x0000_i1026" type="#_x0000_t75" style="width:58.25pt;height:33.8pt" o:ole="">
            <v:imagedata r:id="rId8" o:title=""/>
          </v:shape>
          <o:OLEObject Type="Embed" ProgID="Equation.3" ShapeID="_x0000_i1026" DrawAspect="Content" ObjectID="_1606625254" r:id="rId9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; </w:t>
      </w:r>
      <w:r w:rsidRPr="005A459D">
        <w:rPr>
          <w:rFonts w:ascii="Times New Roman" w:eastAsia="Times New Roman" w:hAnsi="Times New Roman" w:cs="Times New Roman"/>
          <w:bCs/>
          <w:position w:val="-26"/>
          <w:sz w:val="28"/>
          <w:szCs w:val="28"/>
          <w:lang w:val="uk-UA" w:eastAsia="ru-RU"/>
        </w:rPr>
        <w:object w:dxaOrig="1920" w:dyaOrig="680">
          <v:shape id="_x0000_i1027" type="#_x0000_t75" style="width:95.8pt;height:33.8pt" o:ole="">
            <v:imagedata r:id="rId10" o:title=""/>
          </v:shape>
          <o:OLEObject Type="Embed" ProgID="Equation.3" ShapeID="_x0000_i1027" DrawAspect="Content" ObjectID="_1606625255" r:id="rId11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; </w:t>
      </w:r>
      <w:r w:rsidRPr="005A459D">
        <w:rPr>
          <w:rFonts w:ascii="Times New Roman" w:eastAsia="Times New Roman" w:hAnsi="Times New Roman" w:cs="Times New Roman"/>
          <w:bCs/>
          <w:position w:val="-12"/>
          <w:sz w:val="28"/>
          <w:szCs w:val="28"/>
          <w:lang w:val="uk-UA" w:eastAsia="ru-RU"/>
        </w:rPr>
        <w:object w:dxaOrig="900" w:dyaOrig="320">
          <v:shape id="_x0000_i1028" type="#_x0000_t75" style="width:45.1pt;height:16.3pt" o:ole="">
            <v:imagedata r:id="rId12" o:title=""/>
          </v:shape>
          <o:OLEObject Type="Embed" ProgID="Equation.3" ShapeID="_x0000_i1028" DrawAspect="Content" ObjectID="_1606625256" r:id="rId13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і т.д. не є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тригоно-метричними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 вони відносяться до типу трансцендентних рівнянь і, як правило, розв’язуються наближено або графічно.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Може трапитися так, що рівняння не є тригонометричним згідно з визначенням, проте воно може бути зведене до тригонометричного. Наприклад, (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– 6)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ym w:font="Symbol" w:char="F0D7"/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2cos 2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=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– 6. Ми бачимо, що (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– 6) не міститься під знаком тригонометричних функцій, однак після перетворень дістанемо: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(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х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– 6)· (2cos 2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– 1) = 0,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звідки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= 6  або 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co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s 2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= 1/2.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Розв’язати тригонометричне рівняння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означає знайти всі його корені – всі значення невідомого, що задовольняють рівняння.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При розв’язуванні тригонометричних рівнянь ми будемо користуватися відомими тригонометричними формулами. Найпростішими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тригонометрич-ними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рівняннями є: 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sin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x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=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a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та  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cos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x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=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a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  де  |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а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| ≤ 1,  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tg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=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a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та  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ctg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x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=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a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, де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a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ym w:font="Symbol" w:char="F0CE"/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R. Розв’язання різних видів тригонометричних рівнянь, як правило, зводиться до розв’язування найпростіших тригонометричних рівнянь.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Перейдемо до розгляду тригонометричних рівнянь різних типів.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1.1. Найпростіші тригонометричні рівняння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Рівняння виду  sin </w:t>
      </w:r>
      <w:r w:rsidRPr="005A459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= </w:t>
      </w:r>
      <w:r w:rsidRPr="005A459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a.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Рівняння виду 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sin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=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a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може мати розв’язки лише при |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а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| ≤ 1. Відомо, що розв’язки цього рівняння знаходять за формулою: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= (–1</w:t>
      </w:r>
      <w:proofErr w:type="gram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)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vertAlign w:val="superscript"/>
          <w:lang w:val="en-US" w:eastAsia="ru-RU"/>
        </w:rPr>
        <w:t>n</w:t>
      </w:r>
      <w:proofErr w:type="gram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arcsin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a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+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π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n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,   де 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n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ym w:font="Symbol" w:char="F0CE"/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Z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5A459D" w:rsidRPr="005A459D" w:rsidRDefault="005A459D" w:rsidP="005A459D">
      <w:pPr>
        <w:tabs>
          <w:tab w:val="left" w:pos="3066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lastRenderedPageBreak/>
        <w:t xml:space="preserve">Корисно пам'ятати, що  </w:t>
      </w:r>
      <w:proofErr w:type="spellStart"/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arc</w:t>
      </w:r>
      <w:proofErr w:type="spellEnd"/>
      <w:r w:rsidRPr="005A459D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sin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(–</w:t>
      </w:r>
      <w:r w:rsidRPr="005A459D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a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) = – </w:t>
      </w:r>
      <w:proofErr w:type="spellStart"/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arc</w:t>
      </w:r>
      <w:proofErr w:type="spellEnd"/>
      <w:r w:rsidRPr="005A459D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sin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a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Приклад 1.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Розв’язати рівняння  </w:t>
      </w:r>
      <w:r w:rsidRPr="005A459D">
        <w:rPr>
          <w:rFonts w:ascii="Times New Roman" w:eastAsia="Times New Roman" w:hAnsi="Times New Roman" w:cs="Times New Roman"/>
          <w:bCs/>
          <w:position w:val="-26"/>
          <w:sz w:val="28"/>
          <w:szCs w:val="28"/>
          <w:lang w:val="uk-UA" w:eastAsia="ru-RU" w:bidi="he-IL"/>
        </w:rPr>
        <w:object w:dxaOrig="1219" w:dyaOrig="680">
          <v:shape id="_x0000_i1029" type="#_x0000_t75" style="width:60.75pt;height:33.8pt" o:ole="">
            <v:imagedata r:id="rId14" o:title=""/>
          </v:shape>
          <o:OLEObject Type="Embed" ProgID="Equation.3" ShapeID="_x0000_i1029" DrawAspect="Content" ObjectID="_1606625257" r:id="rId15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Розв’язання: </w:t>
      </w:r>
      <w:r w:rsidRPr="005A459D">
        <w:rPr>
          <w:rFonts w:ascii="Times New Roman" w:eastAsia="Times New Roman" w:hAnsi="Times New Roman" w:cs="Times New Roman"/>
          <w:bCs/>
          <w:position w:val="-26"/>
          <w:sz w:val="28"/>
          <w:szCs w:val="28"/>
          <w:lang w:val="uk-UA" w:eastAsia="ru-RU" w:bidi="he-IL"/>
        </w:rPr>
        <w:object w:dxaOrig="2620" w:dyaOrig="680">
          <v:shape id="_x0000_i1030" type="#_x0000_t75" style="width:130.85pt;height:33.8pt" o:ole="">
            <v:imagedata r:id="rId16" o:title=""/>
          </v:shape>
          <o:OLEObject Type="Embed" ProgID="Equation.3" ShapeID="_x0000_i1030" DrawAspect="Content" ObjectID="_1606625258" r:id="rId17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,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де 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n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ym w:font="Symbol" w:char="F0CE"/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Z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,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тобто </w:t>
      </w:r>
      <w:r w:rsidRPr="005A459D">
        <w:rPr>
          <w:rFonts w:ascii="Times New Roman" w:eastAsia="Times New Roman" w:hAnsi="Times New Roman" w:cs="Times New Roman"/>
          <w:bCs/>
          <w:position w:val="-26"/>
          <w:sz w:val="28"/>
          <w:szCs w:val="28"/>
          <w:lang w:val="uk-UA" w:eastAsia="ru-RU" w:bidi="he-IL"/>
        </w:rPr>
        <w:object w:dxaOrig="1980" w:dyaOrig="680">
          <v:shape id="_x0000_i1031" type="#_x0000_t75" style="width:98.9pt;height:33.8pt" o:ole="">
            <v:imagedata r:id="rId18" o:title=""/>
          </v:shape>
          <o:OLEObject Type="Embed" ProgID="Equation.3" ShapeID="_x0000_i1031" DrawAspect="Content" ObjectID="_1606625259" r:id="rId19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,     </w:t>
      </w:r>
      <w:r w:rsidRPr="005A459D">
        <w:rPr>
          <w:rFonts w:ascii="Times New Roman" w:eastAsia="Times New Roman" w:hAnsi="Times New Roman" w:cs="Times New Roman"/>
          <w:bCs/>
          <w:position w:val="-26"/>
          <w:sz w:val="28"/>
          <w:szCs w:val="28"/>
          <w:lang w:val="uk-UA" w:eastAsia="ru-RU" w:bidi="he-IL"/>
        </w:rPr>
        <w:object w:dxaOrig="1920" w:dyaOrig="680">
          <v:shape id="_x0000_i1032" type="#_x0000_t75" style="width:95.8pt;height:33.8pt" o:ole="">
            <v:imagedata r:id="rId20" o:title=""/>
          </v:shape>
          <o:OLEObject Type="Embed" ProgID="Equation.3" ShapeID="_x0000_i1032" DrawAspect="Content" ObjectID="_1606625260" r:id="rId21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Відповідь: </w:t>
      </w:r>
      <w:r w:rsidRPr="005A459D">
        <w:rPr>
          <w:rFonts w:ascii="Times New Roman" w:eastAsia="Times New Roman" w:hAnsi="Times New Roman" w:cs="Times New Roman"/>
          <w:bCs/>
          <w:position w:val="-26"/>
          <w:sz w:val="28"/>
          <w:szCs w:val="28"/>
          <w:lang w:val="uk-UA" w:eastAsia="ru-RU" w:bidi="he-IL"/>
        </w:rPr>
        <w:object w:dxaOrig="1500" w:dyaOrig="680">
          <v:shape id="_x0000_i1033" type="#_x0000_t75" style="width:75.15pt;height:33.8pt" o:ole="">
            <v:imagedata r:id="rId22" o:title=""/>
          </v:shape>
          <o:OLEObject Type="Embed" ProgID="Equation.3" ShapeID="_x0000_i1033" DrawAspect="Content" ObjectID="_1606625261" r:id="rId23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,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де 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n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ym w:font="Symbol" w:char="F0CE"/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Z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>Рівняння виду  cos </w:t>
      </w:r>
      <w:r w:rsidRPr="005A459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 = </w:t>
      </w:r>
      <w:r w:rsidRPr="005A459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 w:bidi="he-IL"/>
        </w:rPr>
        <w:t>a.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Рівняння виду  cos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=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a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має розв’язки лише при |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а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| ≤ 1. Розв’язки цього рівняння знаходять за формулою: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= ± arccos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a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+ 2π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n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,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де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n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ym w:font="Symbol" w:char="F0CE"/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Z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Корисно пам’ятати, що 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arccos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(–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a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) = π –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arccos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a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.</w:t>
      </w:r>
    </w:p>
    <w:p w:rsidR="005A459D" w:rsidRPr="005A459D" w:rsidRDefault="005A459D" w:rsidP="005A459D">
      <w:pPr>
        <w:tabs>
          <w:tab w:val="left" w:pos="3066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5A459D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Рівняння виду  </w:t>
      </w:r>
      <w:proofErr w:type="spellStart"/>
      <w:r w:rsidRPr="005A459D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tg</w:t>
      </w:r>
      <w:proofErr w:type="spellEnd"/>
      <w:r w:rsidRPr="005A459D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= </w:t>
      </w:r>
      <w:r w:rsidRPr="005A459D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a</w:t>
      </w:r>
      <w:r w:rsidRPr="005A459D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,   </w:t>
      </w:r>
      <w:r w:rsidRPr="005A459D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a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ym w:font="Symbol" w:char="F0CE"/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R.</w:t>
      </w:r>
    </w:p>
    <w:p w:rsidR="005A459D" w:rsidRPr="005A459D" w:rsidRDefault="005A459D" w:rsidP="005A459D">
      <w:pPr>
        <w:tabs>
          <w:tab w:val="left" w:pos="3066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Розв’язки даного рівняння знаходять за формулою:</w:t>
      </w:r>
    </w:p>
    <w:p w:rsidR="005A459D" w:rsidRPr="005A459D" w:rsidRDefault="005A459D" w:rsidP="005A459D">
      <w:pPr>
        <w:tabs>
          <w:tab w:val="left" w:pos="3066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5A459D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= </w:t>
      </w:r>
      <w:proofErr w:type="spellStart"/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arctg</w:t>
      </w:r>
      <w:proofErr w:type="spellEnd"/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a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+ πn,   де 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n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ym w:font="Symbol" w:char="F0CE"/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Z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:rsidR="005A459D" w:rsidRPr="005A459D" w:rsidRDefault="005A459D" w:rsidP="005A459D">
      <w:pPr>
        <w:tabs>
          <w:tab w:val="left" w:pos="3066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Корисно пам'ятати, що  </w:t>
      </w:r>
      <w:proofErr w:type="spellStart"/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arctg</w:t>
      </w:r>
      <w:proofErr w:type="spellEnd"/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(–</w:t>
      </w:r>
      <w:r w:rsidRPr="005A459D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a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) = – </w:t>
      </w:r>
      <w:proofErr w:type="spellStart"/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arctg</w:t>
      </w:r>
      <w:proofErr w:type="spellEnd"/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a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5A459D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Рівняння виду  ctg </w:t>
      </w:r>
      <w:r w:rsidRPr="005A459D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= </w:t>
      </w:r>
      <w:r w:rsidRPr="005A459D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a</w:t>
      </w:r>
      <w:r w:rsidRPr="005A459D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,   </w:t>
      </w:r>
      <w:proofErr w:type="spellStart"/>
      <w:r w:rsidRPr="005A459D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a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ym w:font="Symbol" w:char="F0CE"/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R.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Розв’язки рівняння знаходять за формулою: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5A459D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= </w:t>
      </w:r>
      <w:proofErr w:type="spellStart"/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arcctg</w:t>
      </w:r>
      <w:proofErr w:type="spellEnd"/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a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+ π</w:t>
      </w:r>
      <w:r w:rsidRPr="005A459D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n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,   де 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n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ym w:font="Symbol" w:char="F0CE"/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Z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Корисно пам'ятати, що  </w:t>
      </w:r>
      <w:proofErr w:type="spellStart"/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arcсtg</w:t>
      </w:r>
      <w:proofErr w:type="spellEnd"/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(–</w:t>
      </w:r>
      <w:r w:rsidRPr="005A459D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a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) = π – </w:t>
      </w:r>
      <w:proofErr w:type="spellStart"/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arсctg</w:t>
      </w:r>
      <w:proofErr w:type="spellEnd"/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a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При розв’язанні найпростіших тригонометричних рівнянь у випадках  </w:t>
      </w:r>
      <w:r w:rsidRPr="005A459D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a = ± 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1,  </w:t>
      </w:r>
      <w:r w:rsidRPr="005A459D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a = 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0  можна використовувати тригонометричне коло.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5A459D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1.2. Рівняння, що зводяться до алгебраїчних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До такого типу рівнянь відносять рівняння, що зводяться до однієї і тієї ж функції щодо одного і того ж аргументу.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Тригонометричні рівняння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</w:pPr>
      <w:proofErr w:type="gramStart"/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a</w:t>
      </w:r>
      <w:proofErr w:type="gramEnd"/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sin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vertAlign w:val="superscript"/>
          <w:lang w:val="uk-UA" w:eastAsia="ru-RU"/>
        </w:rPr>
        <w:t>2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vertAlign w:val="superscript"/>
          <w:lang w:val="en-US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+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b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sin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+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c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>= 0,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</w:pPr>
      <w:proofErr w:type="gramStart"/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a</w:t>
      </w:r>
      <w:proofErr w:type="gramEnd"/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 xml:space="preserve">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tg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vertAlign w:val="superscript"/>
          <w:lang w:val="uk-UA" w:eastAsia="ru-RU"/>
        </w:rPr>
        <w:t>3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vertAlign w:val="superscript"/>
          <w:lang w:val="en-US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3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 xml:space="preserve">+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b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tg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vertAlign w:val="superscript"/>
          <w:lang w:val="en-US" w:eastAsia="ru-RU"/>
        </w:rPr>
        <w:t>2 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3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+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c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 xml:space="preserve">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tg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3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+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d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 xml:space="preserve"> = 0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lastRenderedPageBreak/>
        <w:t xml:space="preserve">вже зведені до алгебраїчних. Дійсно, зробивши в них відповідно заміну </w:t>
      </w:r>
      <w:proofErr w:type="spellStart"/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sin</w:t>
      </w:r>
      <w:proofErr w:type="spellEnd"/>
      <w:r w:rsidRPr="005A459D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 </w:t>
      </w:r>
      <w:r w:rsidRPr="005A459D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 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=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 </w:t>
      </w:r>
      <w:r w:rsidRPr="005A459D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y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,   </w:t>
      </w:r>
      <w:proofErr w:type="spellStart"/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tg</w:t>
      </w:r>
      <w:proofErr w:type="spellEnd"/>
      <w:r w:rsidRPr="005A459D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 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3</w:t>
      </w:r>
      <w:r w:rsidRPr="005A459D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 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=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 </w:t>
      </w:r>
      <w:r w:rsidRPr="005A459D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t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,  отримаємо рівняння, ліва частина яких є многочленом: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</w:pP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ay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vertAlign w:val="superscript"/>
          <w:lang w:val="en-US" w:eastAsia="ru-RU"/>
        </w:rPr>
        <w:t>2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 xml:space="preserve">+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by 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+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c 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= 0,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</w:pP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at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vertAlign w:val="superscript"/>
          <w:lang w:val="en-US" w:eastAsia="ru-RU"/>
        </w:rPr>
        <w:t>3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 xml:space="preserve"> +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bt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vertAlign w:val="superscript"/>
          <w:lang w:val="en-US" w:eastAsia="ru-RU"/>
        </w:rPr>
        <w:t>2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 xml:space="preserve"> + </w:t>
      </w:r>
      <w:proofErr w:type="spellStart"/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ct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 xml:space="preserve"> +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d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 xml:space="preserve"> =0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>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Розв’язавши кожне з них, знайдемо відповідні значення sin </w:t>
      </w:r>
      <w:r w:rsidRPr="005A459D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та  </w:t>
      </w:r>
      <w:proofErr w:type="spellStart"/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tg</w:t>
      </w:r>
      <w:proofErr w:type="spellEnd"/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 3</w:t>
      </w:r>
      <w:r w:rsidRPr="005A459D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Рівняння виду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</w:pPr>
      <w:proofErr w:type="gramStart"/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a</w:t>
      </w:r>
      <w:proofErr w:type="gramEnd"/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sin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vertAlign w:val="superscript"/>
          <w:lang w:val="en-US" w:eastAsia="ru-RU"/>
        </w:rPr>
        <w:t>2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vertAlign w:val="superscript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 xml:space="preserve">+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b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 xml:space="preserve">cos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+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c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=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0,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</w:pPr>
      <w:proofErr w:type="gramStart"/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a</w:t>
      </w:r>
      <w:proofErr w:type="gramEnd"/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cos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vertAlign w:val="superscript"/>
          <w:lang w:val="en-US" w:eastAsia="ru-RU"/>
        </w:rPr>
        <w:t>2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vertAlign w:val="superscript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 xml:space="preserve">+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b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 xml:space="preserve">sin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+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c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=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0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можна звести до алгебраїчних, застосувавши основну тригонометричну тотожність 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sin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vertAlign w:val="superscript"/>
          <w:lang w:eastAsia="ru-RU"/>
        </w:rPr>
        <w:t>2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vertAlign w:val="superscript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+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cos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vertAlign w:val="superscript"/>
          <w:lang w:val="uk-UA" w:eastAsia="ru-RU"/>
        </w:rPr>
        <w:t>2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=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1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: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</w:pPr>
      <w:proofErr w:type="gramStart"/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a</w:t>
      </w:r>
      <w:proofErr w:type="gramEnd"/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 xml:space="preserve"> cos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vertAlign w:val="superscript"/>
          <w:lang w:val="en-US" w:eastAsia="ru-RU"/>
        </w:rPr>
        <w:t>2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vertAlign w:val="superscript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 xml:space="preserve">–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b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 xml:space="preserve"> cos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–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(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a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+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c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)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=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0,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</w:pPr>
      <w:proofErr w:type="gramStart"/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a</w:t>
      </w:r>
      <w:proofErr w:type="gramEnd"/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 xml:space="preserve"> sin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vertAlign w:val="superscript"/>
          <w:lang w:val="en-US" w:eastAsia="ru-RU"/>
        </w:rPr>
        <w:t>2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vertAlign w:val="superscript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 xml:space="preserve">–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b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 xml:space="preserve"> sin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–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(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a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+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4"/>
          <w:lang w:val="en-US" w:eastAsia="ru-RU"/>
        </w:rPr>
        <w:t>c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)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=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  <w:t>0</w:t>
      </w:r>
      <w:r w:rsidRPr="005A459D">
        <w:rPr>
          <w:rFonts w:ascii="Times New Roman" w:eastAsia="Times New Roman" w:hAnsi="Times New Roman" w:cs="Times New Roman"/>
          <w:bCs/>
          <w:sz w:val="28"/>
          <w:szCs w:val="24"/>
          <w:lang w:val="uk-UA" w:eastAsia="ru-RU"/>
        </w:rPr>
        <w:t>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 w:bidi="he-IL"/>
        </w:rPr>
        <w:t>Алгоритм розв’язування тригонометричних рівнянь, що зводяться до алгебраїчних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>: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1). Введемо заміну 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t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2). Знаходимо корені алгебраїчного рівняння, що утворилось.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3). Повертаємося до заміни і розв’язуємо найпростіше тригонометричне рівняння.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4). Записуємо відповідь.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Приклад 2.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Розв’язати рівняння  2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sin</w:t>
      </w:r>
      <w:r w:rsidRPr="005A459D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 xml:space="preserve">2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sin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1  = 0.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Позначимо 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sin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t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 w:bidi="he-IL"/>
        </w:rPr>
        <w:t>зауважимо, що</w:t>
      </w:r>
      <w:r w:rsidRPr="005A459D">
        <w:rPr>
          <w:rFonts w:ascii="Times New Roman" w:eastAsia="Times New Roman" w:hAnsi="Times New Roman" w:cs="Times New Roman"/>
          <w:sz w:val="28"/>
          <w:szCs w:val="28"/>
          <w:rtl/>
          <w:lang w:eastAsia="ru-RU" w:bidi="he-IL"/>
        </w:rPr>
        <w:t xml:space="preserve"> ׀ 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 w:bidi="he-IL"/>
        </w:rPr>
        <w:t>t</w:t>
      </w:r>
      <w:r w:rsidRPr="005A459D">
        <w:rPr>
          <w:rFonts w:ascii="Times New Roman" w:eastAsia="Times New Roman" w:hAnsi="Times New Roman" w:cs="Times New Roman"/>
          <w:sz w:val="28"/>
          <w:szCs w:val="28"/>
          <w:rtl/>
          <w:lang w:eastAsia="ru-RU" w:bidi="he-IL"/>
        </w:rPr>
        <w:t xml:space="preserve"> ׀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 w:bidi="he-IL"/>
        </w:rPr>
        <w:t>≤ 1: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t</w:t>
      </w:r>
      <w:r w:rsidRPr="005A459D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t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1 = 0;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t</w:t>
      </w:r>
      <w:r w:rsidRPr="005A459D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1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 – 1,  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t</w:t>
      </w:r>
      <w:r w:rsidRPr="005A459D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</w:t>
      </w:r>
      <w:r w:rsidRPr="005A459D">
        <w:rPr>
          <w:rFonts w:ascii="Times New Roman" w:eastAsia="Times New Roman" w:hAnsi="Times New Roman" w:cs="Times New Roman"/>
          <w:position w:val="-18"/>
          <w:sz w:val="28"/>
          <w:szCs w:val="28"/>
          <w:lang w:eastAsia="ru-RU"/>
        </w:rPr>
        <w:object w:dxaOrig="380" w:dyaOrig="499">
          <v:shape id="_x0000_i1034" type="#_x0000_t75" style="width:18.8pt;height:25.05pt" o:ole="">
            <v:imagedata r:id="rId24" o:title=""/>
          </v:shape>
          <o:OLEObject Type="Embed" ProgID="Equation.3" ShapeID="_x0000_i1034" DrawAspect="Content" ObjectID="_1606625262" r:id="rId25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; звідси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gramStart"/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sin</w:t>
      </w:r>
      <w:proofErr w:type="gramEnd"/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= –1                     або                   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sin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= </w:t>
      </w:r>
      <w:r w:rsidRPr="005A459D">
        <w:rPr>
          <w:rFonts w:ascii="Times New Roman" w:eastAsia="Times New Roman" w:hAnsi="Times New Roman" w:cs="Times New Roman"/>
          <w:position w:val="-18"/>
          <w:sz w:val="28"/>
          <w:szCs w:val="28"/>
          <w:lang w:eastAsia="ru-RU"/>
        </w:rPr>
        <w:object w:dxaOrig="380" w:dyaOrig="499">
          <v:shape id="_x0000_i1035" type="#_x0000_t75" style="width:18.8pt;height:25.05pt" o:ole="">
            <v:imagedata r:id="rId24" o:title=""/>
          </v:shape>
          <o:OLEObject Type="Embed" ProgID="Equation.3" ShapeID="_x0000_i1035" DrawAspect="Content" ObjectID="_1606625263" r:id="rId26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i/>
          <w:position w:val="-26"/>
          <w:sz w:val="28"/>
          <w:szCs w:val="28"/>
          <w:lang w:eastAsia="ru-RU"/>
        </w:rPr>
        <w:object w:dxaOrig="1579" w:dyaOrig="680">
          <v:shape id="_x0000_i1036" type="#_x0000_t75" style="width:78.9pt;height:33.8pt" o:ole="">
            <v:imagedata r:id="rId27" o:title=""/>
          </v:shape>
          <o:OLEObject Type="Embed" ProgID="Equation.3" ShapeID="_x0000_i1036" DrawAspect="Content" ObjectID="_1606625264" r:id="rId28"/>
        </w:objec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,   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де 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n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ym w:font="Symbol" w:char="F0CE"/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Z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,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</w:t>
      </w:r>
      <w:r w:rsidRPr="005A459D">
        <w:rPr>
          <w:rFonts w:ascii="Times New Roman" w:eastAsia="Times New Roman" w:hAnsi="Times New Roman" w:cs="Times New Roman"/>
          <w:i/>
          <w:position w:val="-26"/>
          <w:sz w:val="28"/>
          <w:szCs w:val="28"/>
          <w:lang w:eastAsia="ru-RU"/>
        </w:rPr>
        <w:object w:dxaOrig="1880" w:dyaOrig="680">
          <v:shape id="_x0000_i1037" type="#_x0000_t75" style="width:93.9pt;height:33.8pt" o:ole="">
            <v:imagedata r:id="rId29" o:title=""/>
          </v:shape>
          <o:OLEObject Type="Embed" ProgID="Equation.3" ShapeID="_x0000_i1037" DrawAspect="Content" ObjectID="_1606625265" r:id="rId30"/>
        </w:objec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,   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де 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k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ym w:font="Symbol" w:char="F0CE"/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Z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Відповідь: </w:t>
      </w:r>
      <w:r w:rsidRPr="005A459D">
        <w:rPr>
          <w:rFonts w:ascii="Times New Roman" w:eastAsia="Times New Roman" w:hAnsi="Times New Roman" w:cs="Times New Roman"/>
          <w:i/>
          <w:position w:val="-26"/>
          <w:sz w:val="28"/>
          <w:szCs w:val="28"/>
          <w:lang w:eastAsia="ru-RU"/>
        </w:rPr>
        <w:object w:dxaOrig="1100" w:dyaOrig="680">
          <v:shape id="_x0000_i1038" type="#_x0000_t75" style="width:55.1pt;height:33.8pt" o:ole="">
            <v:imagedata r:id="rId31" o:title=""/>
          </v:shape>
          <o:OLEObject Type="Embed" ProgID="Equation.3" ShapeID="_x0000_i1038" DrawAspect="Content" ObjectID="_1606625266" r:id="rId32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  </w:t>
      </w:r>
      <w:r w:rsidRPr="005A459D">
        <w:rPr>
          <w:rFonts w:ascii="Times New Roman" w:eastAsia="Times New Roman" w:hAnsi="Times New Roman" w:cs="Times New Roman"/>
          <w:i/>
          <w:position w:val="-26"/>
          <w:sz w:val="28"/>
          <w:szCs w:val="28"/>
          <w:lang w:eastAsia="ru-RU"/>
        </w:rPr>
        <w:object w:dxaOrig="1359" w:dyaOrig="680">
          <v:shape id="_x0000_i1039" type="#_x0000_t75" style="width:68.25pt;height:33.8pt" o:ole="">
            <v:imagedata r:id="rId33" o:title=""/>
          </v:shape>
          <o:OLEObject Type="Embed" ProgID="Equation.3" ShapeID="_x0000_i1039" DrawAspect="Content" ObjectID="_1606625267" r:id="rId34"/>
        </w:objec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,   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де 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n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k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ym w:font="Symbol" w:char="F0CE"/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Z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Приклад 3.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Розв’язати рівняння  8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sin</w:t>
      </w:r>
      <w:r w:rsidRPr="005A459D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 xml:space="preserve">2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cos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+ 1  = 0.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val="en-US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8(1 –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cos</w:t>
      </w:r>
      <w:r w:rsidRPr="005A459D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 xml:space="preserve">2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)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cos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+ 1  = 0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val="en-US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8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cos</w:t>
      </w:r>
      <w:r w:rsidRPr="005A459D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 xml:space="preserve">2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cos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9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= 0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позначимо 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cos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t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 w:bidi="he-IL"/>
        </w:rPr>
        <w:t>причому</w:t>
      </w:r>
      <w:r w:rsidRPr="005A459D">
        <w:rPr>
          <w:rFonts w:ascii="Times New Roman" w:eastAsia="Times New Roman" w:hAnsi="Times New Roman" w:cs="Times New Roman"/>
          <w:sz w:val="28"/>
          <w:szCs w:val="28"/>
          <w:rtl/>
          <w:lang w:eastAsia="ru-RU" w:bidi="he-IL"/>
        </w:rPr>
        <w:t xml:space="preserve"> ׀ 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 w:bidi="he-IL"/>
        </w:rPr>
        <w:t>t</w:t>
      </w:r>
      <w:r w:rsidRPr="005A459D">
        <w:rPr>
          <w:rFonts w:ascii="Times New Roman" w:eastAsia="Times New Roman" w:hAnsi="Times New Roman" w:cs="Times New Roman"/>
          <w:sz w:val="28"/>
          <w:szCs w:val="28"/>
          <w:rtl/>
          <w:lang w:eastAsia="ru-RU" w:bidi="he-IL"/>
        </w:rPr>
        <w:t xml:space="preserve"> ׀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 w:bidi="he-IL"/>
        </w:rPr>
        <w:t>≤ 1: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8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t</w:t>
      </w:r>
      <w:r w:rsidRPr="005A459D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t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9 = 0,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lastRenderedPageBreak/>
        <w:t>t</w:t>
      </w:r>
      <w:r w:rsidRPr="005A459D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1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 – 1,  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t</w:t>
      </w:r>
      <w:r w:rsidRPr="005A459D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</w:t>
      </w:r>
      <w:r w:rsidRPr="005A459D">
        <w:rPr>
          <w:rFonts w:ascii="Times New Roman" w:eastAsia="Times New Roman" w:hAnsi="Times New Roman" w:cs="Times New Roman"/>
          <w:position w:val="-18"/>
          <w:sz w:val="28"/>
          <w:szCs w:val="28"/>
          <w:lang w:eastAsia="ru-RU"/>
        </w:rPr>
        <w:object w:dxaOrig="380" w:dyaOrig="499">
          <v:shape id="_x0000_i1040" type="#_x0000_t75" style="width:18.8pt;height:25.05pt" o:ole="">
            <v:imagedata r:id="rId35" o:title=""/>
          </v:shape>
          <o:OLEObject Type="Embed" ProgID="Equation.3" ShapeID="_x0000_i1040" DrawAspect="Content" ObjectID="_1606625268" r:id="rId36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сторонній корінь, отже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cos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= –1,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i/>
          <w:position w:val="-6"/>
          <w:sz w:val="28"/>
          <w:szCs w:val="28"/>
          <w:lang w:eastAsia="ru-RU"/>
        </w:rPr>
        <w:object w:dxaOrig="1260" w:dyaOrig="279">
          <v:shape id="_x0000_i1041" type="#_x0000_t75" style="width:63.25pt;height:13.75pt" o:ole="">
            <v:imagedata r:id="rId37" o:title=""/>
          </v:shape>
          <o:OLEObject Type="Embed" ProgID="Equation.3" ShapeID="_x0000_i1041" DrawAspect="Content" ObjectID="_1606625269" r:id="rId38"/>
        </w:objec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,   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де 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n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ym w:font="Symbol" w:char="F0CE"/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Z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>1.3. Однорідні тригонометричні рівняння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Рівняння виду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a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sin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+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b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cos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= 0,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a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sin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uk-UA" w:eastAsia="ru-RU" w:bidi="he-IL"/>
        </w:rPr>
        <w:t>2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+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b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sin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cos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+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c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cos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uk-UA" w:eastAsia="ru-RU" w:bidi="he-IL"/>
        </w:rPr>
        <w:t>2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= 0,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a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sin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uk-UA" w:eastAsia="ru-RU" w:bidi="he-IL"/>
        </w:rPr>
        <w:t>3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+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b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sin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uk-UA" w:eastAsia="ru-RU" w:bidi="he-IL"/>
        </w:rPr>
        <w:t>2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cos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+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c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sin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cos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uk-UA" w:eastAsia="ru-RU" w:bidi="he-IL"/>
        </w:rPr>
        <w:t>2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+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d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cos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uk-UA" w:eastAsia="ru-RU" w:bidi="he-IL"/>
        </w:rPr>
        <w:t>3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= 0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і т.д., тобто рівняння, в яких сума показників степенів при  sin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 та  cos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      у всіх членів рівняння однакова і дорівнює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 w:bidi="he-IL"/>
        </w:rPr>
        <w:t>k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, називають </w:t>
      </w:r>
      <w:r w:rsidRPr="005A459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 w:bidi="he-IL"/>
        </w:rPr>
        <w:t xml:space="preserve">однорідними рівняннями степеня  </w:t>
      </w:r>
      <w:r w:rsidRPr="005A459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 w:bidi="he-IL"/>
        </w:rPr>
        <w:t>k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щодо sin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 та  cos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Наведені рівняння мають відповідно перший, другий та третій степінь.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Розглянемо однорідне рівняння другого степеня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a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sin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uk-UA" w:eastAsia="ru-RU" w:bidi="he-IL"/>
        </w:rPr>
        <w:t>2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+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b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sin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cos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+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c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cos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uk-UA" w:eastAsia="ru-RU" w:bidi="he-IL"/>
        </w:rPr>
        <w:t>2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= 0.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Попередньо доведемо, що  </w:t>
      </w:r>
      <w:proofErr w:type="spellStart"/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cos 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x</w:t>
      </w:r>
      <w:proofErr w:type="spellEnd"/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≠ 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0. Якщо  </w:t>
      </w:r>
      <w:proofErr w:type="spellStart"/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cos 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x</w:t>
      </w:r>
      <w:proofErr w:type="spellEnd"/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= 0, тоді з рівняння отримаємо, що </w:t>
      </w:r>
      <w:proofErr w:type="spellStart"/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sin 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x</w:t>
      </w:r>
      <w:proofErr w:type="spellEnd"/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= 0; але цього не може бути, тому що </w:t>
      </w:r>
      <w:proofErr w:type="spellStart"/>
      <w:r w:rsidRPr="005A459D">
        <w:rPr>
          <w:rFonts w:ascii="Times New Roman" w:eastAsia="Times New Roman" w:hAnsi="Times New Roman" w:cs="Times New Roman"/>
          <w:sz w:val="28"/>
          <w:szCs w:val="28"/>
          <w:lang w:eastAsia="ru-RU"/>
        </w:rPr>
        <w:t>sin</w:t>
      </w:r>
      <w:proofErr w:type="spellEnd"/>
      <w:r w:rsidRPr="005A459D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+ </w:t>
      </w:r>
      <w:proofErr w:type="spellStart"/>
      <w:r w:rsidRPr="005A459D">
        <w:rPr>
          <w:rFonts w:ascii="Times New Roman" w:eastAsia="Times New Roman" w:hAnsi="Times New Roman" w:cs="Times New Roman"/>
          <w:sz w:val="28"/>
          <w:szCs w:val="28"/>
          <w:lang w:eastAsia="ru-RU"/>
        </w:rPr>
        <w:t>cos</w:t>
      </w:r>
      <w:proofErr w:type="spellEnd"/>
      <w:r w:rsidRPr="005A459D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= 1.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Тепер поділимо рівняння на  </w:t>
      </w:r>
      <w:proofErr w:type="spellStart"/>
      <w:r w:rsidRPr="005A459D">
        <w:rPr>
          <w:rFonts w:ascii="Times New Roman" w:eastAsia="Times New Roman" w:hAnsi="Times New Roman" w:cs="Times New Roman"/>
          <w:sz w:val="28"/>
          <w:szCs w:val="28"/>
          <w:lang w:eastAsia="ru-RU"/>
        </w:rPr>
        <w:t>cos</w:t>
      </w:r>
      <w:proofErr w:type="spellEnd"/>
      <w:r w:rsidRPr="005A459D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a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tg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uk-UA" w:eastAsia="ru-RU" w:bidi="he-IL"/>
        </w:rPr>
        <w:t>2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+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b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tg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+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c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= 0 –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дістали тригонометричне рівняння, що зводиться до алгебраїчного.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Таким чином, діленням на 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cos</w:t>
      </w:r>
      <w:proofErr w:type="spellEnd"/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vertAlign w:val="superscript"/>
          <w:lang w:val="en-US" w:eastAsia="ru-RU" w:bidi="he-IL"/>
        </w:rPr>
        <w:t>k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, де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 xml:space="preserve">k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– степінь однорідного рівняння,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рівняння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зводиться до алгебраїчного рівняння щодо функції  tg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При розв’язуванні однорідних тригонометричних рівнянь застосовуємо </w:t>
      </w:r>
      <w:r w:rsidRPr="005A459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 w:bidi="he-IL"/>
        </w:rPr>
        <w:t>алгоритм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: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1). Поділимо обидві частини рівняння на </w:t>
      </w:r>
      <w:proofErr w:type="spellStart"/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cos</w:t>
      </w:r>
      <w:proofErr w:type="spellEnd"/>
      <w:r w:rsidRPr="005A459D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k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≠ 0.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Введемо заміну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t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 = tg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3). Знаходимо корені алгебраїчного рівняння, що утворилось.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4). Повертаємося до заміни і розв’язуємо найпростіше тригонометричне рівняння.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5). Записуємо відповідь.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</w:pP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>Приклад 4.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Розв’язати рівняння  3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sin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uk-UA" w:eastAsia="ru-RU" w:bidi="he-IL"/>
        </w:rPr>
        <w:t>2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+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sin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sym w:font="Symbol" w:char="F0D7"/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cos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– 2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cos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uk-UA" w:eastAsia="ru-RU" w:bidi="he-IL"/>
        </w:rPr>
        <w:t>2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= 0.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Маємо однорідне тригонометричне рівняння другого степеня. Поділимо рівняння на  </w:t>
      </w:r>
      <w:proofErr w:type="spellStart"/>
      <w:r w:rsidRPr="005A459D">
        <w:rPr>
          <w:rFonts w:ascii="Times New Roman" w:eastAsia="Times New Roman" w:hAnsi="Times New Roman" w:cs="Times New Roman"/>
          <w:sz w:val="28"/>
          <w:szCs w:val="28"/>
          <w:lang w:eastAsia="ru-RU"/>
        </w:rPr>
        <w:t>cos</w:t>
      </w:r>
      <w:proofErr w:type="spellEnd"/>
      <w:r w:rsidRPr="005A459D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x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proofErr w:type="spellStart"/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cos 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x</w:t>
      </w:r>
      <w:proofErr w:type="spellEnd"/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≠ 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0)  та позначимо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tg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=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 w:bidi="he-IL"/>
        </w:rPr>
        <w:t>t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: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lastRenderedPageBreak/>
        <w:t xml:space="preserve">3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tg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uk-UA" w:eastAsia="ru-RU" w:bidi="he-IL"/>
        </w:rPr>
        <w:t>2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+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tg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– 2 = 0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,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3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 w:bidi="he-IL"/>
        </w:rPr>
        <w:t xml:space="preserve"> t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en-US" w:eastAsia="ru-RU" w:bidi="he-IL"/>
        </w:rPr>
        <w:t xml:space="preserve"> 2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 xml:space="preserve"> +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 w:bidi="he-IL"/>
        </w:rPr>
        <w:t>t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 xml:space="preserve"> – 2 = 0,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</w:pP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 w:bidi="he-IL"/>
        </w:rPr>
        <w:t>t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val="en-US" w:eastAsia="ru-RU" w:bidi="he-IL"/>
        </w:rPr>
        <w:t xml:space="preserve"> 1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 xml:space="preserve"> = – 1;   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 w:bidi="he-IL"/>
        </w:rPr>
        <w:t>t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val="en-US" w:eastAsia="ru-RU" w:bidi="he-IL"/>
        </w:rPr>
        <w:t xml:space="preserve"> 2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 xml:space="preserve"> =</w:t>
      </w:r>
      <w:r w:rsidRPr="005A459D">
        <w:rPr>
          <w:rFonts w:ascii="Times New Roman" w:eastAsia="Times New Roman" w:hAnsi="Times New Roman" w:cs="Times New Roman"/>
          <w:position w:val="-18"/>
          <w:sz w:val="28"/>
          <w:szCs w:val="28"/>
          <w:lang w:eastAsia="ru-RU"/>
        </w:rPr>
        <w:object w:dxaOrig="380" w:dyaOrig="499">
          <v:shape id="_x0000_i1042" type="#_x0000_t75" style="width:18.8pt;height:25.05pt" o:ole="">
            <v:imagedata r:id="rId39" o:title=""/>
          </v:shape>
          <o:OLEObject Type="Embed" ProgID="Equation.3" ShapeID="_x0000_i1042" DrawAspect="Content" ObjectID="_1606625270" r:id="rId40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 xml:space="preserve"> ;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</w:pP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tg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 xml:space="preserve"> = – 1    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                   або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 xml:space="preserve">                   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tg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 xml:space="preserve"> = </w:t>
      </w:r>
      <w:r w:rsidRPr="005A459D">
        <w:rPr>
          <w:rFonts w:ascii="Times New Roman" w:eastAsia="Times New Roman" w:hAnsi="Times New Roman" w:cs="Times New Roman"/>
          <w:position w:val="-18"/>
          <w:sz w:val="28"/>
          <w:szCs w:val="28"/>
          <w:lang w:eastAsia="ru-RU"/>
        </w:rPr>
        <w:object w:dxaOrig="380" w:dyaOrig="499">
          <v:shape id="_x0000_i1043" type="#_x0000_t75" style="width:18.8pt;height:25.05pt" o:ole="">
            <v:imagedata r:id="rId41" o:title=""/>
          </v:shape>
          <o:OLEObject Type="Embed" ProgID="Equation.3" ShapeID="_x0000_i1043" DrawAspect="Content" ObjectID="_1606625271" r:id="rId42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;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i/>
          <w:position w:val="-26"/>
          <w:sz w:val="28"/>
          <w:szCs w:val="28"/>
          <w:lang w:eastAsia="ru-RU"/>
        </w:rPr>
        <w:object w:dxaOrig="1440" w:dyaOrig="680">
          <v:shape id="_x0000_i1044" type="#_x0000_t75" style="width:1in;height:33.8pt" o:ole="">
            <v:imagedata r:id="rId43" o:title=""/>
          </v:shape>
          <o:OLEObject Type="Embed" ProgID="Equation.3" ShapeID="_x0000_i1044" DrawAspect="Content" ObjectID="_1606625272" r:id="rId44"/>
        </w:objec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,   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де 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n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ym w:font="Symbol" w:char="F0CE"/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Z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,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</w:t>
      </w:r>
      <w:r w:rsidRPr="005A459D">
        <w:rPr>
          <w:rFonts w:ascii="Times New Roman" w:eastAsia="Times New Roman" w:hAnsi="Times New Roman" w:cs="Times New Roman"/>
          <w:i/>
          <w:position w:val="-26"/>
          <w:sz w:val="28"/>
          <w:szCs w:val="28"/>
          <w:lang w:eastAsia="ru-RU"/>
        </w:rPr>
        <w:object w:dxaOrig="1820" w:dyaOrig="680">
          <v:shape id="_x0000_i1045" type="#_x0000_t75" style="width:90.8pt;height:33.8pt" o:ole="">
            <v:imagedata r:id="rId45" o:title=""/>
          </v:shape>
          <o:OLEObject Type="Embed" ProgID="Equation.3" ShapeID="_x0000_i1045" DrawAspect="Content" ObjectID="_1606625273" r:id="rId46"/>
        </w:objec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,   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де 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k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ym w:font="Symbol" w:char="F0CE"/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Z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Відповідь: </w:t>
      </w:r>
      <w:r w:rsidRPr="005A459D">
        <w:rPr>
          <w:rFonts w:ascii="Times New Roman" w:eastAsia="Times New Roman" w:hAnsi="Times New Roman" w:cs="Times New Roman"/>
          <w:i/>
          <w:position w:val="-26"/>
          <w:sz w:val="28"/>
          <w:szCs w:val="28"/>
          <w:lang w:eastAsia="ru-RU"/>
        </w:rPr>
        <w:object w:dxaOrig="980" w:dyaOrig="680">
          <v:shape id="_x0000_i1046" type="#_x0000_t75" style="width:48.85pt;height:33.8pt" o:ole="">
            <v:imagedata r:id="rId47" o:title=""/>
          </v:shape>
          <o:OLEObject Type="Embed" ProgID="Equation.3" ShapeID="_x0000_i1046" DrawAspect="Content" ObjectID="_1606625274" r:id="rId48"/>
        </w:objec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,  </w:t>
      </w:r>
      <w:r w:rsidRPr="005A459D">
        <w:rPr>
          <w:rFonts w:ascii="Times New Roman" w:eastAsia="Times New Roman" w:hAnsi="Times New Roman" w:cs="Times New Roman"/>
          <w:i/>
          <w:position w:val="-26"/>
          <w:sz w:val="28"/>
          <w:szCs w:val="28"/>
          <w:lang w:eastAsia="ru-RU"/>
        </w:rPr>
        <w:object w:dxaOrig="1320" w:dyaOrig="680">
          <v:shape id="_x0000_i1047" type="#_x0000_t75" style="width:65.75pt;height:33.8pt" o:ole="">
            <v:imagedata r:id="rId49" o:title=""/>
          </v:shape>
          <o:OLEObject Type="Embed" ProgID="Equation.3" ShapeID="_x0000_i1047" DrawAspect="Content" ObjectID="_1606625275" r:id="rId50"/>
        </w:objec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,   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де 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n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k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ym w:font="Symbol" w:char="F0CE"/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Z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Зауважимо, що до однорідного можна звести і рівняння виду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a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sin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uk-UA" w:eastAsia="ru-RU" w:bidi="he-IL"/>
        </w:rPr>
        <w:t>2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+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b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sin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cos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+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c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cos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uk-UA" w:eastAsia="ru-RU" w:bidi="he-IL"/>
        </w:rPr>
        <w:t>2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=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 w:bidi="he-IL"/>
        </w:rPr>
        <w:t>d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 xml:space="preserve">       (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 w:bidi="he-IL"/>
        </w:rPr>
        <w:t>d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 xml:space="preserve"> 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0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)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цьому випадку праву частину рівняння можна записати у вигляді 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d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sym w:font="Symbol" w:char="F0D7"/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proofErr w:type="spellStart"/>
      <w:r w:rsidRPr="005A459D">
        <w:rPr>
          <w:rFonts w:ascii="Times New Roman" w:eastAsia="Times New Roman" w:hAnsi="Times New Roman" w:cs="Times New Roman"/>
          <w:sz w:val="28"/>
          <w:szCs w:val="28"/>
          <w:lang w:eastAsia="ru-RU"/>
        </w:rPr>
        <w:t>sin</w:t>
      </w:r>
      <w:proofErr w:type="spellEnd"/>
      <w:r w:rsidRPr="005A459D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+ </w:t>
      </w:r>
      <w:proofErr w:type="spellStart"/>
      <w:r w:rsidRPr="005A459D">
        <w:rPr>
          <w:rFonts w:ascii="Times New Roman" w:eastAsia="Times New Roman" w:hAnsi="Times New Roman" w:cs="Times New Roman"/>
          <w:sz w:val="28"/>
          <w:szCs w:val="28"/>
          <w:lang w:eastAsia="ru-RU"/>
        </w:rPr>
        <w:t>cos</w:t>
      </w:r>
      <w:proofErr w:type="spellEnd"/>
      <w:r w:rsidRPr="005A459D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Приклад 5.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Розв’язати рівняння 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12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sin</w:t>
      </w:r>
      <w:r w:rsidRPr="005A459D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+ 3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sin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2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2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cos</w:t>
      </w:r>
      <w:r w:rsidRPr="005A459D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 2.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Дане рівняння можна перетворити в однорідне: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12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sin</w:t>
      </w:r>
      <w:r w:rsidRPr="005A459D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+ 6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sin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cos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2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cos</w:t>
      </w:r>
      <w:r w:rsidRPr="005A459D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 2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sin</w:t>
      </w:r>
      <w:r w:rsidRPr="005A459D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+ 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cos</w:t>
      </w:r>
      <w:r w:rsidRPr="005A459D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),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10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sin</w:t>
      </w:r>
      <w:r w:rsidRPr="005A459D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+ 6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sin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cos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4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cos</w:t>
      </w:r>
      <w:r w:rsidRPr="005A459D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 0.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Поділимо рівняння на  </w:t>
      </w:r>
      <w:proofErr w:type="spellStart"/>
      <w:r w:rsidRPr="005A459D">
        <w:rPr>
          <w:rFonts w:ascii="Times New Roman" w:eastAsia="Times New Roman" w:hAnsi="Times New Roman" w:cs="Times New Roman"/>
          <w:sz w:val="28"/>
          <w:szCs w:val="28"/>
          <w:lang w:eastAsia="ru-RU"/>
        </w:rPr>
        <w:t>cos</w:t>
      </w:r>
      <w:proofErr w:type="spellEnd"/>
      <w:r w:rsidRPr="005A459D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x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proofErr w:type="spellStart"/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cos 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x</w:t>
      </w:r>
      <w:proofErr w:type="spellEnd"/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≠ 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0)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: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10 tg</w:t>
      </w:r>
      <w:r w:rsidRPr="005A459D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2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+6 </w:t>
      </w:r>
      <w:proofErr w:type="spellStart"/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tg</w:t>
      </w:r>
      <w:proofErr w:type="spellEnd"/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– 4 = 0,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</w:pP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tg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 xml:space="preserve"> = – 1    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                   або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 xml:space="preserve">                   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tg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 xml:space="preserve"> = </w:t>
      </w:r>
      <w:r w:rsidRPr="005A459D">
        <w:rPr>
          <w:rFonts w:ascii="Times New Roman" w:eastAsia="Times New Roman" w:hAnsi="Times New Roman" w:cs="Times New Roman"/>
          <w:position w:val="-18"/>
          <w:sz w:val="28"/>
          <w:szCs w:val="28"/>
          <w:lang w:eastAsia="ru-RU"/>
        </w:rPr>
        <w:object w:dxaOrig="380" w:dyaOrig="499">
          <v:shape id="_x0000_i1048" type="#_x0000_t75" style="width:18.8pt;height:25.05pt" o:ole="">
            <v:imagedata r:id="rId51" o:title=""/>
          </v:shape>
          <o:OLEObject Type="Embed" ProgID="Equation.3" ShapeID="_x0000_i1048" DrawAspect="Content" ObjectID="_1606625276" r:id="rId52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;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i/>
          <w:position w:val="-26"/>
          <w:sz w:val="28"/>
          <w:szCs w:val="28"/>
          <w:lang w:eastAsia="ru-RU"/>
        </w:rPr>
        <w:object w:dxaOrig="1440" w:dyaOrig="680">
          <v:shape id="_x0000_i1049" type="#_x0000_t75" style="width:1in;height:33.8pt" o:ole="">
            <v:imagedata r:id="rId43" o:title=""/>
          </v:shape>
          <o:OLEObject Type="Embed" ProgID="Equation.3" ShapeID="_x0000_i1049" DrawAspect="Content" ObjectID="_1606625277" r:id="rId53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де 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n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ym w:font="Symbol" w:char="F0CE"/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Z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                 </w:t>
      </w:r>
      <w:r w:rsidRPr="005A459D">
        <w:rPr>
          <w:rFonts w:ascii="Times New Roman" w:eastAsia="Times New Roman" w:hAnsi="Times New Roman" w:cs="Times New Roman"/>
          <w:i/>
          <w:position w:val="-26"/>
          <w:sz w:val="28"/>
          <w:szCs w:val="28"/>
          <w:lang w:eastAsia="ru-RU"/>
        </w:rPr>
        <w:object w:dxaOrig="1800" w:dyaOrig="680">
          <v:shape id="_x0000_i1050" type="#_x0000_t75" style="width:90.15pt;height:33.8pt" o:ole="">
            <v:imagedata r:id="rId54" o:title=""/>
          </v:shape>
          <o:OLEObject Type="Embed" ProgID="Equation.3" ShapeID="_x0000_i1050" DrawAspect="Content" ObjectID="_1606625278" r:id="rId55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де 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k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ym w:font="Symbol" w:char="F0CE"/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Z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Відповідь: </w:t>
      </w:r>
      <w:r w:rsidRPr="005A459D">
        <w:rPr>
          <w:rFonts w:ascii="Times New Roman" w:eastAsia="Times New Roman" w:hAnsi="Times New Roman" w:cs="Times New Roman"/>
          <w:i/>
          <w:position w:val="-26"/>
          <w:sz w:val="28"/>
          <w:szCs w:val="28"/>
          <w:lang w:eastAsia="ru-RU"/>
        </w:rPr>
        <w:object w:dxaOrig="980" w:dyaOrig="680">
          <v:shape id="_x0000_i1051" type="#_x0000_t75" style="width:48.85pt;height:33.8pt" o:ole="">
            <v:imagedata r:id="rId56" o:title=""/>
          </v:shape>
          <o:OLEObject Type="Embed" ProgID="Equation.3" ShapeID="_x0000_i1051" DrawAspect="Content" ObjectID="_1606625279" r:id="rId57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position w:val="-26"/>
          <w:sz w:val="28"/>
          <w:szCs w:val="28"/>
          <w:lang w:eastAsia="ru-RU"/>
        </w:rPr>
        <w:object w:dxaOrig="1320" w:dyaOrig="680">
          <v:shape id="_x0000_i1052" type="#_x0000_t75" style="width:65.75pt;height:33.8pt" o:ole="">
            <v:imagedata r:id="rId58" o:title=""/>
          </v:shape>
          <o:OLEObject Type="Embed" ProgID="Equation.3" ShapeID="_x0000_i1052" DrawAspect="Content" ObjectID="_1606625280" r:id="rId59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де 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n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k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ym w:font="Symbol" w:char="F0CE"/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Z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>1.4. Рівняння, які розв’язуються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>розкладанням на множники: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При розв’язуванні рівнянь цим методом потрібно користуватися всіма відомими способами розкладання на множники алгебраїчних виразів. Це винесення за дужки загального множника, групування, застосування формул скороченого множення і штучні прийоми. Необхідно також пам’ятати відомі тригонометричні формули.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>Приклад 6.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position w:val="-72"/>
          <w:sz w:val="28"/>
          <w:szCs w:val="28"/>
          <w:lang w:val="uk-UA" w:eastAsia="ru-RU"/>
        </w:rPr>
        <w:object w:dxaOrig="2880" w:dyaOrig="1579">
          <v:shape id="_x0000_i1053" type="#_x0000_t75" style="width:148.4pt;height:81.4pt" o:ole="">
            <v:imagedata r:id="rId60" o:title=""/>
          </v:shape>
          <o:OLEObject Type="Embed" ProgID="Equation.3" ShapeID="_x0000_i1053" DrawAspect="Content" ObjectID="_1606625281" r:id="rId61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5A459D">
        <w:rPr>
          <w:rFonts w:ascii="Times New Roman" w:eastAsia="Times New Roman" w:hAnsi="Times New Roman" w:cs="Times New Roman"/>
          <w:position w:val="-50"/>
          <w:sz w:val="28"/>
          <w:szCs w:val="28"/>
          <w:lang w:val="uk-UA" w:eastAsia="ru-RU"/>
        </w:rPr>
        <w:object w:dxaOrig="1340" w:dyaOrig="1140">
          <v:shape id="_x0000_i1054" type="#_x0000_t75" style="width:1in;height:61.35pt" o:ole="">
            <v:imagedata r:id="rId62" o:title=""/>
          </v:shape>
          <o:OLEObject Type="Embed" ProgID="Equation.3" ShapeID="_x0000_i1054" DrawAspect="Content" ObjectID="_1606625282" r:id="rId63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 w:rsidRPr="005A459D">
        <w:rPr>
          <w:rFonts w:ascii="Times New Roman" w:eastAsia="Times New Roman" w:hAnsi="Times New Roman" w:cs="Times New Roman"/>
          <w:position w:val="-64"/>
          <w:sz w:val="28"/>
          <w:szCs w:val="28"/>
          <w:lang w:val="uk-UA" w:eastAsia="ru-RU"/>
        </w:rPr>
        <w:object w:dxaOrig="2680" w:dyaOrig="1400">
          <v:shape id="_x0000_i1055" type="#_x0000_t75" style="width:153.4pt;height:80.15pt" o:ole="">
            <v:imagedata r:id="rId64" o:title=""/>
          </v:shape>
          <o:OLEObject Type="Embed" ProgID="Equation.3" ShapeID="_x0000_i1055" DrawAspect="Content" ObjectID="_1606625283" r:id="rId65"/>
        </w:objec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Приклад 7.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sin</w:t>
      </w:r>
      <w:r w:rsidRPr="005A459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3</w:t>
      </w:r>
      <w:r w:rsidRPr="005A4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cos</w:t>
      </w:r>
      <w:r w:rsidRPr="005A4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sin</w:t>
      </w:r>
      <w:r w:rsidRPr="005A4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0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Згрупуємо перший член з третім, та скористаємось формулою 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cos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2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= 1 – 2 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sin</w:t>
      </w:r>
      <w:r w:rsidRPr="005A459D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(2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sin</w:t>
      </w:r>
      <w:r w:rsidRPr="005A459D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3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– sin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) – (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–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sin</w:t>
      </w:r>
      <w:r w:rsidRPr="005A459D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) = 0,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sin</w:t>
      </w:r>
      <w:proofErr w:type="spellEnd"/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(2 sin</w:t>
      </w:r>
      <w:r w:rsidRPr="005A459D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1) – (1 – 2 sin</w:t>
      </w:r>
      <w:r w:rsidRPr="005A459D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 = 0,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(2 sin</w:t>
      </w:r>
      <w:r w:rsidRPr="005A459D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x – 1)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ym w:font="Symbol" w:char="F0D7"/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</w:t>
      </w:r>
      <w:proofErr w:type="spellStart"/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sin</w:t>
      </w:r>
      <w:proofErr w:type="spellEnd"/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+ 1) = 0,</w:t>
      </w:r>
    </w:p>
    <w:p w:rsidR="005A459D" w:rsidRPr="005A459D" w:rsidRDefault="005A459D" w:rsidP="005A459D">
      <w:pPr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position w:val="-34"/>
          <w:sz w:val="28"/>
          <w:szCs w:val="28"/>
          <w:lang w:val="uk-UA" w:eastAsia="ru-RU"/>
        </w:rPr>
        <w:object w:dxaOrig="1719" w:dyaOrig="820">
          <v:shape id="_x0000_i1056" type="#_x0000_t75" style="width:85.75pt;height:40.7pt" o:ole="">
            <v:imagedata r:id="rId66" o:title=""/>
          </v:shape>
          <o:OLEObject Type="Embed" ProgID="Equation.3" ShapeID="_x0000_i1056" DrawAspect="Content" ObjectID="_1606625284" r:id="rId67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5A459D">
        <w:rPr>
          <w:rFonts w:ascii="Times New Roman" w:eastAsia="Times New Roman" w:hAnsi="Times New Roman" w:cs="Times New Roman"/>
          <w:position w:val="-44"/>
          <w:sz w:val="28"/>
          <w:szCs w:val="28"/>
          <w:lang w:val="uk-UA" w:eastAsia="ru-RU"/>
        </w:rPr>
        <w:object w:dxaOrig="1320" w:dyaOrig="999">
          <v:shape id="_x0000_i1057" type="#_x0000_t75" style="width:65.75pt;height:50.1pt" o:ole="">
            <v:imagedata r:id="rId68" o:title=""/>
          </v:shape>
          <o:OLEObject Type="Embed" ProgID="Equation.3" ShapeID="_x0000_i1057" DrawAspect="Content" ObjectID="_1606625285" r:id="rId69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5A459D">
        <w:rPr>
          <w:rFonts w:ascii="Times New Roman" w:eastAsia="Times New Roman" w:hAnsi="Times New Roman" w:cs="Times New Roman"/>
          <w:position w:val="-46"/>
          <w:sz w:val="28"/>
          <w:szCs w:val="28"/>
          <w:lang w:val="uk-UA" w:eastAsia="ru-RU"/>
        </w:rPr>
        <w:object w:dxaOrig="1579" w:dyaOrig="1060">
          <v:shape id="_x0000_i1058" type="#_x0000_t75" style="width:78.9pt;height:53.2pt" o:ole="">
            <v:imagedata r:id="rId70" o:title=""/>
          </v:shape>
          <o:OLEObject Type="Embed" ProgID="Equation.3" ShapeID="_x0000_i1058" DrawAspect="Content" ObjectID="_1606625286" r:id="rId71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5A459D">
        <w:rPr>
          <w:rFonts w:ascii="Times New Roman" w:eastAsia="Times New Roman" w:hAnsi="Times New Roman" w:cs="Times New Roman"/>
          <w:position w:val="-58"/>
          <w:sz w:val="28"/>
          <w:szCs w:val="28"/>
          <w:lang w:val="uk-UA" w:eastAsia="ru-RU"/>
        </w:rPr>
        <w:object w:dxaOrig="1660" w:dyaOrig="1300">
          <v:shape id="_x0000_i1059" type="#_x0000_t75" style="width:83.25pt;height:65.1pt" o:ole="">
            <v:imagedata r:id="rId72" o:title=""/>
          </v:shape>
          <o:OLEObject Type="Embed" ProgID="Equation.3" ShapeID="_x0000_i1059" DrawAspect="Content" ObjectID="_1606625287" r:id="rId73"/>
        </w:objec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>1.5. Рівняння, які розв’язуються за допомогою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>формул додавання тригонометричних функцій: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Для розв’язання даного типу застосовуються формули перетворення суми тригонометричних функцій у добуток.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Так рівняння  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he-IL"/>
        </w:rPr>
        <w:t>sin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he-IL"/>
        </w:rPr>
        <w:t>α</w:t>
      </w:r>
      <w:r w:rsidRPr="005A459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 w:bidi="he-IL"/>
        </w:rPr>
        <w:t>x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 = 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he-IL"/>
        </w:rPr>
        <w:t>sin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he-IL"/>
        </w:rPr>
        <w:sym w:font="Symbol" w:char="F062"/>
      </w:r>
      <w:r w:rsidRPr="005A459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 xml:space="preserve"> 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розв’язується наступним чином: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</w:pPr>
      <w:r w:rsidRPr="005A459D">
        <w:rPr>
          <w:rFonts w:ascii="Times New Roman" w:eastAsia="Times New Roman" w:hAnsi="Times New Roman" w:cs="Times New Roman"/>
          <w:bCs/>
          <w:position w:val="-10"/>
          <w:sz w:val="28"/>
          <w:szCs w:val="28"/>
          <w:lang w:val="uk-UA" w:eastAsia="ru-RU" w:bidi="he-IL"/>
        </w:rPr>
        <w:object w:dxaOrig="1939" w:dyaOrig="340">
          <v:shape id="_x0000_i1060" type="#_x0000_t75" style="width:97.05pt;height:16.9pt" o:ole="">
            <v:imagedata r:id="rId74" o:title=""/>
          </v:shape>
          <o:OLEObject Type="Embed" ProgID="Equation.3" ShapeID="_x0000_i1060" DrawAspect="Content" ObjectID="_1606625288" r:id="rId75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,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</w:pPr>
      <w:r w:rsidRPr="005A459D">
        <w:rPr>
          <w:rFonts w:ascii="Times New Roman" w:eastAsia="Times New Roman" w:hAnsi="Times New Roman" w:cs="Times New Roman"/>
          <w:bCs/>
          <w:position w:val="-26"/>
          <w:sz w:val="28"/>
          <w:szCs w:val="28"/>
          <w:lang w:val="uk-UA" w:eastAsia="ru-RU" w:bidi="he-IL"/>
        </w:rPr>
        <w:object w:dxaOrig="3060" w:dyaOrig="680">
          <v:shape id="_x0000_i1061" type="#_x0000_t75" style="width:152.75pt;height:33.8pt" o:ole="">
            <v:imagedata r:id="rId76" o:title=""/>
          </v:shape>
          <o:OLEObject Type="Embed" ProgID="Equation.3" ShapeID="_x0000_i1061" DrawAspect="Content" ObjectID="_1606625289" r:id="rId77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,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</w:pPr>
      <w:r w:rsidRPr="005A459D">
        <w:rPr>
          <w:rFonts w:ascii="Times New Roman" w:eastAsia="Times New Roman" w:hAnsi="Times New Roman" w:cs="Times New Roman"/>
          <w:bCs/>
          <w:position w:val="-58"/>
          <w:sz w:val="28"/>
          <w:szCs w:val="28"/>
          <w:lang w:val="uk-UA" w:eastAsia="ru-RU" w:bidi="he-IL"/>
        </w:rPr>
        <w:object w:dxaOrig="1960" w:dyaOrig="1300">
          <v:shape id="_x0000_i1062" type="#_x0000_t75" style="width:98.3pt;height:65.1pt" o:ole="">
            <v:imagedata r:id="rId78" o:title=""/>
          </v:shape>
          <o:OLEObject Type="Embed" ProgID="Equation.3" ShapeID="_x0000_i1062" DrawAspect="Content" ObjectID="_1606625290" r:id="rId79"/>
        </w:objec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Аналогічно розв’язується рівняння  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he-IL"/>
        </w:rPr>
        <w:t>cos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he-IL"/>
        </w:rPr>
        <w:t>α</w:t>
      </w:r>
      <w:r w:rsidRPr="005A459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 w:bidi="he-IL"/>
        </w:rPr>
        <w:t>x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 = 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he-IL"/>
        </w:rPr>
        <w:t>cos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he-IL"/>
        </w:rPr>
        <w:sym w:font="Symbol" w:char="F062"/>
      </w:r>
      <w:r w:rsidRPr="005A459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 w:bidi="he-IL"/>
        </w:rPr>
        <w:t>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Рівняння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  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he-IL"/>
        </w:rPr>
        <w:t>sin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he-IL"/>
        </w:rPr>
        <w:t>α</w:t>
      </w:r>
      <w:r w:rsidRPr="005A459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 w:bidi="he-IL"/>
        </w:rPr>
        <w:t>x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 = 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he-IL"/>
        </w:rPr>
        <w:t>cos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he-IL"/>
        </w:rPr>
        <w:sym w:font="Symbol" w:char="F062"/>
      </w:r>
      <w:r w:rsidRPr="005A459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 xml:space="preserve"> 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розв’язується за допомогою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формул зведення: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position w:val="-30"/>
          <w:sz w:val="28"/>
          <w:szCs w:val="28"/>
          <w:lang w:val="uk-UA" w:eastAsia="ru-RU" w:bidi="he-IL"/>
        </w:rPr>
        <w:object w:dxaOrig="2200" w:dyaOrig="740">
          <v:shape id="_x0000_i1063" type="#_x0000_t75" style="width:110.2pt;height:36.95pt" o:ole="">
            <v:imagedata r:id="rId80" o:title=""/>
          </v:shape>
          <o:OLEObject Type="Embed" ProgID="Equation.3" ShapeID="_x0000_i1063" DrawAspect="Content" ObjectID="_1606625291" r:id="rId81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Рівняння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  </w:t>
      </w:r>
      <w:proofErr w:type="spellStart"/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he-IL"/>
        </w:rPr>
        <w:t>tg</w:t>
      </w:r>
      <w:proofErr w:type="spellEnd"/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he-IL"/>
        </w:rPr>
        <w:t>α</w:t>
      </w:r>
      <w:r w:rsidRPr="005A459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 w:bidi="he-IL"/>
        </w:rPr>
        <w:t>x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 = </w:t>
      </w:r>
      <w:proofErr w:type="spellStart"/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he-IL"/>
        </w:rPr>
        <w:t>tg</w:t>
      </w:r>
      <w:proofErr w:type="spellEnd"/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he-IL"/>
        </w:rPr>
        <w:sym w:font="Symbol" w:char="F062"/>
      </w:r>
      <w:r w:rsidRPr="005A459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 w:bidi="he-IL"/>
        </w:rPr>
        <w:t>x</w:t>
      </w:r>
      <w:r w:rsidRPr="005A459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та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 xml:space="preserve">  </w:t>
      </w:r>
      <w:proofErr w:type="spellStart"/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he-IL"/>
        </w:rPr>
        <w:t>tg</w:t>
      </w:r>
      <w:proofErr w:type="spellEnd"/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he-IL"/>
        </w:rPr>
        <w:t>α</w:t>
      </w:r>
      <w:r w:rsidRPr="005A459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 w:bidi="he-IL"/>
        </w:rPr>
        <w:t>x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 = </w:t>
      </w:r>
      <w:proofErr w:type="spellStart"/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he-IL"/>
        </w:rPr>
        <w:t>ctg</w:t>
      </w:r>
      <w:proofErr w:type="spellEnd"/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he-IL"/>
        </w:rPr>
        <w:sym w:font="Symbol" w:char="F062"/>
      </w:r>
      <w:r w:rsidRPr="005A459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 xml:space="preserve"> 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також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розв’язуються за допомогою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формул перетворення суми тригонометричних функцій у добуток.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>1.6. Рівняння, які розв’язуються за допомогою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>формул пониження степеня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lastRenderedPageBreak/>
        <w:t>Спрощення деяких тригонометричних рівнянь можна досягти шляхом пониження їх степеня. Якщо показники степенів синусів та косинусів в рівнянні всі є парними, то пониження степеня відбувається за формулами половинного аргументу.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Приклад 8. </w:t>
      </w:r>
      <w:r w:rsidRPr="005A459D">
        <w:rPr>
          <w:rFonts w:ascii="Times New Roman" w:eastAsia="Times New Roman" w:hAnsi="Times New Roman" w:cs="Times New Roman"/>
          <w:b/>
          <w:bCs/>
          <w:position w:val="-26"/>
          <w:sz w:val="28"/>
          <w:szCs w:val="28"/>
          <w:lang w:val="uk-UA" w:eastAsia="ru-RU" w:bidi="he-IL"/>
        </w:rPr>
        <w:object w:dxaOrig="3080" w:dyaOrig="680">
          <v:shape id="_x0000_i1064" type="#_x0000_t75" style="width:154pt;height:33.8pt" o:ole="">
            <v:imagedata r:id="rId82" o:title=""/>
          </v:shape>
          <o:OLEObject Type="Embed" ProgID="Equation.3" ShapeID="_x0000_i1064" DrawAspect="Content" ObjectID="_1606625292" r:id="rId83"/>
        </w:objec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>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position w:val="-30"/>
          <w:sz w:val="28"/>
          <w:szCs w:val="28"/>
          <w:lang w:val="uk-UA" w:eastAsia="ru-RU" w:bidi="he-IL"/>
        </w:rPr>
        <w:object w:dxaOrig="4560" w:dyaOrig="780">
          <v:shape id="_x0000_i1065" type="#_x0000_t75" style="width:227.9pt;height:38.8pt" o:ole="">
            <v:imagedata r:id="rId84" o:title=""/>
          </v:shape>
          <o:OLEObject Type="Embed" ProgID="Equation.3" ShapeID="_x0000_i1065" DrawAspect="Content" ObjectID="_1606625293" r:id="rId85"/>
        </w:objec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>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Позначимо 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cos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2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 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t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position w:val="-30"/>
          <w:sz w:val="28"/>
          <w:szCs w:val="28"/>
          <w:lang w:val="uk-UA" w:eastAsia="ru-RU" w:bidi="he-IL"/>
        </w:rPr>
        <w:object w:dxaOrig="3220" w:dyaOrig="780">
          <v:shape id="_x0000_i1066" type="#_x0000_t75" style="width:160.9pt;height:38.8pt" o:ole="">
            <v:imagedata r:id="rId86" o:title=""/>
          </v:shape>
          <o:OLEObject Type="Embed" ProgID="Equation.3" ShapeID="_x0000_i1066" DrawAspect="Content" ObjectID="_1606625294" r:id="rId87"/>
        </w:objec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>,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position w:val="-12"/>
          <w:sz w:val="28"/>
          <w:szCs w:val="28"/>
          <w:lang w:val="uk-UA" w:eastAsia="ru-RU" w:bidi="he-IL"/>
        </w:rPr>
        <w:object w:dxaOrig="3500" w:dyaOrig="420">
          <v:shape id="_x0000_i1067" type="#_x0000_t75" style="width:175.3pt;height:21.3pt" o:ole="">
            <v:imagedata r:id="rId88" o:title=""/>
          </v:shape>
          <o:OLEObject Type="Embed" ProgID="Equation.3" ShapeID="_x0000_i1067" DrawAspect="Content" ObjectID="_1606625295" r:id="rId89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,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position w:val="-12"/>
          <w:sz w:val="28"/>
          <w:szCs w:val="28"/>
          <w:lang w:val="uk-UA" w:eastAsia="ru-RU" w:bidi="he-IL"/>
        </w:rPr>
        <w:object w:dxaOrig="1219" w:dyaOrig="400">
          <v:shape id="_x0000_i1068" type="#_x0000_t75" style="width:60.75pt;height:20.05pt" o:ole="">
            <v:imagedata r:id="rId90" o:title=""/>
          </v:shape>
          <o:OLEObject Type="Embed" ProgID="Equation.3" ShapeID="_x0000_i1068" DrawAspect="Content" ObjectID="_1606625296" r:id="rId91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,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position w:val="-26"/>
          <w:sz w:val="28"/>
          <w:szCs w:val="28"/>
          <w:lang w:val="uk-UA" w:eastAsia="ru-RU" w:bidi="he-IL"/>
        </w:rPr>
        <w:object w:dxaOrig="960" w:dyaOrig="720">
          <v:shape id="_x0000_i1069" type="#_x0000_t75" style="width:48.2pt;height:36.3pt" o:ole="">
            <v:imagedata r:id="rId92" o:title=""/>
          </v:shape>
          <o:OLEObject Type="Embed" ProgID="Equation.3" ShapeID="_x0000_i1069" DrawAspect="Content" ObjectID="_1606625297" r:id="rId93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,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position w:val="-64"/>
          <w:sz w:val="28"/>
          <w:szCs w:val="28"/>
          <w:lang w:val="uk-UA" w:eastAsia="ru-RU" w:bidi="he-IL"/>
        </w:rPr>
        <w:object w:dxaOrig="1800" w:dyaOrig="1400">
          <v:shape id="_x0000_i1070" type="#_x0000_t75" style="width:90.15pt;height:70.1pt" o:ole="">
            <v:imagedata r:id="rId94" o:title=""/>
          </v:shape>
          <o:OLEObject Type="Embed" ProgID="Equation.3" ShapeID="_x0000_i1070" DrawAspect="Content" ObjectID="_1606625298" r:id="rId95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     </w:t>
      </w:r>
      <w:r w:rsidRPr="005A459D">
        <w:rPr>
          <w:rFonts w:ascii="Times New Roman" w:eastAsia="Times New Roman" w:hAnsi="Times New Roman" w:cs="Times New Roman"/>
          <w:bCs/>
          <w:position w:val="-62"/>
          <w:sz w:val="28"/>
          <w:szCs w:val="28"/>
          <w:lang w:val="uk-UA" w:eastAsia="ru-RU" w:bidi="he-IL"/>
        </w:rPr>
        <w:object w:dxaOrig="2480" w:dyaOrig="1380">
          <v:shape id="_x0000_i1071" type="#_x0000_t75" style="width:123.95pt;height:68.85pt" o:ole="">
            <v:imagedata r:id="rId96" o:title=""/>
          </v:shape>
          <o:OLEObject Type="Embed" ProgID="Equation.3" ShapeID="_x0000_i1071" DrawAspect="Content" ObjectID="_1606625299" r:id="rId97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     </w:t>
      </w:r>
      <w:r w:rsidRPr="005A459D">
        <w:rPr>
          <w:rFonts w:ascii="Times New Roman" w:eastAsia="Times New Roman" w:hAnsi="Times New Roman" w:cs="Times New Roman"/>
          <w:bCs/>
          <w:position w:val="-58"/>
          <w:sz w:val="28"/>
          <w:szCs w:val="28"/>
          <w:lang w:val="uk-UA" w:eastAsia="ru-RU" w:bidi="he-IL"/>
        </w:rPr>
        <w:object w:dxaOrig="1680" w:dyaOrig="1300">
          <v:shape id="_x0000_i1072" type="#_x0000_t75" style="width:83.9pt;height:65.1pt" o:ole="">
            <v:imagedata r:id="rId98" o:title=""/>
          </v:shape>
          <o:OLEObject Type="Embed" ProgID="Equation.3" ShapeID="_x0000_i1072" DrawAspect="Content" ObjectID="_1606625300" r:id="rId99"/>
        </w:objec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Відповідь: </w:t>
      </w:r>
      <w:r w:rsidRPr="005A459D">
        <w:rPr>
          <w:rFonts w:ascii="Times New Roman" w:eastAsia="Times New Roman" w:hAnsi="Times New Roman" w:cs="Times New Roman"/>
          <w:i/>
          <w:position w:val="-26"/>
          <w:sz w:val="28"/>
          <w:szCs w:val="28"/>
          <w:lang w:eastAsia="ru-RU"/>
        </w:rPr>
        <w:object w:dxaOrig="1180" w:dyaOrig="680">
          <v:shape id="_x0000_i1073" type="#_x0000_t75" style="width:58.85pt;height:33.8pt" o:ole="">
            <v:imagedata r:id="rId100" o:title=""/>
          </v:shape>
          <o:OLEObject Type="Embed" ProgID="Equation.3" ShapeID="_x0000_i1073" DrawAspect="Content" ObjectID="_1606625301" r:id="rId101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де 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m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ym w:font="Symbol" w:char="F0CE"/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Z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1.7. Рівняння виду  </w:t>
      </w:r>
      <w:r w:rsidRPr="005A459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 w:bidi="he-IL"/>
        </w:rPr>
        <w:t>a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 </w:t>
      </w:r>
      <w:proofErr w:type="spellStart"/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>sin</w:t>
      </w:r>
      <w:proofErr w:type="spellEnd"/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 + </w:t>
      </w:r>
      <w:r w:rsidRPr="005A459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 w:bidi="he-IL"/>
        </w:rPr>
        <w:t>b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 </w:t>
      </w:r>
      <w:proofErr w:type="spellStart"/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>cos</w:t>
      </w:r>
      <w:proofErr w:type="spellEnd"/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 </w:t>
      </w:r>
      <w:r w:rsidRPr="005A459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 = </w:t>
      </w:r>
      <w:r w:rsidRPr="005A459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 w:bidi="he-IL"/>
        </w:rPr>
        <w:t>c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Рівняння  </w:t>
      </w:r>
      <w:proofErr w:type="spellStart"/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a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 sin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 +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b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 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cos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=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c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, де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a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,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b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,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 xml:space="preserve">c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– довільні дійсні числа, що одночасно не дорівнюють нулю, можна розв’язувати різними способами.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>1-й спосіб – введення допоміжного кута.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Ми знаємо, що якщо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 w:bidi="he-IL"/>
        </w:rPr>
        <w:t>a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uk-UA" w:eastAsia="ru-RU" w:bidi="he-IL"/>
        </w:rPr>
        <w:t>2 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+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 w:bidi="he-IL"/>
        </w:rPr>
        <w:t>b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uk-UA" w:eastAsia="ru-RU" w:bidi="he-IL"/>
        </w:rPr>
        <w:t>2 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= 1, то існує такий кут φ, що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а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=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cos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φ, 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b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= 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sin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φ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або навпаки. Поділимо рівняння  </w:t>
      </w:r>
      <w:proofErr w:type="spellStart"/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a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 sin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 +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b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 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cos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=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c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 на додатковий множник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position w:val="-8"/>
          <w:sz w:val="28"/>
          <w:szCs w:val="28"/>
          <w:lang w:val="uk-UA" w:eastAsia="ru-RU" w:bidi="he-IL"/>
        </w:rPr>
        <w:object w:dxaOrig="1020" w:dyaOrig="400">
          <v:shape id="_x0000_i1074" type="#_x0000_t75" style="width:50.7pt;height:20.05pt" o:ole="">
            <v:imagedata r:id="rId102" o:title=""/>
          </v:shape>
          <o:OLEObject Type="Embed" ProgID="Equation.3" ShapeID="_x0000_i1074" DrawAspect="Content" ObjectID="_1606625302" r:id="rId103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. Дістанемо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color w:val="FF0000"/>
          <w:position w:val="-32"/>
          <w:sz w:val="28"/>
          <w:szCs w:val="28"/>
          <w:lang w:val="uk-UA" w:eastAsia="ru-RU" w:bidi="he-IL"/>
        </w:rPr>
        <w:object w:dxaOrig="4599" w:dyaOrig="740">
          <v:shape id="_x0000_i1075" type="#_x0000_t75" style="width:229.75pt;height:36.95pt" o:ole="">
            <v:imagedata r:id="rId104" o:title=""/>
          </v:shape>
          <o:OLEObject Type="Embed" ProgID="Equation.3" ShapeID="_x0000_i1075" DrawAspect="Content" ObjectID="_1606625303" r:id="rId105"/>
        </w:object>
      </w:r>
      <w:r w:rsidRPr="005A459D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uk-UA" w:eastAsia="ru-RU" w:bidi="he-IL"/>
        </w:rPr>
        <w:t>,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lastRenderedPageBreak/>
        <w:t xml:space="preserve">перше число  </w:t>
      </w:r>
      <w:r w:rsidRPr="005A459D">
        <w:rPr>
          <w:rFonts w:ascii="Times New Roman" w:eastAsia="Times New Roman" w:hAnsi="Times New Roman" w:cs="Times New Roman"/>
          <w:bCs/>
          <w:position w:val="-32"/>
          <w:sz w:val="28"/>
          <w:szCs w:val="28"/>
          <w:lang w:val="uk-UA" w:eastAsia="ru-RU" w:bidi="he-IL"/>
        </w:rPr>
        <w:object w:dxaOrig="1060" w:dyaOrig="740">
          <v:shape id="_x0000_i1076" type="#_x0000_t75" style="width:53.2pt;height:36.95pt" o:ole="">
            <v:imagedata r:id="rId106" o:title=""/>
          </v:shape>
          <o:OLEObject Type="Embed" ProgID="Equation.3" ShapeID="_x0000_i1076" DrawAspect="Content" ObjectID="_1606625304" r:id="rId107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 можна прийняти за косинус деякого кута  φ, тоді </w:t>
      </w:r>
      <w:r w:rsidRPr="005A459D">
        <w:rPr>
          <w:rFonts w:ascii="Times New Roman" w:eastAsia="Times New Roman" w:hAnsi="Times New Roman" w:cs="Times New Roman"/>
          <w:bCs/>
          <w:position w:val="-32"/>
          <w:sz w:val="28"/>
          <w:szCs w:val="28"/>
          <w:lang w:val="uk-UA" w:eastAsia="ru-RU" w:bidi="he-IL"/>
        </w:rPr>
        <w:object w:dxaOrig="1060" w:dyaOrig="740">
          <v:shape id="_x0000_i1077" type="#_x0000_t75" style="width:53.2pt;height:36.95pt" o:ole="">
            <v:imagedata r:id="rId108" o:title=""/>
          </v:shape>
          <o:OLEObject Type="Embed" ProgID="Equation.3" ShapeID="_x0000_i1077" DrawAspect="Content" ObjectID="_1606625305" r:id="rId109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– це синус цього кута φ, тобто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color w:val="FF0000"/>
          <w:position w:val="-32"/>
          <w:sz w:val="28"/>
          <w:szCs w:val="28"/>
          <w:lang w:val="uk-UA" w:eastAsia="ru-RU" w:bidi="he-IL"/>
        </w:rPr>
        <w:object w:dxaOrig="1860" w:dyaOrig="740">
          <v:shape id="_x0000_i1078" type="#_x0000_t75" style="width:93.3pt;height:36.95pt" o:ole="">
            <v:imagedata r:id="rId110" o:title=""/>
          </v:shape>
          <o:OLEObject Type="Embed" ProgID="Equation.3" ShapeID="_x0000_i1078" DrawAspect="Content" ObjectID="_1606625306" r:id="rId111"/>
        </w:object>
      </w:r>
      <w:r w:rsidRPr="005A459D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uk-UA" w:eastAsia="ru-RU" w:bidi="he-IL"/>
        </w:rPr>
        <w:t xml:space="preserve">,      </w:t>
      </w:r>
      <w:r w:rsidRPr="005A459D">
        <w:rPr>
          <w:rFonts w:ascii="Times New Roman" w:eastAsia="Times New Roman" w:hAnsi="Times New Roman" w:cs="Times New Roman"/>
          <w:bCs/>
          <w:color w:val="FF0000"/>
          <w:position w:val="-32"/>
          <w:sz w:val="28"/>
          <w:szCs w:val="28"/>
          <w:lang w:val="uk-UA" w:eastAsia="ru-RU" w:bidi="he-IL"/>
        </w:rPr>
        <w:object w:dxaOrig="1820" w:dyaOrig="740">
          <v:shape id="_x0000_i1079" type="#_x0000_t75" style="width:90.8pt;height:36.95pt" o:ole="">
            <v:imagedata r:id="rId112" o:title=""/>
          </v:shape>
          <o:OLEObject Type="Embed" ProgID="Equation.3" ShapeID="_x0000_i1079" DrawAspect="Content" ObjectID="_1606625307" r:id="rId113"/>
        </w:object>
      </w:r>
      <w:r w:rsidRPr="005A459D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uk-UA" w:eastAsia="ru-RU" w:bidi="he-IL"/>
        </w:rPr>
        <w:t>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У такому випадку рівняння набуде вигляду: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position w:val="-32"/>
          <w:sz w:val="28"/>
          <w:szCs w:val="28"/>
          <w:lang w:val="uk-UA" w:eastAsia="ru-RU" w:bidi="he-IL"/>
        </w:rPr>
        <w:object w:dxaOrig="3660" w:dyaOrig="740">
          <v:shape id="_x0000_i1080" type="#_x0000_t75" style="width:182.8pt;height:36.95pt" o:ole="">
            <v:imagedata r:id="rId114" o:title=""/>
          </v:shape>
          <o:OLEObject Type="Embed" ProgID="Equation.3" ShapeID="_x0000_i1080" DrawAspect="Content" ObjectID="_1606625308" r:id="rId115"/>
        </w:objec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або   </w:t>
      </w:r>
      <w:r w:rsidRPr="005A459D">
        <w:rPr>
          <w:rFonts w:ascii="Times New Roman" w:eastAsia="Times New Roman" w:hAnsi="Times New Roman" w:cs="Times New Roman"/>
          <w:bCs/>
          <w:position w:val="-32"/>
          <w:sz w:val="28"/>
          <w:szCs w:val="28"/>
          <w:lang w:val="uk-UA" w:eastAsia="ru-RU" w:bidi="he-IL"/>
        </w:rPr>
        <w:object w:dxaOrig="2320" w:dyaOrig="740">
          <v:shape id="_x0000_i1081" type="#_x0000_t75" style="width:115.85pt;height:36.95pt" o:ole="">
            <v:imagedata r:id="rId116" o:title=""/>
          </v:shape>
          <o:OLEObject Type="Embed" ProgID="Equation.3" ShapeID="_x0000_i1081" DrawAspect="Content" ObjectID="_1606625309" r:id="rId117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Це рівняння має розв’язки, якщо  с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uk-UA" w:eastAsia="ru-RU" w:bidi="he-IL"/>
        </w:rPr>
        <w:t>2 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sym w:font="Symbol" w:char="F0A3"/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 w:bidi="he-IL"/>
        </w:rPr>
        <w:t>a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uk-UA" w:eastAsia="ru-RU" w:bidi="he-IL"/>
        </w:rPr>
        <w:t>2 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+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 w:bidi="he-IL"/>
        </w:rPr>
        <w:t>b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uk-UA" w:eastAsia="ru-RU" w:bidi="he-IL"/>
        </w:rPr>
        <w:t>2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, тоді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A459D">
        <w:rPr>
          <w:rFonts w:ascii="Times New Roman" w:eastAsia="Times New Roman" w:hAnsi="Times New Roman" w:cs="Times New Roman"/>
          <w:i/>
          <w:position w:val="-32"/>
          <w:sz w:val="28"/>
          <w:szCs w:val="28"/>
          <w:lang w:eastAsia="ru-RU"/>
        </w:rPr>
        <w:object w:dxaOrig="3620" w:dyaOrig="740">
          <v:shape id="_x0000_i1082" type="#_x0000_t75" style="width:180.95pt;height:36.95pt" o:ole="">
            <v:imagedata r:id="rId118" o:title=""/>
          </v:shape>
          <o:OLEObject Type="Embed" ProgID="Equation.3" ShapeID="_x0000_i1082" DrawAspect="Content" ObjectID="_1606625310" r:id="rId119"/>
        </w:objec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,   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де 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n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ym w:font="Symbol" w:char="F0CE"/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Z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i/>
          <w:position w:val="-32"/>
          <w:sz w:val="28"/>
          <w:szCs w:val="28"/>
          <w:lang w:eastAsia="ru-RU"/>
        </w:rPr>
        <w:object w:dxaOrig="3620" w:dyaOrig="740">
          <v:shape id="_x0000_i1083" type="#_x0000_t75" style="width:180.95pt;height:36.95pt" o:ole="">
            <v:imagedata r:id="rId120" o:title=""/>
          </v:shape>
          <o:OLEObject Type="Embed" ProgID="Equation.3" ShapeID="_x0000_i1083" DrawAspect="Content" ObjectID="_1606625311" r:id="rId121"/>
        </w:objec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,   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де 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n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ym w:font="Symbol" w:char="F0CE"/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Z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Кут  φ  знаходиться з умови  </w:t>
      </w:r>
      <w:r w:rsidRPr="005A459D">
        <w:rPr>
          <w:rFonts w:ascii="Times New Roman" w:eastAsia="Times New Roman" w:hAnsi="Times New Roman" w:cs="Times New Roman"/>
          <w:bCs/>
          <w:position w:val="-32"/>
          <w:sz w:val="28"/>
          <w:szCs w:val="28"/>
          <w:lang w:val="uk-UA" w:eastAsia="ru-RU" w:bidi="he-IL"/>
        </w:rPr>
        <w:object w:dxaOrig="1820" w:dyaOrig="740">
          <v:shape id="_x0000_i1084" type="#_x0000_t75" style="width:90.8pt;height:36.95pt" o:ole="">
            <v:imagedata r:id="rId112" o:title=""/>
          </v:shape>
          <o:OLEObject Type="Embed" ProgID="Equation.3" ShapeID="_x0000_i1084" DrawAspect="Content" ObjectID="_1606625312" r:id="rId122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, тобто  </w:t>
      </w:r>
      <w:r w:rsidRPr="005A459D">
        <w:rPr>
          <w:rFonts w:ascii="Times New Roman" w:eastAsia="Times New Roman" w:hAnsi="Times New Roman" w:cs="Times New Roman"/>
          <w:i/>
          <w:position w:val="-32"/>
          <w:sz w:val="28"/>
          <w:szCs w:val="28"/>
          <w:lang w:eastAsia="ru-RU"/>
        </w:rPr>
        <w:object w:dxaOrig="2140" w:dyaOrig="740">
          <v:shape id="_x0000_i1085" type="#_x0000_t75" style="width:107.05pt;height:36.95pt" o:ole="">
            <v:imagedata r:id="rId123" o:title=""/>
          </v:shape>
          <o:OLEObject Type="Embed" ProgID="Equation.3" ShapeID="_x0000_i1085" DrawAspect="Content" ObjectID="_1606625313" r:id="rId124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Відповідь: </w:t>
      </w:r>
      <w:r w:rsidRPr="005A459D">
        <w:rPr>
          <w:rFonts w:ascii="Times New Roman" w:eastAsia="Times New Roman" w:hAnsi="Times New Roman" w:cs="Times New Roman"/>
          <w:i/>
          <w:position w:val="-32"/>
          <w:sz w:val="28"/>
          <w:szCs w:val="28"/>
          <w:lang w:eastAsia="ru-RU"/>
        </w:rPr>
        <w:object w:dxaOrig="5100" w:dyaOrig="740">
          <v:shape id="_x0000_i1086" type="#_x0000_t75" style="width:254.8pt;height:36.95pt" o:ole="">
            <v:imagedata r:id="rId125" o:title=""/>
          </v:shape>
          <o:OLEObject Type="Embed" ProgID="Equation.3" ShapeID="_x0000_i1086" DrawAspect="Content" ObjectID="_1606625314" r:id="rId126"/>
        </w:objec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,   </w:t>
      </w:r>
      <w:r w:rsidRPr="005A459D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де 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n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ym w:font="Symbol" w:char="F0CE"/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Z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>Приклад 9: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Розв’язати рівняння  5 sin 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– 12 cos </w:t>
      </w:r>
      <w:r w:rsidRPr="005A459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x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 13.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Розв’язання: розділимо обидві частини рівняння на </w:t>
      </w:r>
      <w:r w:rsidRPr="005A459D">
        <w:rPr>
          <w:rFonts w:ascii="Times New Roman" w:eastAsia="Times New Roman" w:hAnsi="Times New Roman" w:cs="Times New Roman"/>
          <w:position w:val="-8"/>
          <w:sz w:val="28"/>
          <w:szCs w:val="28"/>
          <w:lang w:val="uk-UA" w:eastAsia="ru-RU"/>
        </w:rPr>
        <w:object w:dxaOrig="1600" w:dyaOrig="400">
          <v:shape id="_x0000_i1087" type="#_x0000_t75" style="width:80.15pt;height:20.05pt" o:ole="">
            <v:imagedata r:id="rId127" o:title=""/>
          </v:shape>
          <o:OLEObject Type="Embed" ProgID="Equation.3" ShapeID="_x0000_i1087" DrawAspect="Content" ObjectID="_1606625315" r:id="rId128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отримаємо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Cs/>
          <w:color w:val="FF0000"/>
          <w:position w:val="-26"/>
          <w:sz w:val="28"/>
          <w:szCs w:val="28"/>
          <w:lang w:val="uk-UA" w:eastAsia="ru-RU" w:bidi="he-IL"/>
        </w:rPr>
        <w:object w:dxaOrig="2280" w:dyaOrig="680">
          <v:shape id="_x0000_i1088" type="#_x0000_t75" style="width:113.95pt;height:33.8pt" o:ole="">
            <v:imagedata r:id="rId129" o:title=""/>
          </v:shape>
          <o:OLEObject Type="Embed" ProgID="Equation.3" ShapeID="_x0000_i1088" DrawAspect="Content" ObjectID="_1606625316" r:id="rId130"/>
        </w:object>
      </w:r>
      <w:r w:rsidRPr="005A459D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uk-UA" w:eastAsia="ru-RU" w:bidi="he-IL"/>
        </w:rPr>
        <w:t>.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Введемо допоміжний кут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ym w:font="Symbol" w:char="F06A"/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для якого </w:t>
      </w:r>
      <w:r w:rsidRPr="005A459D">
        <w:rPr>
          <w:rFonts w:ascii="Times New Roman" w:eastAsia="Times New Roman" w:hAnsi="Times New Roman" w:cs="Times New Roman"/>
          <w:bCs/>
          <w:position w:val="-26"/>
          <w:sz w:val="28"/>
          <w:szCs w:val="28"/>
          <w:lang w:val="uk-UA" w:eastAsia="ru-RU" w:bidi="he-IL"/>
        </w:rPr>
        <w:object w:dxaOrig="1340" w:dyaOrig="680">
          <v:shape id="_x0000_i1089" type="#_x0000_t75" style="width:67pt;height:33.8pt" o:ole="">
            <v:imagedata r:id="rId131" o:title=""/>
          </v:shape>
          <o:OLEObject Type="Embed" ProgID="Equation.3" ShapeID="_x0000_i1089" DrawAspect="Content" ObjectID="_1606625317" r:id="rId132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,  </w:t>
      </w:r>
      <w:r w:rsidRPr="005A459D">
        <w:rPr>
          <w:rFonts w:ascii="Times New Roman" w:eastAsia="Times New Roman" w:hAnsi="Times New Roman" w:cs="Times New Roman"/>
          <w:bCs/>
          <w:position w:val="-26"/>
          <w:sz w:val="28"/>
          <w:szCs w:val="28"/>
          <w:lang w:val="uk-UA" w:eastAsia="ru-RU" w:bidi="he-IL"/>
        </w:rPr>
        <w:object w:dxaOrig="1120" w:dyaOrig="680">
          <v:shape id="_x0000_i1090" type="#_x0000_t75" style="width:55.7pt;height:33.8pt" o:ole="">
            <v:imagedata r:id="rId133" o:title=""/>
          </v:shape>
          <o:OLEObject Type="Embed" ProgID="Equation.3" ShapeID="_x0000_i1090" DrawAspect="Content" ObjectID="_1606625318" r:id="rId134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, тоді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рівняння запишеться у вигляді: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Cs/>
          <w:position w:val="-10"/>
          <w:sz w:val="28"/>
          <w:szCs w:val="28"/>
          <w:lang w:val="uk-UA" w:eastAsia="ru-RU" w:bidi="he-IL"/>
        </w:rPr>
        <w:object w:dxaOrig="2760" w:dyaOrig="340">
          <v:shape id="_x0000_i1091" type="#_x0000_t75" style="width:137.75pt;height:16.9pt" o:ole="">
            <v:imagedata r:id="rId135" o:title=""/>
          </v:shape>
          <o:OLEObject Type="Embed" ProgID="Equation.3" ShapeID="_x0000_i1091" DrawAspect="Content" ObjectID="_1606625319" r:id="rId136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,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тобто  </w:t>
      </w:r>
      <w:r w:rsidRPr="005A459D">
        <w:rPr>
          <w:rFonts w:ascii="Times New Roman" w:eastAsia="Times New Roman" w:hAnsi="Times New Roman" w:cs="Times New Roman"/>
          <w:bCs/>
          <w:position w:val="-10"/>
          <w:sz w:val="28"/>
          <w:szCs w:val="28"/>
          <w:lang w:val="uk-UA" w:eastAsia="ru-RU" w:bidi="he-IL"/>
        </w:rPr>
        <w:object w:dxaOrig="1420" w:dyaOrig="340">
          <v:shape id="_x0000_i1092" type="#_x0000_t75" style="width:70.75pt;height:16.9pt" o:ole="">
            <v:imagedata r:id="rId137" o:title=""/>
          </v:shape>
          <o:OLEObject Type="Embed" ProgID="Equation.3" ShapeID="_x0000_i1092" DrawAspect="Content" ObjectID="_1606625320" r:id="rId138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.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Звідки  </w:t>
      </w:r>
      <w:r w:rsidRPr="005A459D">
        <w:rPr>
          <w:rFonts w:ascii="Times New Roman" w:eastAsia="Times New Roman" w:hAnsi="Times New Roman" w:cs="Times New Roman"/>
          <w:position w:val="-26"/>
          <w:sz w:val="28"/>
          <w:szCs w:val="28"/>
          <w:lang w:val="uk-UA" w:eastAsia="ru-RU"/>
        </w:rPr>
        <w:object w:dxaOrig="1719" w:dyaOrig="680">
          <v:shape id="_x0000_i1093" type="#_x0000_t75" style="width:85.75pt;height:33.8pt" o:ole="">
            <v:imagedata r:id="rId139" o:title=""/>
          </v:shape>
          <o:OLEObject Type="Embed" ProgID="Equation.3" ShapeID="_x0000_i1093" DrawAspect="Content" ObjectID="_1606625321" r:id="rId140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n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ym w:font="Symbol" w:char="F0CE"/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Z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,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5A459D">
        <w:rPr>
          <w:rFonts w:ascii="Times New Roman" w:eastAsia="Times New Roman" w:hAnsi="Times New Roman" w:cs="Times New Roman"/>
          <w:position w:val="-26"/>
          <w:sz w:val="28"/>
          <w:szCs w:val="28"/>
          <w:lang w:val="uk-UA" w:eastAsia="ru-RU"/>
        </w:rPr>
        <w:object w:dxaOrig="1719" w:dyaOrig="680">
          <v:shape id="_x0000_i1094" type="#_x0000_t75" style="width:85.75pt;height:33.8pt" o:ole="">
            <v:imagedata r:id="rId141" o:title=""/>
          </v:shape>
          <o:OLEObject Type="Embed" ProgID="Equation.3" ShapeID="_x0000_i1094" DrawAspect="Content" ObjectID="_1606625322" r:id="rId142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n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ym w:font="Symbol" w:char="F0CE"/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Z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тобто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color w:val="FF0000"/>
          <w:position w:val="-26"/>
          <w:sz w:val="28"/>
          <w:szCs w:val="28"/>
          <w:lang w:val="uk-UA" w:eastAsia="ru-RU"/>
        </w:rPr>
        <w:object w:dxaOrig="2500" w:dyaOrig="680">
          <v:shape id="_x0000_i1095" type="#_x0000_t75" style="width:125.2pt;height:33.8pt" o:ole="">
            <v:imagedata r:id="rId143" o:title=""/>
          </v:shape>
          <o:OLEObject Type="Embed" ProgID="Equation.3" ShapeID="_x0000_i1095" DrawAspect="Content" ObjectID="_1606625323" r:id="rId144"/>
        </w:object>
      </w:r>
      <w:r w:rsidRPr="005A459D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 xml:space="preserve">, 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/>
        </w:rPr>
        <w:t>n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sym w:font="Symbol" w:char="F0CE"/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Z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>2-й спосіб – зведення до однорідного рівняння.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lastRenderedPageBreak/>
        <w:t xml:space="preserve">В рівнянні  </w:t>
      </w:r>
      <w:proofErr w:type="spellStart"/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a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 sin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 +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b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 </w:t>
      </w:r>
      <w:proofErr w:type="spellStart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cos</w:t>
      </w:r>
      <w:proofErr w:type="spellEnd"/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x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=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 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c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 перейдемо до функцій половинного аргументу:  </w:t>
      </w:r>
      <w:r w:rsidRPr="005A459D">
        <w:rPr>
          <w:rFonts w:ascii="Times New Roman" w:eastAsia="Times New Roman" w:hAnsi="Times New Roman" w:cs="Times New Roman"/>
          <w:bCs/>
          <w:position w:val="-26"/>
          <w:sz w:val="28"/>
          <w:szCs w:val="28"/>
          <w:lang w:val="uk-UA" w:eastAsia="ru-RU" w:bidi="he-IL"/>
        </w:rPr>
        <w:object w:dxaOrig="2100" w:dyaOrig="680">
          <v:shape id="_x0000_i1096" type="#_x0000_t75" style="width:105.2pt;height:33.8pt" o:ole="">
            <v:imagedata r:id="rId145" o:title=""/>
          </v:shape>
          <o:OLEObject Type="Embed" ProgID="Equation.3" ShapeID="_x0000_i1096" DrawAspect="Content" ObjectID="_1606625324" r:id="rId146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,  </w:t>
      </w:r>
      <w:r w:rsidRPr="005A459D">
        <w:rPr>
          <w:rFonts w:ascii="Times New Roman" w:eastAsia="Times New Roman" w:hAnsi="Times New Roman" w:cs="Times New Roman"/>
          <w:bCs/>
          <w:position w:val="-26"/>
          <w:sz w:val="28"/>
          <w:szCs w:val="28"/>
          <w:lang w:val="uk-UA" w:eastAsia="ru-RU" w:bidi="he-IL"/>
        </w:rPr>
        <w:object w:dxaOrig="2400" w:dyaOrig="680">
          <v:shape id="_x0000_i1097" type="#_x0000_t75" style="width:120.2pt;height:33.8pt" o:ole="">
            <v:imagedata r:id="rId147" o:title=""/>
          </v:shape>
          <o:OLEObject Type="Embed" ProgID="Equation.3" ShapeID="_x0000_i1097" DrawAspect="Content" ObjectID="_1606625325" r:id="rId148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, тоді рівняння набуде вигляду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position w:val="-30"/>
          <w:sz w:val="28"/>
          <w:szCs w:val="28"/>
          <w:lang w:val="uk-UA" w:eastAsia="ru-RU" w:bidi="he-IL"/>
        </w:rPr>
        <w:object w:dxaOrig="5880" w:dyaOrig="740">
          <v:shape id="_x0000_i1098" type="#_x0000_t75" style="width:294.25pt;height:36.95pt" o:ole="">
            <v:imagedata r:id="rId149" o:title=""/>
          </v:shape>
          <o:OLEObject Type="Embed" ProgID="Equation.3" ShapeID="_x0000_i1098" DrawAspect="Content" ObjectID="_1606625326" r:id="rId150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,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position w:val="-26"/>
          <w:sz w:val="28"/>
          <w:szCs w:val="28"/>
          <w:lang w:val="uk-UA" w:eastAsia="ru-RU" w:bidi="he-IL"/>
        </w:rPr>
        <w:object w:dxaOrig="5120" w:dyaOrig="680">
          <v:shape id="_x0000_i1099" type="#_x0000_t75" style="width:256.05pt;height:33.8pt" o:ole="">
            <v:imagedata r:id="rId151" o:title=""/>
          </v:shape>
          <o:OLEObject Type="Embed" ProgID="Equation.3" ShapeID="_x0000_i1099" DrawAspect="Content" ObjectID="_1606625327" r:id="rId152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>3-й спосіб – за допомогою універсальної тригонометричної підстановки.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1.8. Універсальна тригонометрична підстановка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Багато тригонометричних рівнянь можна розв’язати за допомогою так званої універсальної тригонометричної підстановки  </w:t>
      </w:r>
      <w:r w:rsidRPr="005A459D">
        <w:rPr>
          <w:rFonts w:ascii="Times New Roman" w:eastAsia="Times New Roman" w:hAnsi="Times New Roman" w:cs="Times New Roman"/>
          <w:position w:val="-26"/>
          <w:sz w:val="28"/>
          <w:szCs w:val="28"/>
          <w:lang w:val="uk-UA" w:eastAsia="ru-RU"/>
        </w:rPr>
        <w:object w:dxaOrig="859" w:dyaOrig="680">
          <v:shape id="_x0000_i1100" type="#_x0000_t75" style="width:43.2pt;height:33.8pt" o:ole="">
            <v:imagedata r:id="rId153" o:title=""/>
          </v:shape>
          <o:OLEObject Type="Embed" ProgID="Equation.3" ShapeID="_x0000_i1100" DrawAspect="Content" ObjectID="_1606625328" r:id="rId154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 Тоді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position w:val="-58"/>
          <w:sz w:val="28"/>
          <w:szCs w:val="28"/>
          <w:lang w:val="uk-UA" w:eastAsia="ru-RU"/>
        </w:rPr>
        <w:object w:dxaOrig="2580" w:dyaOrig="1280">
          <v:shape id="_x0000_i1101" type="#_x0000_t75" style="width:128.95pt;height:63.85pt" o:ole="">
            <v:imagedata r:id="rId155" o:title=""/>
          </v:shape>
          <o:OLEObject Type="Embed" ProgID="Equation.3" ShapeID="_x0000_i1101" DrawAspect="Content" ObjectID="_1606625329" r:id="rId156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    </w:t>
      </w:r>
      <w:r w:rsidRPr="005A459D">
        <w:rPr>
          <w:rFonts w:ascii="Times New Roman" w:eastAsia="Times New Roman" w:hAnsi="Times New Roman" w:cs="Times New Roman"/>
          <w:position w:val="-58"/>
          <w:sz w:val="28"/>
          <w:szCs w:val="28"/>
          <w:lang w:val="uk-UA" w:eastAsia="ru-RU"/>
        </w:rPr>
        <w:object w:dxaOrig="2600" w:dyaOrig="1280">
          <v:shape id="_x0000_i1102" type="#_x0000_t75" style="width:130.25pt;height:63.85pt" o:ole="">
            <v:imagedata r:id="rId157" o:title=""/>
          </v:shape>
          <o:OLEObject Type="Embed" ProgID="Equation.3" ShapeID="_x0000_i1102" DrawAspect="Content" ObjectID="_1606625330" r:id="rId158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    </w:t>
      </w:r>
      <w:r w:rsidRPr="005A459D">
        <w:rPr>
          <w:rFonts w:ascii="Times New Roman" w:eastAsia="Times New Roman" w:hAnsi="Times New Roman" w:cs="Times New Roman"/>
          <w:position w:val="-58"/>
          <w:sz w:val="28"/>
          <w:szCs w:val="28"/>
          <w:lang w:val="uk-UA" w:eastAsia="ru-RU"/>
        </w:rPr>
        <w:object w:dxaOrig="2360" w:dyaOrig="1280">
          <v:shape id="_x0000_i1103" type="#_x0000_t75" style="width:117.7pt;height:63.85pt" o:ole="">
            <v:imagedata r:id="rId159" o:title=""/>
          </v:shape>
          <o:OLEObject Type="Embed" ProgID="Equation.3" ShapeID="_x0000_i1103" DrawAspect="Content" ObjectID="_1606625331" r:id="rId160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Слід зазначити, що застосування цієї підстановки може призводити до звуження ОДЗ вихідного рівняння, оскільки </w:t>
      </w:r>
      <w:r w:rsidRPr="005A459D">
        <w:rPr>
          <w:rFonts w:ascii="Times New Roman" w:eastAsia="Times New Roman" w:hAnsi="Times New Roman" w:cs="Times New Roman"/>
          <w:position w:val="-26"/>
          <w:sz w:val="28"/>
          <w:szCs w:val="28"/>
          <w:lang w:val="uk-UA" w:eastAsia="ru-RU"/>
        </w:rPr>
        <w:object w:dxaOrig="240" w:dyaOrig="680">
          <v:shape id="_x0000_i1104" type="#_x0000_t75" style="width:11.9pt;height:33.8pt" o:ole="">
            <v:imagedata r:id="rId161" o:title=""/>
          </v:shape>
          <o:OLEObject Type="Embed" ProgID="Equation.3" ShapeID="_x0000_i1104" DrawAspect="Content" ObjectID="_1606625332" r:id="rId162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fldChar w:fldCharType="begin"/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instrText xml:space="preserve"> QUOTE </w:instrTex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uk-UA"/>
              </w:rPr>
              <m:t>х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den>
        </m:f>
      </m:oMath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instrText xml:space="preserve"> </w:instrTex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fldChar w:fldCharType="end"/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 визначено в точках </w:t>
      </w:r>
      <w:r w:rsidRPr="005A459D">
        <w:rPr>
          <w:rFonts w:ascii="Times New Roman" w:eastAsia="Times New Roman" w:hAnsi="Times New Roman" w:cs="Times New Roman"/>
          <w:i/>
          <w:noProof/>
          <w:sz w:val="28"/>
          <w:szCs w:val="28"/>
          <w:lang w:val="uk-UA"/>
        </w:rPr>
        <w:t>х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> = π + 2π</w:t>
      </w:r>
      <w:r w:rsidRPr="005A459D">
        <w:rPr>
          <w:rFonts w:ascii="Times New Roman" w:eastAsia="Times New Roman" w:hAnsi="Times New Roman" w:cs="Times New Roman"/>
          <w:i/>
          <w:noProof/>
          <w:sz w:val="28"/>
          <w:szCs w:val="28"/>
          <w:lang w:val="en-US"/>
        </w:rPr>
        <w:t>k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тому в таких випадках потрібно перевіряти, чи будуть кути </w:t>
      </w:r>
      <w:r w:rsidRPr="005A459D">
        <w:rPr>
          <w:rFonts w:ascii="Times New Roman" w:eastAsia="Times New Roman" w:hAnsi="Times New Roman" w:cs="Times New Roman"/>
          <w:i/>
          <w:noProof/>
          <w:sz w:val="28"/>
          <w:szCs w:val="28"/>
          <w:lang w:val="uk-UA"/>
        </w:rPr>
        <w:t>х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> = π + 2π</w:t>
      </w:r>
      <w:r w:rsidRPr="005A459D">
        <w:rPr>
          <w:rFonts w:ascii="Times New Roman" w:eastAsia="Times New Roman" w:hAnsi="Times New Roman" w:cs="Times New Roman"/>
          <w:i/>
          <w:noProof/>
          <w:sz w:val="28"/>
          <w:szCs w:val="28"/>
          <w:lang w:val="en-US"/>
        </w:rPr>
        <w:t>k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коренями вихідного рівняння.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Приклад 10.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Розв’язати рівняння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  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>sin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noProof/>
          <w:sz w:val="28"/>
          <w:szCs w:val="28"/>
          <w:lang w:val="en-US"/>
        </w:rPr>
        <w:t>x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 + 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>cos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noProof/>
          <w:sz w:val="28"/>
          <w:szCs w:val="28"/>
          <w:lang w:val="en-US"/>
        </w:rPr>
        <w:t>x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 = 1.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 формулами універсальної тригонометричної підстановки </w:t>
      </w:r>
      <w:r w:rsidRPr="005A459D">
        <w:rPr>
          <w:rFonts w:ascii="Times New Roman" w:eastAsia="Times New Roman" w:hAnsi="Times New Roman" w:cs="Times New Roman"/>
          <w:position w:val="-26"/>
          <w:sz w:val="28"/>
          <w:szCs w:val="28"/>
          <w:lang w:val="uk-UA" w:eastAsia="ru-RU"/>
        </w:rPr>
        <w:object w:dxaOrig="859" w:dyaOrig="680">
          <v:shape id="_x0000_i1105" type="#_x0000_t75" style="width:43.2pt;height:33.8pt" o:ole="">
            <v:imagedata r:id="rId153" o:title=""/>
          </v:shape>
          <o:OLEObject Type="Embed" ProgID="Equation.3" ShapeID="_x0000_i1105" DrawAspect="Content" ObjectID="_1606625333" r:id="rId163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вихідне рівняння набуде вигляду: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position w:val="-26"/>
          <w:sz w:val="28"/>
          <w:szCs w:val="28"/>
          <w:lang w:val="uk-UA" w:eastAsia="ru-RU"/>
        </w:rPr>
        <w:object w:dxaOrig="1800" w:dyaOrig="700">
          <v:shape id="_x0000_i1106" type="#_x0000_t75" style="width:90.15pt;height:35.05pt" o:ole="">
            <v:imagedata r:id="rId164" o:title=""/>
          </v:shape>
          <o:OLEObject Type="Embed" ProgID="Equation.3" ShapeID="_x0000_i1106" DrawAspect="Content" ObjectID="_1606625334" r:id="rId165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position w:val="-6"/>
          <w:sz w:val="28"/>
          <w:szCs w:val="28"/>
          <w:lang w:val="uk-UA" w:eastAsia="ru-RU"/>
        </w:rPr>
        <w:object w:dxaOrig="1840" w:dyaOrig="340">
          <v:shape id="_x0000_i1107" type="#_x0000_t75" style="width:92.05pt;height:16.9pt" o:ole="">
            <v:imagedata r:id="rId166" o:title=""/>
          </v:shape>
          <o:OLEObject Type="Embed" ProgID="Equation.3" ShapeID="_x0000_i1107" DrawAspect="Content" ObjectID="_1606625335" r:id="rId167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position w:val="-6"/>
          <w:sz w:val="28"/>
          <w:szCs w:val="28"/>
          <w:lang w:val="uk-UA" w:eastAsia="ru-RU"/>
        </w:rPr>
        <w:object w:dxaOrig="1240" w:dyaOrig="340">
          <v:shape id="_x0000_i1108" type="#_x0000_t75" style="width:62pt;height:16.9pt" o:ole="">
            <v:imagedata r:id="rId168" o:title=""/>
          </v:shape>
          <o:OLEObject Type="Embed" ProgID="Equation.3" ShapeID="_x0000_i1108" DrawAspect="Content" ObjectID="_1606625336" r:id="rId169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position w:val="-12"/>
          <w:sz w:val="28"/>
          <w:szCs w:val="28"/>
          <w:lang w:val="uk-UA" w:eastAsia="ru-RU"/>
        </w:rPr>
        <w:object w:dxaOrig="1160" w:dyaOrig="360">
          <v:shape id="_x0000_i1109" type="#_x0000_t75" style="width:58.25pt;height:18.15pt" o:ole="">
            <v:imagedata r:id="rId170" o:title=""/>
          </v:shape>
          <o:OLEObject Type="Embed" ProgID="Equation.3" ShapeID="_x0000_i1109" DrawAspect="Content" ObjectID="_1606625337" r:id="rId171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position w:val="-58"/>
          <w:sz w:val="28"/>
          <w:szCs w:val="28"/>
          <w:lang w:val="uk-UA" w:eastAsia="ru-RU"/>
        </w:rPr>
        <w:object w:dxaOrig="1140" w:dyaOrig="1300">
          <v:shape id="_x0000_i1110" type="#_x0000_t75" style="width:56.95pt;height:65.1pt" o:ole="">
            <v:imagedata r:id="rId172" o:title=""/>
          </v:shape>
          <o:OLEObject Type="Embed" ProgID="Equation.3" ShapeID="_x0000_i1110" DrawAspect="Content" ObjectID="_1606625338" r:id="rId173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5A459D">
        <w:rPr>
          <w:rFonts w:ascii="Times New Roman" w:eastAsia="Times New Roman" w:hAnsi="Times New Roman" w:cs="Times New Roman"/>
          <w:position w:val="-58"/>
          <w:sz w:val="28"/>
          <w:szCs w:val="28"/>
          <w:lang w:val="uk-UA" w:eastAsia="ru-RU"/>
        </w:rPr>
        <w:object w:dxaOrig="2340" w:dyaOrig="1300">
          <v:shape id="_x0000_i1111" type="#_x0000_t75" style="width:117.1pt;height:65.1pt" o:ole="">
            <v:imagedata r:id="rId174" o:title=""/>
          </v:shape>
          <o:OLEObject Type="Embed" ProgID="Equation.3" ShapeID="_x0000_i1111" DrawAspect="Content" ObjectID="_1606625339" r:id="rId175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5A459D">
        <w:rPr>
          <w:rFonts w:ascii="Times New Roman" w:eastAsia="Times New Roman" w:hAnsi="Times New Roman" w:cs="Times New Roman"/>
          <w:position w:val="-44"/>
          <w:sz w:val="28"/>
          <w:szCs w:val="28"/>
          <w:lang w:val="uk-UA" w:eastAsia="ru-RU"/>
        </w:rPr>
        <w:object w:dxaOrig="2400" w:dyaOrig="999">
          <v:shape id="_x0000_i1112" type="#_x0000_t75" style="width:120.2pt;height:50.1pt" o:ole="">
            <v:imagedata r:id="rId176" o:title=""/>
          </v:shape>
          <o:OLEObject Type="Embed" ProgID="Equation.3" ShapeID="_x0000_i1112" DrawAspect="Content" ObjectID="_1606625340" r:id="rId177"/>
        </w:objec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1.9. Метод оцінювання лівої та правої частин рівняння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Деякі тригонометричні рівняння можна розв’язати, оцінивши їх праву та ліву частину: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</w:pPr>
      <w:bookmarkStart w:id="1" w:name="_Toc522375495"/>
      <w:r w:rsidRPr="005A45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Приклад 10.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Розв’язати рівняння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  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>tg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noProof/>
          <w:sz w:val="28"/>
          <w:szCs w:val="28"/>
          <w:lang w:val="en-US"/>
        </w:rPr>
        <w:t>x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 + 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>ctg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noProof/>
          <w:sz w:val="28"/>
          <w:szCs w:val="28"/>
          <w:lang w:val="en-US"/>
        </w:rPr>
        <w:t>x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 = 2.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Відомо, що для всіх додатних </w:t>
      </w:r>
      <w:r w:rsidRPr="005A459D">
        <w:rPr>
          <w:rFonts w:ascii="Times New Roman" w:eastAsia="Times New Roman" w:hAnsi="Times New Roman" w:cs="Times New Roman"/>
          <w:i/>
          <w:noProof/>
          <w:sz w:val="28"/>
          <w:szCs w:val="28"/>
          <w:lang w:val="en-US"/>
        </w:rPr>
        <w:t>a</w:t>
      </w:r>
      <w:r w:rsidRPr="005A459D">
        <w:rPr>
          <w:rFonts w:ascii="Times New Roman" w:eastAsia="Times New Roman" w:hAnsi="Times New Roman" w:cs="Times New Roman"/>
          <w:i/>
          <w:noProof/>
          <w:sz w:val="28"/>
          <w:szCs w:val="28"/>
        </w:rPr>
        <w:t xml:space="preserve"> 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справедливою є нерівність </w:t>
      </w:r>
      <w:r w:rsidRPr="005A459D">
        <w:rPr>
          <w:rFonts w:ascii="Times New Roman" w:eastAsia="Times New Roman" w:hAnsi="Times New Roman" w:cs="Times New Roman"/>
          <w:noProof/>
          <w:position w:val="-26"/>
          <w:sz w:val="28"/>
          <w:szCs w:val="28"/>
          <w:lang w:val="uk-UA"/>
        </w:rPr>
        <w:object w:dxaOrig="1020" w:dyaOrig="680">
          <v:shape id="_x0000_i1113" type="#_x0000_t75" style="width:50.7pt;height:33.8pt" o:ole="">
            <v:imagedata r:id="rId178" o:title=""/>
          </v:shape>
          <o:OLEObject Type="Embed" ProgID="Equation.3" ShapeID="_x0000_i1113" DrawAspect="Content" ObjectID="_1606625341" r:id="rId179"/>
        </w:objec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>, тому в заданому рівнянні рівність досягається лише за умови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>tg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noProof/>
          <w:sz w:val="28"/>
          <w:szCs w:val="28"/>
          <w:lang w:val="en-US"/>
        </w:rPr>
        <w:t>x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 = 1.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</w:pPr>
      <w:r w:rsidRPr="005A45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Приклад 11.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Розв’язати рівняння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  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>sin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 </w:t>
      </w:r>
      <w:r w:rsidRPr="005A459D">
        <w:rPr>
          <w:rFonts w:ascii="Times New Roman" w:eastAsia="Times New Roman" w:hAnsi="Times New Roman" w:cs="Times New Roman"/>
          <w:i/>
          <w:noProof/>
          <w:sz w:val="28"/>
          <w:szCs w:val="28"/>
          <w:lang w:val="en-US"/>
        </w:rPr>
        <w:t>x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 + 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>sin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 5</w:t>
      </w:r>
      <w:r w:rsidRPr="005A459D">
        <w:rPr>
          <w:rFonts w:ascii="Times New Roman" w:eastAsia="Times New Roman" w:hAnsi="Times New Roman" w:cs="Times New Roman"/>
          <w:i/>
          <w:noProof/>
          <w:sz w:val="28"/>
          <w:szCs w:val="28"/>
          <w:lang w:val="en-US"/>
        </w:rPr>
        <w:t>x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 = 2.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Оскільки  </w:t>
      </w:r>
      <w:r w:rsidRPr="005A459D">
        <w:rPr>
          <w:rFonts w:ascii="Times New Roman" w:eastAsia="Times New Roman" w:hAnsi="Times New Roman" w:cs="Times New Roman"/>
          <w:position w:val="-14"/>
          <w:sz w:val="28"/>
          <w:szCs w:val="28"/>
          <w:lang w:val="uk-UA" w:eastAsia="ru-RU"/>
        </w:rPr>
        <w:object w:dxaOrig="1100" w:dyaOrig="400">
          <v:shape id="_x0000_i1114" type="#_x0000_t75" style="width:55.1pt;height:20.05pt" o:ole="">
            <v:imagedata r:id="rId180" o:title=""/>
          </v:shape>
          <o:OLEObject Type="Embed" ProgID="Equation.3" ShapeID="_x0000_i1114" DrawAspect="Content" ObjectID="_1606625342" r:id="rId181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та  </w:t>
      </w:r>
      <w:r w:rsidRPr="005A459D">
        <w:rPr>
          <w:rFonts w:ascii="Times New Roman" w:eastAsia="Times New Roman" w:hAnsi="Times New Roman" w:cs="Times New Roman"/>
          <w:position w:val="-14"/>
          <w:sz w:val="28"/>
          <w:szCs w:val="28"/>
          <w:lang w:val="uk-UA" w:eastAsia="ru-RU"/>
        </w:rPr>
        <w:object w:dxaOrig="1219" w:dyaOrig="400">
          <v:shape id="_x0000_i1115" type="#_x0000_t75" style="width:60.75pt;height:20.05pt" o:ole="">
            <v:imagedata r:id="rId182" o:title=""/>
          </v:shape>
          <o:OLEObject Type="Embed" ProgID="Equation.3" ShapeID="_x0000_i1115" DrawAspect="Content" ObjectID="_1606625343" r:id="rId183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то задане рівняння рівносильне системі  </w:t>
      </w:r>
      <w:r w:rsidRPr="005A459D">
        <w:rPr>
          <w:rFonts w:ascii="Times New Roman" w:eastAsia="Times New Roman" w:hAnsi="Times New Roman" w:cs="Times New Roman"/>
          <w:b/>
          <w:position w:val="-32"/>
          <w:sz w:val="28"/>
          <w:szCs w:val="28"/>
          <w:lang w:val="uk-UA" w:eastAsia="ru-RU"/>
        </w:rPr>
        <w:object w:dxaOrig="1240" w:dyaOrig="780">
          <v:shape id="_x0000_i1116" type="#_x0000_t75" style="width:62pt;height:38.8pt" o:ole="">
            <v:imagedata r:id="rId184" o:title=""/>
          </v:shape>
          <o:OLEObject Type="Embed" ProgID="Equation.3" ShapeID="_x0000_i1116" DrawAspect="Content" ObjectID="_1606625344" r:id="rId185"/>
        </w:objec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</w:pPr>
      <w:r w:rsidRPr="005A45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Приклад 12.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Розв’язати рівняння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  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>sin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vertAlign w:val="superscript"/>
          <w:lang w:val="uk-UA"/>
        </w:rPr>
        <w:t>2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 3</w:t>
      </w:r>
      <w:r w:rsidRPr="005A459D">
        <w:rPr>
          <w:rFonts w:ascii="Times New Roman" w:eastAsia="Times New Roman" w:hAnsi="Times New Roman" w:cs="Times New Roman"/>
          <w:i/>
          <w:noProof/>
          <w:sz w:val="28"/>
          <w:szCs w:val="28"/>
          <w:lang w:val="en-US"/>
        </w:rPr>
        <w:t>x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 + 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>sin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vertAlign w:val="superscript"/>
          <w:lang w:val="uk-UA"/>
        </w:rPr>
        <w:t>2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 5</w:t>
      </w:r>
      <w:r w:rsidRPr="005A459D">
        <w:rPr>
          <w:rFonts w:ascii="Times New Roman" w:eastAsia="Times New Roman" w:hAnsi="Times New Roman" w:cs="Times New Roman"/>
          <w:i/>
          <w:noProof/>
          <w:sz w:val="28"/>
          <w:szCs w:val="28"/>
          <w:lang w:val="en-US"/>
        </w:rPr>
        <w:t>x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 = 0.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Оскільки  </w:t>
      </w:r>
      <w:r w:rsidRPr="005A459D">
        <w:rPr>
          <w:rFonts w:ascii="Times New Roman" w:eastAsia="Times New Roman" w:hAnsi="Times New Roman" w:cs="Times New Roman"/>
          <w:position w:val="-6"/>
          <w:sz w:val="28"/>
          <w:szCs w:val="28"/>
          <w:lang w:val="uk-UA" w:eastAsia="ru-RU"/>
        </w:rPr>
        <w:object w:dxaOrig="1160" w:dyaOrig="340">
          <v:shape id="_x0000_i1117" type="#_x0000_t75" style="width:58.25pt;height:16.9pt" o:ole="">
            <v:imagedata r:id="rId186" o:title=""/>
          </v:shape>
          <o:OLEObject Type="Embed" ProgID="Equation.3" ShapeID="_x0000_i1117" DrawAspect="Content" ObjectID="_1606625345" r:id="rId187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та  </w:t>
      </w:r>
      <w:r w:rsidRPr="005A459D">
        <w:rPr>
          <w:rFonts w:ascii="Times New Roman" w:eastAsia="Times New Roman" w:hAnsi="Times New Roman" w:cs="Times New Roman"/>
          <w:position w:val="-6"/>
          <w:sz w:val="28"/>
          <w:szCs w:val="28"/>
          <w:lang w:val="uk-UA" w:eastAsia="ru-RU"/>
        </w:rPr>
        <w:object w:dxaOrig="1180" w:dyaOrig="340">
          <v:shape id="_x0000_i1118" type="#_x0000_t75" style="width:58.85pt;height:16.9pt" o:ole="">
            <v:imagedata r:id="rId188" o:title=""/>
          </v:shape>
          <o:OLEObject Type="Embed" ProgID="Equation.3" ShapeID="_x0000_i1118" DrawAspect="Content" ObjectID="_1606625346" r:id="rId189"/>
        </w:objec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то задане рівняння рівносильне системі  </w:t>
      </w:r>
      <w:r w:rsidRPr="005A459D">
        <w:rPr>
          <w:rFonts w:ascii="Times New Roman" w:eastAsia="Times New Roman" w:hAnsi="Times New Roman" w:cs="Times New Roman"/>
          <w:b/>
          <w:position w:val="-32"/>
          <w:sz w:val="28"/>
          <w:szCs w:val="28"/>
          <w:lang w:val="uk-UA" w:eastAsia="ru-RU"/>
        </w:rPr>
        <w:object w:dxaOrig="1280" w:dyaOrig="780">
          <v:shape id="_x0000_i1119" type="#_x0000_t75" style="width:63.85pt;height:38.8pt" o:ole="">
            <v:imagedata r:id="rId190" o:title=""/>
          </v:shape>
          <o:OLEObject Type="Embed" ProgID="Equation.3" ShapeID="_x0000_i1119" DrawAspect="Content" ObjectID="_1606625347" r:id="rId191"/>
        </w:objec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F186D" w:rsidRDefault="00EF186D" w:rsidP="005A459D">
      <w:pPr>
        <w:shd w:val="clear" w:color="auto" w:fill="FFFFFF"/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F186D" w:rsidRDefault="00EF186D" w:rsidP="005A459D">
      <w:pPr>
        <w:shd w:val="clear" w:color="auto" w:fill="FFFFFF"/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F186D" w:rsidRDefault="00EF186D" w:rsidP="005A459D">
      <w:pPr>
        <w:shd w:val="clear" w:color="auto" w:fill="FFFFFF"/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F186D" w:rsidRDefault="00EF186D" w:rsidP="005A459D">
      <w:pPr>
        <w:shd w:val="clear" w:color="auto" w:fill="FFFFFF"/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F186D" w:rsidRDefault="00EF186D" w:rsidP="005A459D">
      <w:pPr>
        <w:shd w:val="clear" w:color="auto" w:fill="FFFFFF"/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F186D" w:rsidRDefault="00EF186D" w:rsidP="005A459D">
      <w:pPr>
        <w:shd w:val="clear" w:color="auto" w:fill="FFFFFF"/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F186D" w:rsidRDefault="00EF186D" w:rsidP="005A459D">
      <w:pPr>
        <w:shd w:val="clear" w:color="auto" w:fill="FFFFFF"/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F186D" w:rsidRPr="005A459D" w:rsidRDefault="00EF186D" w:rsidP="005A459D">
      <w:pPr>
        <w:shd w:val="clear" w:color="auto" w:fill="FFFFFF"/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F186D" w:rsidRDefault="00EF186D" w:rsidP="005A459D">
      <w:pPr>
        <w:shd w:val="clear" w:color="auto" w:fill="FFFFFF"/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F186D" w:rsidRDefault="00EF186D" w:rsidP="005A459D">
      <w:pPr>
        <w:shd w:val="clear" w:color="auto" w:fill="FFFFFF"/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F186D" w:rsidRDefault="00EF186D" w:rsidP="005A459D">
      <w:pPr>
        <w:shd w:val="clear" w:color="auto" w:fill="FFFFFF"/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F186D" w:rsidRDefault="00EF186D" w:rsidP="005A459D">
      <w:pPr>
        <w:shd w:val="clear" w:color="auto" w:fill="FFFFFF"/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F186D" w:rsidRDefault="00EF186D" w:rsidP="005A459D">
      <w:pPr>
        <w:shd w:val="clear" w:color="auto" w:fill="FFFFFF"/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F186D" w:rsidRPr="005A459D" w:rsidRDefault="00EF186D" w:rsidP="005A459D">
      <w:pPr>
        <w:shd w:val="clear" w:color="auto" w:fill="FFFFFF"/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РОЗДІЛ 2.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ДЕЯКІ ЗАУВАЖЕННЯ ЩОДО ЗАПИСУ</w:t>
      </w:r>
    </w:p>
    <w:p w:rsidR="005A459D" w:rsidRPr="005A459D" w:rsidRDefault="005A459D" w:rsidP="005A459D">
      <w:pPr>
        <w:shd w:val="clear" w:color="auto" w:fill="FFFFFF"/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A45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МНОЖИНИ РОЗВ’ЯЗКІВ ТРИГОНОМЕТРИЧНИХ РІВНЯН</w:t>
      </w:r>
      <w:bookmarkEnd w:id="1"/>
      <w:r w:rsidRPr="005A45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bookmarkStart w:id="2" w:name="_Toc522375496"/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Зауваження 1.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В більш складних прикладах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форма запису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 множини розв’язків неоднозначна, проте ідентичність різних форм запису завжди можна довести за допомогою тотожних перетворень. Різні форми запису зазвичай пояснюються різними методами розв’язування задач.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Наприклад, при розв’язуванні деякої задачі дістали дві форми запису розв’язків: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І.  </w:t>
      </w:r>
      <w:r w:rsidRPr="005A459D">
        <w:rPr>
          <w:rFonts w:ascii="Times New Roman" w:eastAsia="Times New Roman" w:hAnsi="Times New Roman" w:cs="Times New Roman"/>
          <w:b/>
          <w:bCs/>
          <w:position w:val="-28"/>
          <w:sz w:val="28"/>
          <w:szCs w:val="28"/>
          <w:lang w:val="uk-UA" w:eastAsia="ru-RU" w:bidi="he-IL"/>
        </w:rPr>
        <w:object w:dxaOrig="4020" w:dyaOrig="740">
          <v:shape id="_x0000_i1120" type="#_x0000_t75" style="width:200.95pt;height:36.95pt" o:ole="">
            <v:imagedata r:id="rId192" o:title=""/>
          </v:shape>
          <o:OLEObject Type="Embed" ProgID="Equation.3" ShapeID="_x0000_i1120" DrawAspect="Content" ObjectID="_1606625348" r:id="rId193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ІІ.  </w:t>
      </w:r>
      <w:r w:rsidRPr="005A459D">
        <w:rPr>
          <w:rFonts w:ascii="Times New Roman" w:eastAsia="Times New Roman" w:hAnsi="Times New Roman" w:cs="Times New Roman"/>
          <w:b/>
          <w:bCs/>
          <w:position w:val="-26"/>
          <w:sz w:val="28"/>
          <w:szCs w:val="28"/>
          <w:lang w:val="uk-UA" w:eastAsia="ru-RU" w:bidi="he-IL"/>
        </w:rPr>
        <w:object w:dxaOrig="3000" w:dyaOrig="680">
          <v:shape id="_x0000_i1121" type="#_x0000_t75" style="width:150.25pt;height:33.8pt" o:ole="">
            <v:imagedata r:id="rId194" o:title=""/>
          </v:shape>
          <o:OLEObject Type="Embed" ProgID="Equation.3" ShapeID="_x0000_i1121" DrawAspect="Content" ObjectID="_1606625349" r:id="rId195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Але  </w:t>
      </w:r>
      <w:r w:rsidRPr="005A459D">
        <w:rPr>
          <w:rFonts w:ascii="Times New Roman" w:eastAsia="Times New Roman" w:hAnsi="Times New Roman" w:cs="Times New Roman"/>
          <w:b/>
          <w:bCs/>
          <w:position w:val="-36"/>
          <w:sz w:val="28"/>
          <w:szCs w:val="28"/>
          <w:lang w:val="uk-UA" w:eastAsia="ru-RU" w:bidi="he-IL"/>
        </w:rPr>
        <w:object w:dxaOrig="7960" w:dyaOrig="840">
          <v:shape id="_x0000_i1122" type="#_x0000_t75" style="width:398.2pt;height:41.95pt" o:ole="">
            <v:imagedata r:id="rId196" o:title=""/>
          </v:shape>
          <o:OLEObject Type="Embed" ProgID="Equation.3" ShapeID="_x0000_i1122" DrawAspect="Content" ObjectID="_1606625350" r:id="rId197"/>
        </w:objec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>=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>= </w:t>
      </w:r>
      <w:r w:rsidRPr="005A459D">
        <w:rPr>
          <w:rFonts w:ascii="Times New Roman" w:eastAsia="Times New Roman" w:hAnsi="Times New Roman" w:cs="Times New Roman"/>
          <w:bCs/>
          <w:position w:val="-32"/>
          <w:sz w:val="28"/>
          <w:szCs w:val="28"/>
          <w:lang w:val="uk-UA" w:eastAsia="ru-RU" w:bidi="he-IL"/>
        </w:rPr>
        <w:object w:dxaOrig="4500" w:dyaOrig="780">
          <v:shape id="_x0000_i1123" type="#_x0000_t75" style="width:224.75pt;height:38.8pt" o:ole="">
            <v:imagedata r:id="rId198" o:title=""/>
          </v:shape>
          <o:OLEObject Type="Embed" ProgID="Equation.3" ShapeID="_x0000_i1123" DrawAspect="Content" ObjectID="_1606625351" r:id="rId199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, оскільки</w: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  </w:t>
      </w:r>
      <w:r w:rsidRPr="005A459D">
        <w:rPr>
          <w:rFonts w:ascii="Times New Roman" w:eastAsia="Times New Roman" w:hAnsi="Times New Roman" w:cs="Times New Roman"/>
          <w:b/>
          <w:bCs/>
          <w:position w:val="-26"/>
          <w:sz w:val="28"/>
          <w:szCs w:val="28"/>
          <w:lang w:val="uk-UA" w:eastAsia="ru-RU" w:bidi="he-IL"/>
        </w:rPr>
        <w:object w:dxaOrig="1500" w:dyaOrig="680">
          <v:shape id="_x0000_i1124" type="#_x0000_t75" style="width:75.15pt;height:33.8pt" o:ole="">
            <v:imagedata r:id="rId200" o:title=""/>
          </v:shape>
          <o:OLEObject Type="Embed" ProgID="Equation.3" ShapeID="_x0000_i1124" DrawAspect="Content" ObjectID="_1606625352" r:id="rId201"/>
        </w:objec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>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Зауваження 2.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Часто множина розв’язків тригонометричного рівняння записується за допомогою декількох формул (серій). Інколи їх можна об’єднати та отримати простіший запис відповіді.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Наприклад, запис відповіді у вигляді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І.  </w:t>
      </w:r>
      <w:r w:rsidRPr="005A459D">
        <w:rPr>
          <w:rFonts w:ascii="Times New Roman" w:eastAsia="Times New Roman" w:hAnsi="Times New Roman" w:cs="Times New Roman"/>
          <w:b/>
          <w:bCs/>
          <w:position w:val="-26"/>
          <w:sz w:val="28"/>
          <w:szCs w:val="28"/>
          <w:lang w:val="uk-UA" w:eastAsia="ru-RU" w:bidi="he-IL"/>
        </w:rPr>
        <w:object w:dxaOrig="3820" w:dyaOrig="680">
          <v:shape id="_x0000_i1125" type="#_x0000_t75" style="width:190.95pt;height:33.8pt" o:ole="">
            <v:imagedata r:id="rId202" o:title=""/>
          </v:shape>
          <o:OLEObject Type="Embed" ProgID="Equation.3" ShapeID="_x0000_i1125" DrawAspect="Content" ObjectID="_1606625353" r:id="rId203"/>
        </w:objec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зручніше записати так: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ІІ.  </w:t>
      </w:r>
      <w:r w:rsidRPr="005A459D">
        <w:rPr>
          <w:rFonts w:ascii="Times New Roman" w:eastAsia="Times New Roman" w:hAnsi="Times New Roman" w:cs="Times New Roman"/>
          <w:b/>
          <w:bCs/>
          <w:position w:val="-26"/>
          <w:sz w:val="28"/>
          <w:szCs w:val="28"/>
          <w:lang w:val="uk-UA" w:eastAsia="ru-RU" w:bidi="he-IL"/>
        </w:rPr>
        <w:object w:dxaOrig="3100" w:dyaOrig="680">
          <v:shape id="_x0000_i1126" type="#_x0000_t75" style="width:155.25pt;height:33.8pt" o:ole="">
            <v:imagedata r:id="rId204" o:title=""/>
          </v:shape>
          <o:OLEObject Type="Embed" ProgID="Equation.3" ShapeID="_x0000_i1126" DrawAspect="Content" ObjectID="_1606625354" r:id="rId205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В прикладі 8 ми скористались цим зауваженням.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Зауваження 3.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Трапляється, що при розв’язуванні тригонометричних рівнянь одна й та сама множина розв’язків (серія) наводиться декілька разів. В цих випадках необхідно в остаточному записі відповіді ці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повторення вилучити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Наприклад, розв’язуючи задачу, дістали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lastRenderedPageBreak/>
        <w:t xml:space="preserve">І.  </w:t>
      </w:r>
      <w:r w:rsidRPr="005A459D">
        <w:rPr>
          <w:rFonts w:ascii="Times New Roman" w:eastAsia="Times New Roman" w:hAnsi="Times New Roman" w:cs="Times New Roman"/>
          <w:b/>
          <w:bCs/>
          <w:position w:val="-26"/>
          <w:sz w:val="28"/>
          <w:szCs w:val="28"/>
          <w:lang w:val="uk-UA" w:eastAsia="ru-RU" w:bidi="he-IL"/>
        </w:rPr>
        <w:object w:dxaOrig="3040" w:dyaOrig="680">
          <v:shape id="_x0000_i1127" type="#_x0000_t75" style="width:152.15pt;height:33.8pt" o:ole="">
            <v:imagedata r:id="rId206" o:title=""/>
          </v:shape>
          <o:OLEObject Type="Embed" ProgID="Equation.3" ShapeID="_x0000_i1127" DrawAspect="Content" ObjectID="_1606625355" r:id="rId207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В даному випадку, всі розв’язки першої серії входять до другої (при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 w:bidi="he-IL"/>
        </w:rPr>
        <w:t>k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eastAsia="ru-RU" w:bidi="he-IL"/>
        </w:rPr>
        <w:t>=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eastAsia="ru-RU" w:bidi="he-IL"/>
        </w:rPr>
        <w:t>5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en-US" w:eastAsia="ru-RU" w:bidi="he-IL"/>
        </w:rPr>
        <w:t>n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eastAsia="ru-RU" w:bidi="he-IL"/>
        </w:rPr>
        <w:t>+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en-US" w:eastAsia="ru-RU" w:bidi="he-IL"/>
        </w:rPr>
        <w:t> 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eastAsia="ru-RU" w:bidi="he-IL"/>
        </w:rPr>
        <w:t>2)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. Тому, остаточний запис відповіді матиме вигляд: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ІІ.  </w:t>
      </w:r>
      <w:r w:rsidRPr="005A459D">
        <w:rPr>
          <w:rFonts w:ascii="Times New Roman" w:eastAsia="Times New Roman" w:hAnsi="Times New Roman" w:cs="Times New Roman"/>
          <w:b/>
          <w:bCs/>
          <w:position w:val="-26"/>
          <w:sz w:val="28"/>
          <w:szCs w:val="28"/>
          <w:lang w:val="uk-UA" w:eastAsia="ru-RU" w:bidi="he-IL"/>
        </w:rPr>
        <w:object w:dxaOrig="1820" w:dyaOrig="680">
          <v:shape id="_x0000_i1128" type="#_x0000_t75" style="width:90.8pt;height:33.8pt" o:ole="">
            <v:imagedata r:id="rId208" o:title=""/>
          </v:shape>
          <o:OLEObject Type="Embed" ProgID="Equation.3" ShapeID="_x0000_i1128" DrawAspect="Content" ObjectID="_1606625356" r:id="rId209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Зауваження 4. 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 xml:space="preserve">У випадку, коли знайдені множини розв’язків (серії) лише частково перетинаються, ця спільна частина при записуванні остаточної відповіді </w:t>
      </w:r>
      <w:r w:rsidRPr="005A459D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 w:bidi="he-IL"/>
        </w:rPr>
        <w:t>має бути наведена лише один раз без повторень</w: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Наприклад, запис відповіді у вигляді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І.  </w:t>
      </w:r>
      <w:r w:rsidRPr="005A459D">
        <w:rPr>
          <w:rFonts w:ascii="Times New Roman" w:eastAsia="Times New Roman" w:hAnsi="Times New Roman" w:cs="Times New Roman"/>
          <w:b/>
          <w:bCs/>
          <w:position w:val="-26"/>
          <w:sz w:val="28"/>
          <w:szCs w:val="28"/>
          <w:lang w:val="uk-UA" w:eastAsia="ru-RU" w:bidi="he-IL"/>
        </w:rPr>
        <w:object w:dxaOrig="2140" w:dyaOrig="680">
          <v:shape id="_x0000_i1129" type="#_x0000_t75" style="width:107.05pt;height:33.8pt" o:ole="">
            <v:imagedata r:id="rId210" o:title=""/>
          </v:shape>
          <o:OLEObject Type="Embed" ProgID="Equation.3" ShapeID="_x0000_i1129" DrawAspect="Content" ObjectID="_1606625357" r:id="rId211"/>
        </w:objec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є некоректним. Правильно записати: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ІІ.  </w:t>
      </w:r>
      <w:r w:rsidRPr="005A459D">
        <w:rPr>
          <w:rFonts w:ascii="Times New Roman" w:eastAsia="Times New Roman" w:hAnsi="Times New Roman" w:cs="Times New Roman"/>
          <w:b/>
          <w:bCs/>
          <w:position w:val="-26"/>
          <w:sz w:val="28"/>
          <w:szCs w:val="28"/>
          <w:lang w:val="uk-UA" w:eastAsia="ru-RU" w:bidi="he-IL"/>
        </w:rPr>
        <w:object w:dxaOrig="2880" w:dyaOrig="680">
          <v:shape id="_x0000_i1130" type="#_x0000_t75" style="width:2in;height:33.8pt" o:ole="">
            <v:imagedata r:id="rId212" o:title=""/>
          </v:shape>
          <o:OLEObject Type="Embed" ProgID="Equation.3" ShapeID="_x0000_i1130" DrawAspect="Content" ObjectID="_1606625358" r:id="rId213"/>
        </w:objec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>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Виявити перетин множин розв’язків або можливість їх об’єднання легко за допомогою тригонометричного кола, зобразивши точки кожної серії.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Приклад 13.</w:t>
      </w:r>
      <w:r w:rsidRPr="005A4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Розв’язати рівняння</w:t>
      </w:r>
      <w:r w:rsidRPr="005A459D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  </w:t>
      </w:r>
      <w:r w:rsidRPr="005A459D">
        <w:rPr>
          <w:rFonts w:ascii="Times New Roman" w:eastAsia="Times New Roman" w:hAnsi="Times New Roman" w:cs="Times New Roman"/>
          <w:b/>
          <w:bCs/>
          <w:position w:val="-6"/>
          <w:sz w:val="28"/>
          <w:szCs w:val="28"/>
          <w:lang w:val="uk-UA" w:eastAsia="ru-RU" w:bidi="he-IL"/>
        </w:rPr>
        <w:object w:dxaOrig="4099" w:dyaOrig="340">
          <v:shape id="_x0000_i1131" type="#_x0000_t75" style="width:204.75pt;height:16.9pt" o:ole="">
            <v:imagedata r:id="rId214" o:title=""/>
          </v:shape>
          <o:OLEObject Type="Embed" ProgID="Equation.3" ShapeID="_x0000_i1131" DrawAspect="Content" ObjectID="_1606625359" r:id="rId215"/>
        </w:objec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>.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За формулами пониження степеня, дістанемо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position w:val="-26"/>
          <w:sz w:val="28"/>
          <w:szCs w:val="28"/>
          <w:lang w:val="uk-UA" w:eastAsia="ru-RU" w:bidi="he-IL"/>
        </w:rPr>
        <w:object w:dxaOrig="5360" w:dyaOrig="680">
          <v:shape id="_x0000_i1132" type="#_x0000_t75" style="width:267.95pt;height:33.8pt" o:ole="">
            <v:imagedata r:id="rId216" o:title=""/>
          </v:shape>
          <o:OLEObject Type="Embed" ProgID="Equation.3" ShapeID="_x0000_i1132" DrawAspect="Content" ObjectID="_1606625360" r:id="rId217"/>
        </w:object>
      </w: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,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position w:val="-6"/>
          <w:sz w:val="28"/>
          <w:szCs w:val="28"/>
          <w:lang w:val="uk-UA" w:eastAsia="ru-RU" w:bidi="he-IL"/>
        </w:rPr>
        <w:object w:dxaOrig="3879" w:dyaOrig="279">
          <v:shape id="_x0000_i1133" type="#_x0000_t75" style="width:194.1pt;height:13.75pt" o:ole="">
            <v:imagedata r:id="rId218" o:title=""/>
          </v:shape>
          <o:OLEObject Type="Embed" ProgID="Equation.3" ShapeID="_x0000_i1133" DrawAspect="Content" ObjectID="_1606625361" r:id="rId219"/>
        </w:objec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>,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position w:val="-6"/>
          <w:sz w:val="28"/>
          <w:szCs w:val="28"/>
          <w:lang w:val="uk-UA" w:eastAsia="ru-RU" w:bidi="he-IL"/>
        </w:rPr>
        <w:object w:dxaOrig="3600" w:dyaOrig="279">
          <v:shape id="_x0000_i1134" type="#_x0000_t75" style="width:180.3pt;height:13.75pt" o:ole="">
            <v:imagedata r:id="rId220" o:title=""/>
          </v:shape>
          <o:OLEObject Type="Embed" ProgID="Equation.3" ShapeID="_x0000_i1134" DrawAspect="Content" ObjectID="_1606625362" r:id="rId221"/>
        </w:objec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>,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position w:val="-12"/>
          <w:sz w:val="28"/>
          <w:szCs w:val="28"/>
          <w:lang w:val="uk-UA" w:eastAsia="ru-RU" w:bidi="he-IL"/>
        </w:rPr>
        <w:object w:dxaOrig="2720" w:dyaOrig="360">
          <v:shape id="_x0000_i1135" type="#_x0000_t75" style="width:135.85pt;height:18.15pt" o:ole="">
            <v:imagedata r:id="rId222" o:title=""/>
          </v:shape>
          <o:OLEObject Type="Embed" ProgID="Equation.3" ShapeID="_x0000_i1135" DrawAspect="Content" ObjectID="_1606625363" r:id="rId223"/>
        </w:objec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>,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position w:val="-12"/>
          <w:sz w:val="28"/>
          <w:szCs w:val="28"/>
          <w:lang w:val="uk-UA" w:eastAsia="ru-RU" w:bidi="he-IL"/>
        </w:rPr>
        <w:object w:dxaOrig="2380" w:dyaOrig="340">
          <v:shape id="_x0000_i1136" type="#_x0000_t75" style="width:118.95pt;height:16.9pt" o:ole="">
            <v:imagedata r:id="rId224" o:title=""/>
          </v:shape>
          <o:OLEObject Type="Embed" ProgID="Equation.3" ShapeID="_x0000_i1136" DrawAspect="Content" ObjectID="_1606625364" r:id="rId225"/>
        </w:objec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>,</w: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/>
          <w:bCs/>
          <w:position w:val="-52"/>
          <w:sz w:val="28"/>
          <w:szCs w:val="28"/>
          <w:lang w:val="uk-UA" w:eastAsia="ru-RU" w:bidi="he-IL"/>
        </w:rPr>
        <w:object w:dxaOrig="1300" w:dyaOrig="1180">
          <v:shape id="_x0000_i1137" type="#_x0000_t75" style="width:65.1pt;height:58.85pt" o:ole="">
            <v:imagedata r:id="rId226" o:title=""/>
          </v:shape>
          <o:OLEObject Type="Embed" ProgID="Equation.3" ShapeID="_x0000_i1137" DrawAspect="Content" ObjectID="_1606625365" r:id="rId227"/>
        </w:objec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       </w:t>
      </w:r>
      <w:r w:rsidRPr="005A459D">
        <w:rPr>
          <w:rFonts w:ascii="Times New Roman" w:eastAsia="Times New Roman" w:hAnsi="Times New Roman" w:cs="Times New Roman"/>
          <w:b/>
          <w:bCs/>
          <w:position w:val="-90"/>
          <w:sz w:val="28"/>
          <w:szCs w:val="28"/>
          <w:lang w:val="uk-UA" w:eastAsia="ru-RU" w:bidi="he-IL"/>
        </w:rPr>
        <w:object w:dxaOrig="1600" w:dyaOrig="1939">
          <v:shape id="_x0000_i1138" type="#_x0000_t75" style="width:80.15pt;height:97.05pt" o:ole="">
            <v:imagedata r:id="rId228" o:title=""/>
          </v:shape>
          <o:OLEObject Type="Embed" ProgID="Equation.3" ShapeID="_x0000_i1138" DrawAspect="Content" ObjectID="_1606625366" r:id="rId229"/>
        </w:object>
      </w:r>
      <w:r w:rsidRPr="005A45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 w:bidi="he-IL"/>
        </w:rPr>
        <w:t xml:space="preserve">       </w:t>
      </w:r>
      <w:r w:rsidRPr="005A459D">
        <w:rPr>
          <w:rFonts w:ascii="Times New Roman" w:eastAsia="Times New Roman" w:hAnsi="Times New Roman" w:cs="Times New Roman"/>
          <w:b/>
          <w:bCs/>
          <w:position w:val="-58"/>
          <w:sz w:val="28"/>
          <w:szCs w:val="28"/>
          <w:lang w:val="uk-UA" w:eastAsia="ru-RU" w:bidi="he-IL"/>
        </w:rPr>
        <w:object w:dxaOrig="1740" w:dyaOrig="1300">
          <v:shape id="_x0000_i1139" type="#_x0000_t75" style="width:87.05pt;height:65.1pt" o:ole="">
            <v:imagedata r:id="rId230" o:title=""/>
          </v:shape>
          <o:OLEObject Type="Embed" ProgID="Equation.3" ShapeID="_x0000_i1139" DrawAspect="Content" ObjectID="_1606625367" r:id="rId231"/>
        </w:object>
      </w:r>
    </w:p>
    <w:p w:rsidR="005A459D" w:rsidRPr="005A459D" w:rsidRDefault="005A459D" w:rsidP="005A459D">
      <w:pPr>
        <w:tabs>
          <w:tab w:val="left" w:pos="2220"/>
        </w:tabs>
        <w:spacing w:after="0" w:line="360" w:lineRule="auto"/>
        <w:ind w:left="-567" w:right="-285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</w:pPr>
      <w:r w:rsidRPr="005A459D">
        <w:rPr>
          <w:rFonts w:ascii="Times New Roman" w:eastAsia="Times New Roman" w:hAnsi="Times New Roman" w:cs="Times New Roman"/>
          <w:bCs/>
          <w:sz w:val="28"/>
          <w:szCs w:val="28"/>
          <w:lang w:val="uk-UA" w:eastAsia="ru-RU" w:bidi="he-IL"/>
        </w:rPr>
        <w:t>Серед точок третьої серії містяться всі точки першої серії, тому при остаточному записі відповіді їх вилучаємо.</w:t>
      </w:r>
    </w:p>
    <w:p w:rsidR="00704D8A" w:rsidRPr="005A459D" w:rsidRDefault="00704D8A">
      <w:pPr>
        <w:rPr>
          <w:lang w:val="uk-UA"/>
        </w:rPr>
      </w:pPr>
      <w:bookmarkStart w:id="3" w:name="_GoBack"/>
      <w:bookmarkEnd w:id="2"/>
      <w:bookmarkEnd w:id="3"/>
    </w:p>
    <w:sectPr w:rsidR="00704D8A" w:rsidRPr="005A45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A3750"/>
    <w:multiLevelType w:val="hybridMultilevel"/>
    <w:tmpl w:val="53729B7A"/>
    <w:lvl w:ilvl="0" w:tplc="CDF4A94C">
      <w:start w:val="8"/>
      <w:numFmt w:val="decimal"/>
      <w:lvlText w:val="%1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6F7A42"/>
    <w:multiLevelType w:val="hybridMultilevel"/>
    <w:tmpl w:val="35265E6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E9C4292"/>
    <w:multiLevelType w:val="hybridMultilevel"/>
    <w:tmpl w:val="5F46745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BBD7FBF"/>
    <w:multiLevelType w:val="hybridMultilevel"/>
    <w:tmpl w:val="EB18A0AA"/>
    <w:lvl w:ilvl="0" w:tplc="77E64D9C">
      <w:start w:val="8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3D5B7FA4"/>
    <w:multiLevelType w:val="hybridMultilevel"/>
    <w:tmpl w:val="95C05860"/>
    <w:lvl w:ilvl="0" w:tplc="610A4C46">
      <w:start w:val="8"/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46597E40"/>
    <w:multiLevelType w:val="multilevel"/>
    <w:tmpl w:val="8FBE0DE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i/>
      </w:rPr>
    </w:lvl>
    <w:lvl w:ilvl="1">
      <w:start w:val="8"/>
      <w:numFmt w:val="decimal"/>
      <w:lvlText w:val="%1.%2."/>
      <w:lvlJc w:val="left"/>
      <w:pPr>
        <w:ind w:left="1287" w:hanging="72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i/>
      </w:rPr>
    </w:lvl>
  </w:abstractNum>
  <w:abstractNum w:abstractNumId="6">
    <w:nsid w:val="549A4E19"/>
    <w:multiLevelType w:val="multilevel"/>
    <w:tmpl w:val="8F22A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AB22351"/>
    <w:multiLevelType w:val="multilevel"/>
    <w:tmpl w:val="44DE4AC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i/>
      </w:rPr>
    </w:lvl>
    <w:lvl w:ilvl="1">
      <w:start w:val="8"/>
      <w:numFmt w:val="decimal"/>
      <w:lvlText w:val="%1.%2."/>
      <w:lvlJc w:val="left"/>
      <w:pPr>
        <w:ind w:left="2007" w:hanging="72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4941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7875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9522" w:hanging="180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10809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12456" w:hanging="2160"/>
      </w:pPr>
      <w:rPr>
        <w:rFonts w:hint="default"/>
        <w:i/>
      </w:rPr>
    </w:lvl>
  </w:abstractNum>
  <w:abstractNum w:abstractNumId="8">
    <w:nsid w:val="5E4F5601"/>
    <w:multiLevelType w:val="hybridMultilevel"/>
    <w:tmpl w:val="44E802B2"/>
    <w:lvl w:ilvl="0" w:tplc="304C205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73026661"/>
    <w:multiLevelType w:val="hybridMultilevel"/>
    <w:tmpl w:val="DEDE9072"/>
    <w:lvl w:ilvl="0" w:tplc="759EC67A"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7397481A"/>
    <w:multiLevelType w:val="hybridMultilevel"/>
    <w:tmpl w:val="9AA05FAC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E740579"/>
    <w:multiLevelType w:val="hybridMultilevel"/>
    <w:tmpl w:val="2752D59A"/>
    <w:lvl w:ilvl="0" w:tplc="ECEA75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2"/>
  </w:num>
  <w:num w:numId="4">
    <w:abstractNumId w:val="6"/>
  </w:num>
  <w:num w:numId="5">
    <w:abstractNumId w:val="8"/>
  </w:num>
  <w:num w:numId="6">
    <w:abstractNumId w:val="1"/>
  </w:num>
  <w:num w:numId="7">
    <w:abstractNumId w:val="3"/>
  </w:num>
  <w:num w:numId="8">
    <w:abstractNumId w:val="0"/>
  </w:num>
  <w:num w:numId="9">
    <w:abstractNumId w:val="4"/>
  </w:num>
  <w:num w:numId="10">
    <w:abstractNumId w:val="5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123"/>
    <w:rsid w:val="004B7123"/>
    <w:rsid w:val="005A459D"/>
    <w:rsid w:val="00704D8A"/>
    <w:rsid w:val="00EF1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Cite" w:uiPriority="0"/>
    <w:lsdException w:name="Table Professional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A459D"/>
    <w:pPr>
      <w:keepNext/>
      <w:keepLines/>
      <w:spacing w:before="240" w:after="0" w:line="240" w:lineRule="auto"/>
      <w:outlineLvl w:val="0"/>
    </w:pPr>
    <w:rPr>
      <w:rFonts w:ascii="Calibri Light" w:eastAsia="Times New Roman" w:hAnsi="Calibri Light" w:cs="Times New Roman"/>
      <w:color w:val="2E74B5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459D"/>
    <w:rPr>
      <w:rFonts w:ascii="Calibri Light" w:eastAsia="Times New Roman" w:hAnsi="Calibri Light" w:cs="Times New Roman"/>
      <w:color w:val="2E74B5"/>
      <w:sz w:val="32"/>
      <w:szCs w:val="32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A459D"/>
  </w:style>
  <w:style w:type="character" w:styleId="a3">
    <w:name w:val="Hyperlink"/>
    <w:uiPriority w:val="99"/>
    <w:rsid w:val="005A459D"/>
    <w:rPr>
      <w:color w:val="000080"/>
      <w:u w:val="single"/>
    </w:rPr>
  </w:style>
  <w:style w:type="table" w:styleId="a4">
    <w:name w:val="Table Grid"/>
    <w:basedOn w:val="a1"/>
    <w:rsid w:val="005A45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5A45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qFormat/>
    <w:rsid w:val="005A459D"/>
    <w:rPr>
      <w:b/>
      <w:bCs/>
    </w:rPr>
  </w:style>
  <w:style w:type="character" w:styleId="HTML">
    <w:name w:val="HTML Cite"/>
    <w:rsid w:val="005A459D"/>
    <w:rPr>
      <w:i w:val="0"/>
      <w:iCs w:val="0"/>
      <w:color w:val="009933"/>
    </w:rPr>
  </w:style>
  <w:style w:type="paragraph" w:styleId="a7">
    <w:name w:val="header"/>
    <w:basedOn w:val="a"/>
    <w:link w:val="a8"/>
    <w:uiPriority w:val="99"/>
    <w:rsid w:val="005A459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5A45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5A459D"/>
  </w:style>
  <w:style w:type="character" w:customStyle="1" w:styleId="flc">
    <w:name w:val="flc"/>
    <w:basedOn w:val="a0"/>
    <w:rsid w:val="005A459D"/>
  </w:style>
  <w:style w:type="character" w:customStyle="1" w:styleId="st1">
    <w:name w:val="st1"/>
    <w:basedOn w:val="a0"/>
    <w:rsid w:val="005A459D"/>
  </w:style>
  <w:style w:type="paragraph" w:customStyle="1" w:styleId="memosubhard1">
    <w:name w:val="memosubhard1"/>
    <w:basedOn w:val="a"/>
    <w:rsid w:val="005A459D"/>
    <w:pPr>
      <w:spacing w:before="120" w:after="120" w:line="240" w:lineRule="auto"/>
      <w:ind w:right="225"/>
      <w:jc w:val="both"/>
    </w:pPr>
    <w:rPr>
      <w:rFonts w:ascii="Verdana" w:eastAsia="Times New Roman" w:hAnsi="Verdana" w:cs="Times New Roman"/>
      <w:b/>
      <w:bCs/>
      <w:color w:val="000000"/>
      <w:sz w:val="18"/>
      <w:szCs w:val="18"/>
      <w:lang w:eastAsia="ru-RU"/>
    </w:rPr>
  </w:style>
  <w:style w:type="paragraph" w:styleId="aa">
    <w:name w:val="footer"/>
    <w:basedOn w:val="a"/>
    <w:link w:val="ab"/>
    <w:uiPriority w:val="99"/>
    <w:rsid w:val="005A459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5A45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w-headline">
    <w:name w:val="mw-headline"/>
    <w:basedOn w:val="a0"/>
    <w:rsid w:val="005A459D"/>
  </w:style>
  <w:style w:type="paragraph" w:styleId="ac">
    <w:name w:val="Plain Text"/>
    <w:basedOn w:val="a"/>
    <w:link w:val="ad"/>
    <w:unhideWhenUsed/>
    <w:rsid w:val="005A459D"/>
    <w:pPr>
      <w:spacing w:after="0" w:line="240" w:lineRule="auto"/>
      <w:jc w:val="both"/>
    </w:pPr>
    <w:rPr>
      <w:rFonts w:ascii="Consolas" w:eastAsia="Calibri" w:hAnsi="Consolas" w:cs="Times New Roman"/>
      <w:sz w:val="21"/>
      <w:szCs w:val="21"/>
    </w:rPr>
  </w:style>
  <w:style w:type="character" w:customStyle="1" w:styleId="ad">
    <w:name w:val="Текст Знак"/>
    <w:basedOn w:val="a0"/>
    <w:link w:val="ac"/>
    <w:rsid w:val="005A459D"/>
    <w:rPr>
      <w:rFonts w:ascii="Consolas" w:eastAsia="Calibri" w:hAnsi="Consolas" w:cs="Times New Roman"/>
      <w:sz w:val="21"/>
      <w:szCs w:val="21"/>
    </w:rPr>
  </w:style>
  <w:style w:type="paragraph" w:styleId="ae">
    <w:name w:val="Body Text Indent"/>
    <w:basedOn w:val="a"/>
    <w:link w:val="af"/>
    <w:rsid w:val="005A459D"/>
    <w:pPr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f">
    <w:name w:val="Основной текст с отступом Знак"/>
    <w:basedOn w:val="a0"/>
    <w:link w:val="ae"/>
    <w:rsid w:val="005A459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0">
    <w:name w:val="Body Text"/>
    <w:basedOn w:val="a"/>
    <w:link w:val="af1"/>
    <w:rsid w:val="005A459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 Знак"/>
    <w:basedOn w:val="a0"/>
    <w:link w:val="af0"/>
    <w:rsid w:val="005A45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5A459D"/>
  </w:style>
  <w:style w:type="character" w:customStyle="1" w:styleId="spelle">
    <w:name w:val="spelle"/>
    <w:basedOn w:val="a0"/>
    <w:rsid w:val="005A459D"/>
  </w:style>
  <w:style w:type="table" w:styleId="af2">
    <w:name w:val="Table Professional"/>
    <w:basedOn w:val="a1"/>
    <w:rsid w:val="005A45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customStyle="1" w:styleId="b-serp-urlb-serp-urlinlineyes">
    <w:name w:val="b-serp-url b-serp-url_inline_yes"/>
    <w:basedOn w:val="a0"/>
    <w:rsid w:val="005A459D"/>
  </w:style>
  <w:style w:type="character" w:customStyle="1" w:styleId="b-serp-urlitem">
    <w:name w:val="b-serp-url__item"/>
    <w:basedOn w:val="a0"/>
    <w:rsid w:val="005A459D"/>
  </w:style>
  <w:style w:type="character" w:customStyle="1" w:styleId="b-serp-urlmark">
    <w:name w:val="b-serp-url__mark"/>
    <w:basedOn w:val="a0"/>
    <w:rsid w:val="005A459D"/>
  </w:style>
  <w:style w:type="paragraph" w:customStyle="1" w:styleId="FR2">
    <w:name w:val="FR2"/>
    <w:rsid w:val="005A459D"/>
    <w:pPr>
      <w:widowControl w:val="0"/>
      <w:autoSpaceDE w:val="0"/>
      <w:autoSpaceDN w:val="0"/>
      <w:adjustRightInd w:val="0"/>
      <w:spacing w:before="140" w:after="0" w:line="240" w:lineRule="auto"/>
    </w:pPr>
    <w:rPr>
      <w:rFonts w:ascii="Arial" w:eastAsia="Times New Roman" w:hAnsi="Arial" w:cs="Times New Roman"/>
      <w:sz w:val="28"/>
      <w:szCs w:val="28"/>
      <w:lang w:eastAsia="ru-RU"/>
    </w:rPr>
  </w:style>
  <w:style w:type="paragraph" w:styleId="af3">
    <w:name w:val="List Paragraph"/>
    <w:basedOn w:val="a"/>
    <w:uiPriority w:val="34"/>
    <w:qFormat/>
    <w:rsid w:val="005A45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laceholder Text"/>
    <w:uiPriority w:val="99"/>
    <w:semiHidden/>
    <w:rsid w:val="005A459D"/>
    <w:rPr>
      <w:color w:val="808080"/>
    </w:rPr>
  </w:style>
  <w:style w:type="paragraph" w:styleId="af5">
    <w:name w:val="TOC Heading"/>
    <w:basedOn w:val="1"/>
    <w:next w:val="a"/>
    <w:uiPriority w:val="39"/>
    <w:qFormat/>
    <w:rsid w:val="005A459D"/>
    <w:pPr>
      <w:spacing w:line="259" w:lineRule="auto"/>
      <w:outlineLvl w:val="9"/>
    </w:pPr>
    <w:rPr>
      <w:lang w:val="en-US" w:eastAsia="en-US"/>
    </w:rPr>
  </w:style>
  <w:style w:type="paragraph" w:styleId="12">
    <w:name w:val="toc 1"/>
    <w:basedOn w:val="a"/>
    <w:next w:val="a"/>
    <w:autoRedefine/>
    <w:uiPriority w:val="39"/>
    <w:rsid w:val="005A459D"/>
    <w:pPr>
      <w:spacing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toc 2"/>
    <w:basedOn w:val="a"/>
    <w:next w:val="a"/>
    <w:autoRedefine/>
    <w:uiPriority w:val="39"/>
    <w:rsid w:val="005A459D"/>
    <w:pPr>
      <w:spacing w:after="10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Balloon Text"/>
    <w:basedOn w:val="a"/>
    <w:link w:val="af7"/>
    <w:rsid w:val="005A459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7">
    <w:name w:val="Текст выноски Знак"/>
    <w:basedOn w:val="a0"/>
    <w:link w:val="af6"/>
    <w:rsid w:val="005A459D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Cite" w:uiPriority="0"/>
    <w:lsdException w:name="Table Professional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A459D"/>
    <w:pPr>
      <w:keepNext/>
      <w:keepLines/>
      <w:spacing w:before="240" w:after="0" w:line="240" w:lineRule="auto"/>
      <w:outlineLvl w:val="0"/>
    </w:pPr>
    <w:rPr>
      <w:rFonts w:ascii="Calibri Light" w:eastAsia="Times New Roman" w:hAnsi="Calibri Light" w:cs="Times New Roman"/>
      <w:color w:val="2E74B5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459D"/>
    <w:rPr>
      <w:rFonts w:ascii="Calibri Light" w:eastAsia="Times New Roman" w:hAnsi="Calibri Light" w:cs="Times New Roman"/>
      <w:color w:val="2E74B5"/>
      <w:sz w:val="32"/>
      <w:szCs w:val="32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A459D"/>
  </w:style>
  <w:style w:type="character" w:styleId="a3">
    <w:name w:val="Hyperlink"/>
    <w:uiPriority w:val="99"/>
    <w:rsid w:val="005A459D"/>
    <w:rPr>
      <w:color w:val="000080"/>
      <w:u w:val="single"/>
    </w:rPr>
  </w:style>
  <w:style w:type="table" w:styleId="a4">
    <w:name w:val="Table Grid"/>
    <w:basedOn w:val="a1"/>
    <w:rsid w:val="005A45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5A45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qFormat/>
    <w:rsid w:val="005A459D"/>
    <w:rPr>
      <w:b/>
      <w:bCs/>
    </w:rPr>
  </w:style>
  <w:style w:type="character" w:styleId="HTML">
    <w:name w:val="HTML Cite"/>
    <w:rsid w:val="005A459D"/>
    <w:rPr>
      <w:i w:val="0"/>
      <w:iCs w:val="0"/>
      <w:color w:val="009933"/>
    </w:rPr>
  </w:style>
  <w:style w:type="paragraph" w:styleId="a7">
    <w:name w:val="header"/>
    <w:basedOn w:val="a"/>
    <w:link w:val="a8"/>
    <w:uiPriority w:val="99"/>
    <w:rsid w:val="005A459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5A45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5A459D"/>
  </w:style>
  <w:style w:type="character" w:customStyle="1" w:styleId="flc">
    <w:name w:val="flc"/>
    <w:basedOn w:val="a0"/>
    <w:rsid w:val="005A459D"/>
  </w:style>
  <w:style w:type="character" w:customStyle="1" w:styleId="st1">
    <w:name w:val="st1"/>
    <w:basedOn w:val="a0"/>
    <w:rsid w:val="005A459D"/>
  </w:style>
  <w:style w:type="paragraph" w:customStyle="1" w:styleId="memosubhard1">
    <w:name w:val="memosubhard1"/>
    <w:basedOn w:val="a"/>
    <w:rsid w:val="005A459D"/>
    <w:pPr>
      <w:spacing w:before="120" w:after="120" w:line="240" w:lineRule="auto"/>
      <w:ind w:right="225"/>
      <w:jc w:val="both"/>
    </w:pPr>
    <w:rPr>
      <w:rFonts w:ascii="Verdana" w:eastAsia="Times New Roman" w:hAnsi="Verdana" w:cs="Times New Roman"/>
      <w:b/>
      <w:bCs/>
      <w:color w:val="000000"/>
      <w:sz w:val="18"/>
      <w:szCs w:val="18"/>
      <w:lang w:eastAsia="ru-RU"/>
    </w:rPr>
  </w:style>
  <w:style w:type="paragraph" w:styleId="aa">
    <w:name w:val="footer"/>
    <w:basedOn w:val="a"/>
    <w:link w:val="ab"/>
    <w:uiPriority w:val="99"/>
    <w:rsid w:val="005A459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5A45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w-headline">
    <w:name w:val="mw-headline"/>
    <w:basedOn w:val="a0"/>
    <w:rsid w:val="005A459D"/>
  </w:style>
  <w:style w:type="paragraph" w:styleId="ac">
    <w:name w:val="Plain Text"/>
    <w:basedOn w:val="a"/>
    <w:link w:val="ad"/>
    <w:unhideWhenUsed/>
    <w:rsid w:val="005A459D"/>
    <w:pPr>
      <w:spacing w:after="0" w:line="240" w:lineRule="auto"/>
      <w:jc w:val="both"/>
    </w:pPr>
    <w:rPr>
      <w:rFonts w:ascii="Consolas" w:eastAsia="Calibri" w:hAnsi="Consolas" w:cs="Times New Roman"/>
      <w:sz w:val="21"/>
      <w:szCs w:val="21"/>
    </w:rPr>
  </w:style>
  <w:style w:type="character" w:customStyle="1" w:styleId="ad">
    <w:name w:val="Текст Знак"/>
    <w:basedOn w:val="a0"/>
    <w:link w:val="ac"/>
    <w:rsid w:val="005A459D"/>
    <w:rPr>
      <w:rFonts w:ascii="Consolas" w:eastAsia="Calibri" w:hAnsi="Consolas" w:cs="Times New Roman"/>
      <w:sz w:val="21"/>
      <w:szCs w:val="21"/>
    </w:rPr>
  </w:style>
  <w:style w:type="paragraph" w:styleId="ae">
    <w:name w:val="Body Text Indent"/>
    <w:basedOn w:val="a"/>
    <w:link w:val="af"/>
    <w:rsid w:val="005A459D"/>
    <w:pPr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f">
    <w:name w:val="Основной текст с отступом Знак"/>
    <w:basedOn w:val="a0"/>
    <w:link w:val="ae"/>
    <w:rsid w:val="005A459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0">
    <w:name w:val="Body Text"/>
    <w:basedOn w:val="a"/>
    <w:link w:val="af1"/>
    <w:rsid w:val="005A459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 Знак"/>
    <w:basedOn w:val="a0"/>
    <w:link w:val="af0"/>
    <w:rsid w:val="005A45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5A459D"/>
  </w:style>
  <w:style w:type="character" w:customStyle="1" w:styleId="spelle">
    <w:name w:val="spelle"/>
    <w:basedOn w:val="a0"/>
    <w:rsid w:val="005A459D"/>
  </w:style>
  <w:style w:type="table" w:styleId="af2">
    <w:name w:val="Table Professional"/>
    <w:basedOn w:val="a1"/>
    <w:rsid w:val="005A45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customStyle="1" w:styleId="b-serp-urlb-serp-urlinlineyes">
    <w:name w:val="b-serp-url b-serp-url_inline_yes"/>
    <w:basedOn w:val="a0"/>
    <w:rsid w:val="005A459D"/>
  </w:style>
  <w:style w:type="character" w:customStyle="1" w:styleId="b-serp-urlitem">
    <w:name w:val="b-serp-url__item"/>
    <w:basedOn w:val="a0"/>
    <w:rsid w:val="005A459D"/>
  </w:style>
  <w:style w:type="character" w:customStyle="1" w:styleId="b-serp-urlmark">
    <w:name w:val="b-serp-url__mark"/>
    <w:basedOn w:val="a0"/>
    <w:rsid w:val="005A459D"/>
  </w:style>
  <w:style w:type="paragraph" w:customStyle="1" w:styleId="FR2">
    <w:name w:val="FR2"/>
    <w:rsid w:val="005A459D"/>
    <w:pPr>
      <w:widowControl w:val="0"/>
      <w:autoSpaceDE w:val="0"/>
      <w:autoSpaceDN w:val="0"/>
      <w:adjustRightInd w:val="0"/>
      <w:spacing w:before="140" w:after="0" w:line="240" w:lineRule="auto"/>
    </w:pPr>
    <w:rPr>
      <w:rFonts w:ascii="Arial" w:eastAsia="Times New Roman" w:hAnsi="Arial" w:cs="Times New Roman"/>
      <w:sz w:val="28"/>
      <w:szCs w:val="28"/>
      <w:lang w:eastAsia="ru-RU"/>
    </w:rPr>
  </w:style>
  <w:style w:type="paragraph" w:styleId="af3">
    <w:name w:val="List Paragraph"/>
    <w:basedOn w:val="a"/>
    <w:uiPriority w:val="34"/>
    <w:qFormat/>
    <w:rsid w:val="005A45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laceholder Text"/>
    <w:uiPriority w:val="99"/>
    <w:semiHidden/>
    <w:rsid w:val="005A459D"/>
    <w:rPr>
      <w:color w:val="808080"/>
    </w:rPr>
  </w:style>
  <w:style w:type="paragraph" w:styleId="af5">
    <w:name w:val="TOC Heading"/>
    <w:basedOn w:val="1"/>
    <w:next w:val="a"/>
    <w:uiPriority w:val="39"/>
    <w:qFormat/>
    <w:rsid w:val="005A459D"/>
    <w:pPr>
      <w:spacing w:line="259" w:lineRule="auto"/>
      <w:outlineLvl w:val="9"/>
    </w:pPr>
    <w:rPr>
      <w:lang w:val="en-US" w:eastAsia="en-US"/>
    </w:rPr>
  </w:style>
  <w:style w:type="paragraph" w:styleId="12">
    <w:name w:val="toc 1"/>
    <w:basedOn w:val="a"/>
    <w:next w:val="a"/>
    <w:autoRedefine/>
    <w:uiPriority w:val="39"/>
    <w:rsid w:val="005A459D"/>
    <w:pPr>
      <w:spacing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toc 2"/>
    <w:basedOn w:val="a"/>
    <w:next w:val="a"/>
    <w:autoRedefine/>
    <w:uiPriority w:val="39"/>
    <w:rsid w:val="005A459D"/>
    <w:pPr>
      <w:spacing w:after="10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Balloon Text"/>
    <w:basedOn w:val="a"/>
    <w:link w:val="af7"/>
    <w:rsid w:val="005A459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7">
    <w:name w:val="Текст выноски Знак"/>
    <w:basedOn w:val="a0"/>
    <w:link w:val="af6"/>
    <w:rsid w:val="005A45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7.bin"/><Relationship Id="rId21" Type="http://schemas.openxmlformats.org/officeDocument/2006/relationships/oleObject" Target="embeddings/oleObject8.bin"/><Relationship Id="rId42" Type="http://schemas.openxmlformats.org/officeDocument/2006/relationships/oleObject" Target="embeddings/oleObject19.bin"/><Relationship Id="rId63" Type="http://schemas.openxmlformats.org/officeDocument/2006/relationships/oleObject" Target="embeddings/oleObject30.bin"/><Relationship Id="rId84" Type="http://schemas.openxmlformats.org/officeDocument/2006/relationships/image" Target="media/image39.wmf"/><Relationship Id="rId138" Type="http://schemas.openxmlformats.org/officeDocument/2006/relationships/oleObject" Target="embeddings/oleObject68.bin"/><Relationship Id="rId159" Type="http://schemas.openxmlformats.org/officeDocument/2006/relationships/image" Target="media/image76.wmf"/><Relationship Id="rId170" Type="http://schemas.openxmlformats.org/officeDocument/2006/relationships/image" Target="media/image81.wmf"/><Relationship Id="rId191" Type="http://schemas.openxmlformats.org/officeDocument/2006/relationships/oleObject" Target="embeddings/oleObject95.bin"/><Relationship Id="rId205" Type="http://schemas.openxmlformats.org/officeDocument/2006/relationships/oleObject" Target="embeddings/oleObject102.bin"/><Relationship Id="rId226" Type="http://schemas.openxmlformats.org/officeDocument/2006/relationships/image" Target="media/image109.wmf"/><Relationship Id="rId107" Type="http://schemas.openxmlformats.org/officeDocument/2006/relationships/oleObject" Target="embeddings/oleObject52.bin"/><Relationship Id="rId11" Type="http://schemas.openxmlformats.org/officeDocument/2006/relationships/oleObject" Target="embeddings/oleObject3.bin"/><Relationship Id="rId32" Type="http://schemas.openxmlformats.org/officeDocument/2006/relationships/oleObject" Target="embeddings/oleObject14.bin"/><Relationship Id="rId53" Type="http://schemas.openxmlformats.org/officeDocument/2006/relationships/oleObject" Target="embeddings/oleObject25.bin"/><Relationship Id="rId74" Type="http://schemas.openxmlformats.org/officeDocument/2006/relationships/image" Target="media/image34.wmf"/><Relationship Id="rId128" Type="http://schemas.openxmlformats.org/officeDocument/2006/relationships/oleObject" Target="embeddings/oleObject63.bin"/><Relationship Id="rId149" Type="http://schemas.openxmlformats.org/officeDocument/2006/relationships/image" Target="media/image71.wmf"/><Relationship Id="rId5" Type="http://schemas.openxmlformats.org/officeDocument/2006/relationships/webSettings" Target="webSettings.xml"/><Relationship Id="rId95" Type="http://schemas.openxmlformats.org/officeDocument/2006/relationships/oleObject" Target="embeddings/oleObject46.bin"/><Relationship Id="rId160" Type="http://schemas.openxmlformats.org/officeDocument/2006/relationships/oleObject" Target="embeddings/oleObject79.bin"/><Relationship Id="rId181" Type="http://schemas.openxmlformats.org/officeDocument/2006/relationships/oleObject" Target="embeddings/oleObject90.bin"/><Relationship Id="rId216" Type="http://schemas.openxmlformats.org/officeDocument/2006/relationships/image" Target="media/image104.wmf"/><Relationship Id="rId22" Type="http://schemas.openxmlformats.org/officeDocument/2006/relationships/image" Target="media/image9.wmf"/><Relationship Id="rId27" Type="http://schemas.openxmlformats.org/officeDocument/2006/relationships/image" Target="media/image11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2.bin"/><Relationship Id="rId64" Type="http://schemas.openxmlformats.org/officeDocument/2006/relationships/image" Target="media/image29.wmf"/><Relationship Id="rId69" Type="http://schemas.openxmlformats.org/officeDocument/2006/relationships/oleObject" Target="embeddings/oleObject33.bin"/><Relationship Id="rId113" Type="http://schemas.openxmlformats.org/officeDocument/2006/relationships/oleObject" Target="embeddings/oleObject55.bin"/><Relationship Id="rId118" Type="http://schemas.openxmlformats.org/officeDocument/2006/relationships/image" Target="media/image56.wmf"/><Relationship Id="rId134" Type="http://schemas.openxmlformats.org/officeDocument/2006/relationships/oleObject" Target="embeddings/oleObject66.bin"/><Relationship Id="rId139" Type="http://schemas.openxmlformats.org/officeDocument/2006/relationships/image" Target="media/image66.wmf"/><Relationship Id="rId80" Type="http://schemas.openxmlformats.org/officeDocument/2006/relationships/image" Target="media/image37.wmf"/><Relationship Id="rId85" Type="http://schemas.openxmlformats.org/officeDocument/2006/relationships/oleObject" Target="embeddings/oleObject41.bin"/><Relationship Id="rId150" Type="http://schemas.openxmlformats.org/officeDocument/2006/relationships/oleObject" Target="embeddings/oleObject74.bin"/><Relationship Id="rId155" Type="http://schemas.openxmlformats.org/officeDocument/2006/relationships/image" Target="media/image74.wmf"/><Relationship Id="rId171" Type="http://schemas.openxmlformats.org/officeDocument/2006/relationships/oleObject" Target="embeddings/oleObject85.bin"/><Relationship Id="rId176" Type="http://schemas.openxmlformats.org/officeDocument/2006/relationships/image" Target="media/image84.wmf"/><Relationship Id="rId192" Type="http://schemas.openxmlformats.org/officeDocument/2006/relationships/image" Target="media/image92.wmf"/><Relationship Id="rId197" Type="http://schemas.openxmlformats.org/officeDocument/2006/relationships/oleObject" Target="embeddings/oleObject98.bin"/><Relationship Id="rId206" Type="http://schemas.openxmlformats.org/officeDocument/2006/relationships/image" Target="media/image99.wmf"/><Relationship Id="rId227" Type="http://schemas.openxmlformats.org/officeDocument/2006/relationships/oleObject" Target="embeddings/oleObject113.bin"/><Relationship Id="rId201" Type="http://schemas.openxmlformats.org/officeDocument/2006/relationships/oleObject" Target="embeddings/oleObject100.bin"/><Relationship Id="rId222" Type="http://schemas.openxmlformats.org/officeDocument/2006/relationships/image" Target="media/image107.wmf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33" Type="http://schemas.openxmlformats.org/officeDocument/2006/relationships/image" Target="media/image14.wmf"/><Relationship Id="rId38" Type="http://schemas.openxmlformats.org/officeDocument/2006/relationships/oleObject" Target="embeddings/oleObject17.bin"/><Relationship Id="rId59" Type="http://schemas.openxmlformats.org/officeDocument/2006/relationships/oleObject" Target="embeddings/oleObject28.bin"/><Relationship Id="rId103" Type="http://schemas.openxmlformats.org/officeDocument/2006/relationships/oleObject" Target="embeddings/oleObject50.bin"/><Relationship Id="rId108" Type="http://schemas.openxmlformats.org/officeDocument/2006/relationships/image" Target="media/image51.wmf"/><Relationship Id="rId124" Type="http://schemas.openxmlformats.org/officeDocument/2006/relationships/oleObject" Target="embeddings/oleObject61.bin"/><Relationship Id="rId129" Type="http://schemas.openxmlformats.org/officeDocument/2006/relationships/image" Target="media/image61.wmf"/><Relationship Id="rId54" Type="http://schemas.openxmlformats.org/officeDocument/2006/relationships/image" Target="media/image24.wmf"/><Relationship Id="rId70" Type="http://schemas.openxmlformats.org/officeDocument/2006/relationships/image" Target="media/image32.wmf"/><Relationship Id="rId75" Type="http://schemas.openxmlformats.org/officeDocument/2006/relationships/oleObject" Target="embeddings/oleObject36.bin"/><Relationship Id="rId91" Type="http://schemas.openxmlformats.org/officeDocument/2006/relationships/oleObject" Target="embeddings/oleObject44.bin"/><Relationship Id="rId96" Type="http://schemas.openxmlformats.org/officeDocument/2006/relationships/image" Target="media/image45.wmf"/><Relationship Id="rId140" Type="http://schemas.openxmlformats.org/officeDocument/2006/relationships/oleObject" Target="embeddings/oleObject69.bin"/><Relationship Id="rId145" Type="http://schemas.openxmlformats.org/officeDocument/2006/relationships/image" Target="media/image69.wmf"/><Relationship Id="rId161" Type="http://schemas.openxmlformats.org/officeDocument/2006/relationships/image" Target="media/image77.wmf"/><Relationship Id="rId166" Type="http://schemas.openxmlformats.org/officeDocument/2006/relationships/image" Target="media/image79.wmf"/><Relationship Id="rId182" Type="http://schemas.openxmlformats.org/officeDocument/2006/relationships/image" Target="media/image87.wmf"/><Relationship Id="rId187" Type="http://schemas.openxmlformats.org/officeDocument/2006/relationships/oleObject" Target="embeddings/oleObject93.bin"/><Relationship Id="rId217" Type="http://schemas.openxmlformats.org/officeDocument/2006/relationships/oleObject" Target="embeddings/oleObject108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212" Type="http://schemas.openxmlformats.org/officeDocument/2006/relationships/image" Target="media/image102.wmf"/><Relationship Id="rId233" Type="http://schemas.openxmlformats.org/officeDocument/2006/relationships/theme" Target="theme/theme1.xml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2.bin"/><Relationship Id="rId49" Type="http://schemas.openxmlformats.org/officeDocument/2006/relationships/image" Target="media/image22.wmf"/><Relationship Id="rId114" Type="http://schemas.openxmlformats.org/officeDocument/2006/relationships/image" Target="media/image54.wmf"/><Relationship Id="rId119" Type="http://schemas.openxmlformats.org/officeDocument/2006/relationships/oleObject" Target="embeddings/oleObject58.bin"/><Relationship Id="rId44" Type="http://schemas.openxmlformats.org/officeDocument/2006/relationships/oleObject" Target="embeddings/oleObject20.bin"/><Relationship Id="rId60" Type="http://schemas.openxmlformats.org/officeDocument/2006/relationships/image" Target="media/image27.wmf"/><Relationship Id="rId65" Type="http://schemas.openxmlformats.org/officeDocument/2006/relationships/oleObject" Target="embeddings/oleObject31.bin"/><Relationship Id="rId81" Type="http://schemas.openxmlformats.org/officeDocument/2006/relationships/oleObject" Target="embeddings/oleObject39.bin"/><Relationship Id="rId86" Type="http://schemas.openxmlformats.org/officeDocument/2006/relationships/image" Target="media/image40.wmf"/><Relationship Id="rId130" Type="http://schemas.openxmlformats.org/officeDocument/2006/relationships/oleObject" Target="embeddings/oleObject64.bin"/><Relationship Id="rId135" Type="http://schemas.openxmlformats.org/officeDocument/2006/relationships/image" Target="media/image64.wmf"/><Relationship Id="rId151" Type="http://schemas.openxmlformats.org/officeDocument/2006/relationships/image" Target="media/image72.wmf"/><Relationship Id="rId156" Type="http://schemas.openxmlformats.org/officeDocument/2006/relationships/oleObject" Target="embeddings/oleObject77.bin"/><Relationship Id="rId177" Type="http://schemas.openxmlformats.org/officeDocument/2006/relationships/oleObject" Target="embeddings/oleObject88.bin"/><Relationship Id="rId198" Type="http://schemas.openxmlformats.org/officeDocument/2006/relationships/image" Target="media/image95.wmf"/><Relationship Id="rId172" Type="http://schemas.openxmlformats.org/officeDocument/2006/relationships/image" Target="media/image82.wmf"/><Relationship Id="rId193" Type="http://schemas.openxmlformats.org/officeDocument/2006/relationships/oleObject" Target="embeddings/oleObject96.bin"/><Relationship Id="rId202" Type="http://schemas.openxmlformats.org/officeDocument/2006/relationships/image" Target="media/image97.wmf"/><Relationship Id="rId207" Type="http://schemas.openxmlformats.org/officeDocument/2006/relationships/oleObject" Target="embeddings/oleObject103.bin"/><Relationship Id="rId223" Type="http://schemas.openxmlformats.org/officeDocument/2006/relationships/oleObject" Target="embeddings/oleObject111.bin"/><Relationship Id="rId228" Type="http://schemas.openxmlformats.org/officeDocument/2006/relationships/image" Target="media/image110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image" Target="media/image17.wmf"/><Relationship Id="rId109" Type="http://schemas.openxmlformats.org/officeDocument/2006/relationships/oleObject" Target="embeddings/oleObject53.bin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oleObject" Target="embeddings/oleObject26.bin"/><Relationship Id="rId76" Type="http://schemas.openxmlformats.org/officeDocument/2006/relationships/image" Target="media/image35.wmf"/><Relationship Id="rId97" Type="http://schemas.openxmlformats.org/officeDocument/2006/relationships/oleObject" Target="embeddings/oleObject47.bin"/><Relationship Id="rId104" Type="http://schemas.openxmlformats.org/officeDocument/2006/relationships/image" Target="media/image49.wmf"/><Relationship Id="rId120" Type="http://schemas.openxmlformats.org/officeDocument/2006/relationships/image" Target="media/image57.wmf"/><Relationship Id="rId125" Type="http://schemas.openxmlformats.org/officeDocument/2006/relationships/image" Target="media/image59.wmf"/><Relationship Id="rId141" Type="http://schemas.openxmlformats.org/officeDocument/2006/relationships/image" Target="media/image67.wmf"/><Relationship Id="rId146" Type="http://schemas.openxmlformats.org/officeDocument/2006/relationships/oleObject" Target="embeddings/oleObject72.bin"/><Relationship Id="rId167" Type="http://schemas.openxmlformats.org/officeDocument/2006/relationships/oleObject" Target="embeddings/oleObject83.bin"/><Relationship Id="rId188" Type="http://schemas.openxmlformats.org/officeDocument/2006/relationships/image" Target="media/image90.wmf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4.bin"/><Relationship Id="rId92" Type="http://schemas.openxmlformats.org/officeDocument/2006/relationships/image" Target="media/image43.wmf"/><Relationship Id="rId162" Type="http://schemas.openxmlformats.org/officeDocument/2006/relationships/oleObject" Target="embeddings/oleObject80.bin"/><Relationship Id="rId183" Type="http://schemas.openxmlformats.org/officeDocument/2006/relationships/oleObject" Target="embeddings/oleObject91.bin"/><Relationship Id="rId213" Type="http://schemas.openxmlformats.org/officeDocument/2006/relationships/oleObject" Target="embeddings/oleObject106.bin"/><Relationship Id="rId218" Type="http://schemas.openxmlformats.org/officeDocument/2006/relationships/image" Target="media/image105.wmf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4" Type="http://schemas.openxmlformats.org/officeDocument/2006/relationships/image" Target="media/image10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0.wmf"/><Relationship Id="rId66" Type="http://schemas.openxmlformats.org/officeDocument/2006/relationships/image" Target="media/image30.wmf"/><Relationship Id="rId87" Type="http://schemas.openxmlformats.org/officeDocument/2006/relationships/oleObject" Target="embeddings/oleObject42.bin"/><Relationship Id="rId110" Type="http://schemas.openxmlformats.org/officeDocument/2006/relationships/image" Target="media/image52.wmf"/><Relationship Id="rId115" Type="http://schemas.openxmlformats.org/officeDocument/2006/relationships/oleObject" Target="embeddings/oleObject56.bin"/><Relationship Id="rId131" Type="http://schemas.openxmlformats.org/officeDocument/2006/relationships/image" Target="media/image62.wmf"/><Relationship Id="rId136" Type="http://schemas.openxmlformats.org/officeDocument/2006/relationships/oleObject" Target="embeddings/oleObject67.bin"/><Relationship Id="rId157" Type="http://schemas.openxmlformats.org/officeDocument/2006/relationships/image" Target="media/image75.wmf"/><Relationship Id="rId178" Type="http://schemas.openxmlformats.org/officeDocument/2006/relationships/image" Target="media/image85.wmf"/><Relationship Id="rId61" Type="http://schemas.openxmlformats.org/officeDocument/2006/relationships/oleObject" Target="embeddings/oleObject29.bin"/><Relationship Id="rId82" Type="http://schemas.openxmlformats.org/officeDocument/2006/relationships/image" Target="media/image38.wmf"/><Relationship Id="rId152" Type="http://schemas.openxmlformats.org/officeDocument/2006/relationships/oleObject" Target="embeddings/oleObject75.bin"/><Relationship Id="rId173" Type="http://schemas.openxmlformats.org/officeDocument/2006/relationships/oleObject" Target="embeddings/oleObject86.bin"/><Relationship Id="rId194" Type="http://schemas.openxmlformats.org/officeDocument/2006/relationships/image" Target="media/image93.wmf"/><Relationship Id="rId199" Type="http://schemas.openxmlformats.org/officeDocument/2006/relationships/oleObject" Target="embeddings/oleObject99.bin"/><Relationship Id="rId203" Type="http://schemas.openxmlformats.org/officeDocument/2006/relationships/oleObject" Target="embeddings/oleObject101.bin"/><Relationship Id="rId208" Type="http://schemas.openxmlformats.org/officeDocument/2006/relationships/image" Target="media/image100.wmf"/><Relationship Id="rId229" Type="http://schemas.openxmlformats.org/officeDocument/2006/relationships/oleObject" Target="embeddings/oleObject114.bin"/><Relationship Id="rId19" Type="http://schemas.openxmlformats.org/officeDocument/2006/relationships/oleObject" Target="embeddings/oleObject7.bin"/><Relationship Id="rId224" Type="http://schemas.openxmlformats.org/officeDocument/2006/relationships/image" Target="media/image108.wmf"/><Relationship Id="rId14" Type="http://schemas.openxmlformats.org/officeDocument/2006/relationships/image" Target="media/image5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5.wmf"/><Relationship Id="rId56" Type="http://schemas.openxmlformats.org/officeDocument/2006/relationships/image" Target="media/image25.wmf"/><Relationship Id="rId77" Type="http://schemas.openxmlformats.org/officeDocument/2006/relationships/oleObject" Target="embeddings/oleObject37.bin"/><Relationship Id="rId100" Type="http://schemas.openxmlformats.org/officeDocument/2006/relationships/image" Target="media/image47.wmf"/><Relationship Id="rId105" Type="http://schemas.openxmlformats.org/officeDocument/2006/relationships/oleObject" Target="embeddings/oleObject51.bin"/><Relationship Id="rId126" Type="http://schemas.openxmlformats.org/officeDocument/2006/relationships/oleObject" Target="embeddings/oleObject62.bin"/><Relationship Id="rId147" Type="http://schemas.openxmlformats.org/officeDocument/2006/relationships/image" Target="media/image70.wmf"/><Relationship Id="rId168" Type="http://schemas.openxmlformats.org/officeDocument/2006/relationships/image" Target="media/image80.wmf"/><Relationship Id="rId8" Type="http://schemas.openxmlformats.org/officeDocument/2006/relationships/image" Target="media/image2.wmf"/><Relationship Id="rId51" Type="http://schemas.openxmlformats.org/officeDocument/2006/relationships/image" Target="media/image23.wmf"/><Relationship Id="rId72" Type="http://schemas.openxmlformats.org/officeDocument/2006/relationships/image" Target="media/image33.wmf"/><Relationship Id="rId93" Type="http://schemas.openxmlformats.org/officeDocument/2006/relationships/oleObject" Target="embeddings/oleObject45.bin"/><Relationship Id="rId98" Type="http://schemas.openxmlformats.org/officeDocument/2006/relationships/image" Target="media/image46.wmf"/><Relationship Id="rId121" Type="http://schemas.openxmlformats.org/officeDocument/2006/relationships/oleObject" Target="embeddings/oleObject59.bin"/><Relationship Id="rId142" Type="http://schemas.openxmlformats.org/officeDocument/2006/relationships/oleObject" Target="embeddings/oleObject70.bin"/><Relationship Id="rId163" Type="http://schemas.openxmlformats.org/officeDocument/2006/relationships/oleObject" Target="embeddings/oleObject81.bin"/><Relationship Id="rId184" Type="http://schemas.openxmlformats.org/officeDocument/2006/relationships/image" Target="media/image88.wmf"/><Relationship Id="rId189" Type="http://schemas.openxmlformats.org/officeDocument/2006/relationships/oleObject" Target="embeddings/oleObject94.bin"/><Relationship Id="rId219" Type="http://schemas.openxmlformats.org/officeDocument/2006/relationships/oleObject" Target="embeddings/oleObject109.bin"/><Relationship Id="rId3" Type="http://schemas.microsoft.com/office/2007/relationships/stylesWithEffects" Target="stylesWithEffects.xml"/><Relationship Id="rId214" Type="http://schemas.openxmlformats.org/officeDocument/2006/relationships/image" Target="media/image103.wmf"/><Relationship Id="rId230" Type="http://schemas.openxmlformats.org/officeDocument/2006/relationships/image" Target="media/image111.wmf"/><Relationship Id="rId25" Type="http://schemas.openxmlformats.org/officeDocument/2006/relationships/oleObject" Target="embeddings/oleObject10.bin"/><Relationship Id="rId46" Type="http://schemas.openxmlformats.org/officeDocument/2006/relationships/oleObject" Target="embeddings/oleObject21.bin"/><Relationship Id="rId67" Type="http://schemas.openxmlformats.org/officeDocument/2006/relationships/oleObject" Target="embeddings/oleObject32.bin"/><Relationship Id="rId116" Type="http://schemas.openxmlformats.org/officeDocument/2006/relationships/image" Target="media/image55.wmf"/><Relationship Id="rId137" Type="http://schemas.openxmlformats.org/officeDocument/2006/relationships/image" Target="media/image65.wmf"/><Relationship Id="rId158" Type="http://schemas.openxmlformats.org/officeDocument/2006/relationships/oleObject" Target="embeddings/oleObject78.bin"/><Relationship Id="rId20" Type="http://schemas.openxmlformats.org/officeDocument/2006/relationships/image" Target="media/image8.wmf"/><Relationship Id="rId41" Type="http://schemas.openxmlformats.org/officeDocument/2006/relationships/image" Target="media/image18.wmf"/><Relationship Id="rId62" Type="http://schemas.openxmlformats.org/officeDocument/2006/relationships/image" Target="media/image28.wmf"/><Relationship Id="rId83" Type="http://schemas.openxmlformats.org/officeDocument/2006/relationships/oleObject" Target="embeddings/oleObject40.bin"/><Relationship Id="rId88" Type="http://schemas.openxmlformats.org/officeDocument/2006/relationships/image" Target="media/image41.wmf"/><Relationship Id="rId111" Type="http://schemas.openxmlformats.org/officeDocument/2006/relationships/oleObject" Target="embeddings/oleObject54.bin"/><Relationship Id="rId132" Type="http://schemas.openxmlformats.org/officeDocument/2006/relationships/oleObject" Target="embeddings/oleObject65.bin"/><Relationship Id="rId153" Type="http://schemas.openxmlformats.org/officeDocument/2006/relationships/image" Target="media/image73.wmf"/><Relationship Id="rId174" Type="http://schemas.openxmlformats.org/officeDocument/2006/relationships/image" Target="media/image83.wmf"/><Relationship Id="rId179" Type="http://schemas.openxmlformats.org/officeDocument/2006/relationships/oleObject" Target="embeddings/oleObject89.bin"/><Relationship Id="rId195" Type="http://schemas.openxmlformats.org/officeDocument/2006/relationships/oleObject" Target="embeddings/oleObject97.bin"/><Relationship Id="rId209" Type="http://schemas.openxmlformats.org/officeDocument/2006/relationships/oleObject" Target="embeddings/oleObject104.bin"/><Relationship Id="rId190" Type="http://schemas.openxmlformats.org/officeDocument/2006/relationships/image" Target="media/image91.wmf"/><Relationship Id="rId204" Type="http://schemas.openxmlformats.org/officeDocument/2006/relationships/image" Target="media/image98.wmf"/><Relationship Id="rId220" Type="http://schemas.openxmlformats.org/officeDocument/2006/relationships/image" Target="media/image106.wmf"/><Relationship Id="rId225" Type="http://schemas.openxmlformats.org/officeDocument/2006/relationships/oleObject" Target="embeddings/oleObject112.bin"/><Relationship Id="rId15" Type="http://schemas.openxmlformats.org/officeDocument/2006/relationships/oleObject" Target="embeddings/oleObject5.bin"/><Relationship Id="rId36" Type="http://schemas.openxmlformats.org/officeDocument/2006/relationships/oleObject" Target="embeddings/oleObject16.bin"/><Relationship Id="rId57" Type="http://schemas.openxmlformats.org/officeDocument/2006/relationships/oleObject" Target="embeddings/oleObject27.bin"/><Relationship Id="rId106" Type="http://schemas.openxmlformats.org/officeDocument/2006/relationships/image" Target="media/image50.wmf"/><Relationship Id="rId127" Type="http://schemas.openxmlformats.org/officeDocument/2006/relationships/image" Target="media/image60.wmf"/><Relationship Id="rId10" Type="http://schemas.openxmlformats.org/officeDocument/2006/relationships/image" Target="media/image3.wmf"/><Relationship Id="rId31" Type="http://schemas.openxmlformats.org/officeDocument/2006/relationships/image" Target="media/image13.wmf"/><Relationship Id="rId52" Type="http://schemas.openxmlformats.org/officeDocument/2006/relationships/oleObject" Target="embeddings/oleObject24.bin"/><Relationship Id="rId73" Type="http://schemas.openxmlformats.org/officeDocument/2006/relationships/oleObject" Target="embeddings/oleObject35.bin"/><Relationship Id="rId78" Type="http://schemas.openxmlformats.org/officeDocument/2006/relationships/image" Target="media/image36.wmf"/><Relationship Id="rId94" Type="http://schemas.openxmlformats.org/officeDocument/2006/relationships/image" Target="media/image44.wmf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122" Type="http://schemas.openxmlformats.org/officeDocument/2006/relationships/oleObject" Target="embeddings/oleObject60.bin"/><Relationship Id="rId143" Type="http://schemas.openxmlformats.org/officeDocument/2006/relationships/image" Target="media/image68.wmf"/><Relationship Id="rId148" Type="http://schemas.openxmlformats.org/officeDocument/2006/relationships/oleObject" Target="embeddings/oleObject73.bin"/><Relationship Id="rId164" Type="http://schemas.openxmlformats.org/officeDocument/2006/relationships/image" Target="media/image78.wmf"/><Relationship Id="rId169" Type="http://schemas.openxmlformats.org/officeDocument/2006/relationships/oleObject" Target="embeddings/oleObject84.bin"/><Relationship Id="rId185" Type="http://schemas.openxmlformats.org/officeDocument/2006/relationships/oleObject" Target="embeddings/oleObject92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80" Type="http://schemas.openxmlformats.org/officeDocument/2006/relationships/image" Target="media/image86.wmf"/><Relationship Id="rId210" Type="http://schemas.openxmlformats.org/officeDocument/2006/relationships/image" Target="media/image101.wmf"/><Relationship Id="rId215" Type="http://schemas.openxmlformats.org/officeDocument/2006/relationships/oleObject" Target="embeddings/oleObject107.bin"/><Relationship Id="rId26" Type="http://schemas.openxmlformats.org/officeDocument/2006/relationships/oleObject" Target="embeddings/oleObject11.bin"/><Relationship Id="rId231" Type="http://schemas.openxmlformats.org/officeDocument/2006/relationships/oleObject" Target="embeddings/oleObject115.bin"/><Relationship Id="rId47" Type="http://schemas.openxmlformats.org/officeDocument/2006/relationships/image" Target="media/image21.wmf"/><Relationship Id="rId68" Type="http://schemas.openxmlformats.org/officeDocument/2006/relationships/image" Target="media/image31.wmf"/><Relationship Id="rId89" Type="http://schemas.openxmlformats.org/officeDocument/2006/relationships/oleObject" Target="embeddings/oleObject43.bin"/><Relationship Id="rId112" Type="http://schemas.openxmlformats.org/officeDocument/2006/relationships/image" Target="media/image53.wmf"/><Relationship Id="rId133" Type="http://schemas.openxmlformats.org/officeDocument/2006/relationships/image" Target="media/image63.wmf"/><Relationship Id="rId154" Type="http://schemas.openxmlformats.org/officeDocument/2006/relationships/oleObject" Target="embeddings/oleObject76.bin"/><Relationship Id="rId175" Type="http://schemas.openxmlformats.org/officeDocument/2006/relationships/oleObject" Target="embeddings/oleObject87.bin"/><Relationship Id="rId196" Type="http://schemas.openxmlformats.org/officeDocument/2006/relationships/image" Target="media/image94.wmf"/><Relationship Id="rId200" Type="http://schemas.openxmlformats.org/officeDocument/2006/relationships/image" Target="media/image96.wmf"/><Relationship Id="rId16" Type="http://schemas.openxmlformats.org/officeDocument/2006/relationships/image" Target="media/image6.wmf"/><Relationship Id="rId221" Type="http://schemas.openxmlformats.org/officeDocument/2006/relationships/oleObject" Target="embeddings/oleObject110.bin"/><Relationship Id="rId37" Type="http://schemas.openxmlformats.org/officeDocument/2006/relationships/image" Target="media/image16.wmf"/><Relationship Id="rId58" Type="http://schemas.openxmlformats.org/officeDocument/2006/relationships/image" Target="media/image26.wmf"/><Relationship Id="rId79" Type="http://schemas.openxmlformats.org/officeDocument/2006/relationships/oleObject" Target="embeddings/oleObject38.bin"/><Relationship Id="rId102" Type="http://schemas.openxmlformats.org/officeDocument/2006/relationships/image" Target="media/image48.wmf"/><Relationship Id="rId123" Type="http://schemas.openxmlformats.org/officeDocument/2006/relationships/image" Target="media/image58.wmf"/><Relationship Id="rId144" Type="http://schemas.openxmlformats.org/officeDocument/2006/relationships/oleObject" Target="embeddings/oleObject71.bin"/><Relationship Id="rId90" Type="http://schemas.openxmlformats.org/officeDocument/2006/relationships/image" Target="media/image42.wmf"/><Relationship Id="rId165" Type="http://schemas.openxmlformats.org/officeDocument/2006/relationships/oleObject" Target="embeddings/oleObject82.bin"/><Relationship Id="rId186" Type="http://schemas.openxmlformats.org/officeDocument/2006/relationships/image" Target="media/image89.wmf"/><Relationship Id="rId211" Type="http://schemas.openxmlformats.org/officeDocument/2006/relationships/oleObject" Target="embeddings/oleObject105.bin"/><Relationship Id="rId23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9229</Words>
  <Characters>5262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Учень-1</dc:creator>
  <cp:keywords/>
  <dc:description/>
  <cp:lastModifiedBy>Николай</cp:lastModifiedBy>
  <cp:revision>4</cp:revision>
  <dcterms:created xsi:type="dcterms:W3CDTF">2018-12-17T10:21:00Z</dcterms:created>
  <dcterms:modified xsi:type="dcterms:W3CDTF">2018-12-18T05:57:00Z</dcterms:modified>
</cp:coreProperties>
</file>