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2D" w:rsidRPr="007A27BC" w:rsidRDefault="00CD4296" w:rsidP="00CD429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  <w:r w:rsidRPr="009C19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Тема: </w:t>
      </w:r>
      <w:r w:rsidR="000052A4" w:rsidRPr="009C197A">
        <w:rPr>
          <w:rFonts w:ascii="Times New Roman" w:hAnsi="Times New Roman" w:cs="Times New Roman"/>
          <w:b/>
          <w:i/>
          <w:sz w:val="28"/>
          <w:szCs w:val="28"/>
          <w:lang w:val="uk-UA"/>
        </w:rPr>
        <w:t>Площі многокутників</w:t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  <w:r w:rsidR="007A27BC">
        <w:rPr>
          <w:rFonts w:ascii="Times New Roman" w:hAnsi="Times New Roman" w:cs="Times New Roman"/>
          <w:b/>
          <w:i/>
          <w:sz w:val="28"/>
          <w:szCs w:val="28"/>
          <w:lang w:val="en-US"/>
        </w:rPr>
        <w:tab/>
      </w:r>
    </w:p>
    <w:p w:rsidR="00773AC8" w:rsidRPr="001E479A" w:rsidRDefault="000052A4" w:rsidP="00773AC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</w:pPr>
      <w:r w:rsidRPr="001E479A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  <w:r w:rsidR="001E479A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 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Ф</w:t>
      </w:r>
      <w:r w:rsidR="00773AC8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ормувати 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й удосконалювати </w:t>
      </w:r>
      <w:r w:rsidR="00773AC8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здатність застосовувати математичні методи, знання та вміння  у процесі розв’язування практичних задач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 та </w:t>
      </w:r>
      <w:r w:rsidR="00773AC8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логічно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 їх</w:t>
      </w:r>
      <w:r w:rsidR="00773AC8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 обґрунтовувати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;</w:t>
      </w:r>
      <w:r w:rsidR="00773AC8"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 формувати здатність оцінювати правильність і раціональність розв’язування практичних задач.</w:t>
      </w:r>
    </w:p>
    <w:p w:rsidR="001E479A" w:rsidRPr="001E479A" w:rsidRDefault="001E479A" w:rsidP="001E479A">
      <w:pPr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</w:pPr>
    </w:p>
    <w:p w:rsidR="001E479A" w:rsidRPr="001E479A" w:rsidRDefault="001E479A" w:rsidP="001E47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</w:pPr>
      <w:r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Формувати групи компетентностей: соціально-трудову, інформаційну, зага</w:t>
      </w:r>
      <w:r w:rsidR="00773AC8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>льнокультурну</w:t>
      </w:r>
      <w:r w:rsidRPr="001E479A">
        <w:rPr>
          <w:rFonts w:ascii="Times New Roman" w:eastAsia="Times New Roman" w:hAnsi="Times New Roman" w:cs="Times New Roman"/>
          <w:sz w:val="28"/>
          <w:szCs w:val="28"/>
          <w:lang w:val="uk-UA" w:eastAsia="ru-RU" w:bidi="en-US"/>
        </w:rPr>
        <w:t xml:space="preserve">, уміння вчитися. </w:t>
      </w:r>
    </w:p>
    <w:p w:rsidR="001E479A" w:rsidRPr="001E479A" w:rsidRDefault="001E479A" w:rsidP="001E47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0052A4" w:rsidRPr="009C197A" w:rsidRDefault="000052A4" w:rsidP="00CD4296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052A4" w:rsidRDefault="000052A4" w:rsidP="009C197A">
      <w:pPr>
        <w:tabs>
          <w:tab w:val="left" w:pos="1685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AC04FA" w:rsidRDefault="00031A1C" w:rsidP="00AC04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C04FA">
        <w:rPr>
          <w:rFonts w:ascii="Times New Roman" w:hAnsi="Times New Roman" w:cs="Times New Roman"/>
          <w:sz w:val="28"/>
          <w:szCs w:val="28"/>
          <w:lang w:val="uk-UA"/>
        </w:rPr>
        <w:t>Розум – це не тільки знання, а й уміння застосувати знання на ділі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C04FA" w:rsidRPr="001C005F" w:rsidRDefault="00031A1C" w:rsidP="00031A1C">
      <w:pPr>
        <w:ind w:left="6372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Аристотель</w:t>
      </w:r>
    </w:p>
    <w:p w:rsidR="000052A4" w:rsidRPr="00D91431" w:rsidRDefault="000052A4" w:rsidP="00CD42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C197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  <w:r w:rsidR="00D91431">
        <w:rPr>
          <w:rFonts w:ascii="Times New Roman" w:hAnsi="Times New Roman" w:cs="Times New Roman"/>
          <w:sz w:val="28"/>
          <w:szCs w:val="28"/>
          <w:lang w:val="uk-UA"/>
        </w:rPr>
        <w:t xml:space="preserve"> (3 хв)</w:t>
      </w:r>
    </w:p>
    <w:p w:rsidR="00C20F6F" w:rsidRPr="009C197A" w:rsidRDefault="00C20F6F" w:rsidP="00C20F6F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C19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</w:p>
    <w:p w:rsidR="00C20F6F" w:rsidRPr="009C197A" w:rsidRDefault="00C20F6F" w:rsidP="00C20F6F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з нас має дах над головою. Без нього нас заливала б вода, коли йде дощ, засипав би сніг в заметіль. А так в будинку сухо і тепло. За це треба подякувати будівельникам.</w:t>
      </w:r>
    </w:p>
    <w:p w:rsidR="00C20F6F" w:rsidRDefault="00C20F6F" w:rsidP="00C20F6F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Сучасний будівельник повинен багато вміти, адже для спорудження будинку мало поставити стіни і зробити стелю. Для того, щоб побудувати будинок, потрібно правильно вибрати будівельні матеріали і грамотно розпорядитися ними щоб вчасно якісно виконати роботу. Будівельники не тільки зводять саму споруду, а й проводять її обробку – штукатурять стіни і стелі, фарбують, утеплюють фасади, монтують комунікації. Також не варто забувати, що будівельники зводять не тільки житлові будинки, а й заводи, торгові комплекси, мости, тунелі, басейни. Для 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спорудження знадобляться</w:t>
      </w: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лише знання всіх</w:t>
      </w: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тонкощі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будівельної справи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і знання відповідного матеріалу з геометрії </w:t>
      </w:r>
      <w:r w:rsidRPr="009C19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20F6F" w:rsidRPr="00B44F24" w:rsidRDefault="00C20F6F" w:rsidP="00C20F6F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пропону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учням об'єднатися в групи по 5—6</w:t>
      </w:r>
      <w:r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осіб і по</w:t>
      </w:r>
      <w:r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відомляє про те, що на даному уроці групи являють собою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бригади будівельників.</w:t>
      </w:r>
      <w:r w:rsidR="00B44F24" w:rsidRPr="00B44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бригада має обрати бригадира.</w:t>
      </w:r>
    </w:p>
    <w:p w:rsidR="000052A4" w:rsidRPr="009C197A" w:rsidRDefault="000052A4" w:rsidP="00CD429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197A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</w:t>
      </w:r>
    </w:p>
    <w:p w:rsidR="00B44F24" w:rsidRDefault="00851C96" w:rsidP="00851C9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51C96">
        <w:rPr>
          <w:rFonts w:ascii="Times New Roman" w:hAnsi="Times New Roman" w:cs="Times New Roman"/>
          <w:sz w:val="28"/>
          <w:szCs w:val="28"/>
          <w:u w:val="single"/>
          <w:lang w:val="uk-UA"/>
        </w:rPr>
        <w:t>Розминка</w:t>
      </w:r>
      <w:r w:rsidR="00C20F6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(5 хв)</w:t>
      </w:r>
      <w:r w:rsidR="00B44F2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</w:p>
    <w:p w:rsidR="00851C96" w:rsidRPr="00B44F24" w:rsidRDefault="00B44F24" w:rsidP="00851C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4F24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того, щоб добре та швидко вп</w:t>
      </w:r>
      <w:r>
        <w:rPr>
          <w:rFonts w:ascii="Times New Roman" w:hAnsi="Times New Roman" w:cs="Times New Roman"/>
          <w:sz w:val="28"/>
          <w:szCs w:val="28"/>
          <w:lang w:val="uk-UA"/>
        </w:rPr>
        <w:t>оратися із певним завданням, будівельникам</w:t>
      </w:r>
      <w:r w:rsidRPr="00B44F24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володіти теоретичним матеріалом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Перевіримо ваші знання за допомогою </w:t>
      </w:r>
      <w:r w:rsidR="00E660DA">
        <w:rPr>
          <w:rFonts w:ascii="Times New Roman" w:hAnsi="Times New Roman" w:cs="Times New Roman"/>
          <w:sz w:val="28"/>
          <w:szCs w:val="28"/>
          <w:lang w:val="uk-UA"/>
        </w:rPr>
        <w:t>бліцопитування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гри.</w:t>
      </w:r>
    </w:p>
    <w:p w:rsidR="00851C96" w:rsidRPr="009C197A" w:rsidRDefault="00E660DA" w:rsidP="00B44F24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Бліцопитування</w:t>
      </w:r>
      <w:r w:rsidR="00851C96" w:rsidRPr="009C197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151DA4">
        <w:rPr>
          <w:rFonts w:ascii="Times New Roman" w:hAnsi="Times New Roman" w:cs="Times New Roman"/>
          <w:i/>
          <w:sz w:val="28"/>
          <w:szCs w:val="28"/>
          <w:lang w:val="uk-UA"/>
        </w:rPr>
        <w:t>(За кожну правильну відповідь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розминки</w:t>
      </w:r>
      <w:r w:rsidR="00B44F2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бригаді</w:t>
      </w:r>
      <w:r w:rsidR="00151D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зараховується 0,5 бала)</w:t>
      </w:r>
    </w:p>
    <w:p w:rsidR="00851C96" w:rsidRPr="009C197A" w:rsidRDefault="00851C96" w:rsidP="00851C9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9C19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C197A">
        <w:rPr>
          <w:rFonts w:ascii="Times New Roman" w:hAnsi="Times New Roman" w:cs="Times New Roman"/>
          <w:sz w:val="28"/>
          <w:szCs w:val="28"/>
          <w:lang w:val="uk-UA"/>
        </w:rPr>
        <w:t>(Учитель зачитує речення, учням пропонується визначити їх істинність)</w:t>
      </w:r>
    </w:p>
    <w:p w:rsidR="00851C96" w:rsidRDefault="00851C96" w:rsidP="00851C9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Рівні многокутники мають рівні площі.</w:t>
      </w:r>
    </w:p>
    <w:p w:rsidR="00851C96" w:rsidRDefault="00851C96" w:rsidP="00851C9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Площа паралелограма дорівнює половині добутку його сторони та висоти, яка проведена до цієї сторони. </w:t>
      </w:r>
    </w:p>
    <w:p w:rsidR="00851C96" w:rsidRDefault="00851C96" w:rsidP="00851C9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Площа трапеції дорівнює добутку півсуми її основ і висоти.</w:t>
      </w:r>
    </w:p>
    <w:p w:rsidR="00851C96" w:rsidRDefault="00851C96" w:rsidP="00851C9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Рівновеликими називають фігури, які мають однакові розміри.</w:t>
      </w:r>
    </w:p>
    <w:p w:rsidR="00851C96" w:rsidRDefault="00851C96" w:rsidP="00851C96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51C96" w:rsidRPr="007E307F" w:rsidRDefault="00851C96" w:rsidP="00B44F24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44F24">
        <w:rPr>
          <w:rFonts w:ascii="Times New Roman" w:hAnsi="Times New Roman" w:cs="Times New Roman"/>
          <w:i/>
          <w:sz w:val="28"/>
          <w:szCs w:val="28"/>
          <w:lang w:val="uk-UA"/>
        </w:rPr>
        <w:t>Дидактична гра «Мозаїка геометричних фігур»</w:t>
      </w:r>
      <w:r w:rsidR="007E30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E307F" w:rsidRPr="007E307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660DA">
        <w:rPr>
          <w:rFonts w:ascii="Times New Roman" w:hAnsi="Times New Roman" w:cs="Times New Roman"/>
          <w:sz w:val="28"/>
          <w:szCs w:val="28"/>
          <w:lang w:val="uk-UA"/>
        </w:rPr>
        <w:t>за правильну відповідь 1</w:t>
      </w:r>
      <w:r w:rsidR="007E307F"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 бал)</w:t>
      </w:r>
    </w:p>
    <w:p w:rsidR="00851C96" w:rsidRDefault="00851C96" w:rsidP="00851C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4B2F">
        <w:rPr>
          <w:rFonts w:ascii="Times New Roman" w:hAnsi="Times New Roman" w:cs="Times New Roman"/>
          <w:noProof/>
          <w:sz w:val="28"/>
          <w:szCs w:val="28"/>
          <w:highlight w:val="yellow"/>
          <w:lang w:eastAsia="ru-RU"/>
        </w:rPr>
        <w:drawing>
          <wp:inline distT="0" distB="0" distL="0" distR="0" wp14:anchorId="0B93EB4A" wp14:editId="44B63F8A">
            <wp:extent cx="2579370" cy="222567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C96" w:rsidRPr="009C197A" w:rsidRDefault="00851C96" w:rsidP="00851C96">
      <w:pPr>
        <w:pStyle w:val="a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19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Запитання: </w:t>
      </w:r>
    </w:p>
    <w:p w:rsidR="00851C96" w:rsidRPr="000052A4" w:rsidRDefault="00851C96" w:rsidP="00851C9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052A4">
        <w:rPr>
          <w:rFonts w:ascii="Times New Roman" w:hAnsi="Times New Roman" w:cs="Times New Roman"/>
          <w:sz w:val="28"/>
          <w:szCs w:val="28"/>
          <w:lang w:val="uk-UA"/>
        </w:rPr>
        <w:t>Скільки всього рівносторонніх трикутників зображено на рисунку?</w:t>
      </w:r>
    </w:p>
    <w:p w:rsidR="00851C96" w:rsidRDefault="00851C96" w:rsidP="00851C9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суму площ усіх трикутників, якщо довжина сторони найменшого трикутника дорівнює 1см.</w:t>
      </w:r>
    </w:p>
    <w:p w:rsidR="005E012E" w:rsidRDefault="005E012E" w:rsidP="00AF14A0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2267" w:rsidRPr="00B92267" w:rsidRDefault="00C20F6F" w:rsidP="00B92267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</w:t>
      </w:r>
      <w:r w:rsidR="00B92267" w:rsidRPr="00B922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Узагальнення вмінь та навичок учнів (розв'язування задач)</w:t>
      </w:r>
      <w:r w:rsidR="00D9143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7E307F" w:rsidRDefault="00983379" w:rsidP="00B922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бригада</w:t>
      </w:r>
      <w:r w:rsidR="00B92267"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повинна вміти швидко орієнтуватися в ситуації (перевіряється вміння застосовувати формули для розв'язування найпростіших задач). Ч</w:t>
      </w:r>
      <w:r w:rsidR="007E30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 для підготовки відповіді — 3</w:t>
      </w:r>
      <w:r w:rsidR="00B92267"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хвилин</w:t>
      </w:r>
      <w:r w:rsidR="007E30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B92267"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92267" w:rsidRDefault="007E307F" w:rsidP="00B922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(за п</w:t>
      </w:r>
      <w:r w:rsidR="00B92267"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авильну</w:t>
      </w:r>
      <w:r w:rsid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відповідь </w:t>
      </w:r>
      <w:r w:rsidR="00E66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B92267" w:rsidRPr="00B44F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бали.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9C57B0" w:rsidRPr="00B44F24" w:rsidRDefault="009C57B0" w:rsidP="00B922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E012E" w:rsidRPr="005E012E" w:rsidRDefault="004A70E9" w:rsidP="005E012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 створити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дворі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дитячого садочку чотири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однакові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пісочниці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кожна з яких має форму рівностороннього трикутника. 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Висот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кожного три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кутника дорівнює 3 м. Яку площу вони займуть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 w:rsidR="005E012E" w:rsidRPr="005E012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val="uk-UA" w:eastAsia="ru-RU"/>
        </w:rPr>
        <w:t>(</w:t>
      </w:r>
      <w:r w:rsidR="005E012E" w:rsidRPr="005E012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Відповідь: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</w:t>
      </w:r>
      <w:r w:rsidR="005E012E" w:rsidRPr="005E012E">
        <w:rPr>
          <w:rFonts w:ascii="Times New Roman" w:eastAsia="Times New Roman" w:hAnsi="Times New Roman" w:cs="Times New Roman"/>
          <w:position w:val="-8"/>
          <w:sz w:val="28"/>
          <w:szCs w:val="28"/>
          <w:lang w:val="en-US" w:eastAsia="ru-RU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.7pt;height:19.7pt" o:ole="">
            <v:imagedata r:id="rId7" o:title=""/>
          </v:shape>
          <o:OLEObject Type="Embed" ProgID="Equation.3" ShapeID="_x0000_i1025" DrawAspect="Content" ObjectID="_1612026381" r:id="rId8"/>
        </w:objec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="005E012E" w:rsidRPr="005E01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</w:t>
      </w:r>
    </w:p>
    <w:p w:rsidR="00C20F6F" w:rsidRDefault="00E82AD0" w:rsidP="00E82AD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82AD0">
        <w:rPr>
          <w:rFonts w:ascii="Times New Roman" w:hAnsi="Times New Roman" w:cs="Times New Roman"/>
          <w:sz w:val="28"/>
          <w:szCs w:val="28"/>
          <w:lang w:val="uk-UA"/>
        </w:rPr>
        <w:t>Двір площею 200 м</w:t>
      </w:r>
      <w:r w:rsidRPr="00E82AD0">
        <w:rPr>
          <w:position w:val="-4"/>
          <w:lang w:val="uk-UA"/>
        </w:rPr>
        <w:object w:dxaOrig="160" w:dyaOrig="300">
          <v:shape id="_x0000_i1026" type="#_x0000_t75" style="width:8.15pt;height:14.95pt" o:ole="">
            <v:imagedata r:id="rId9" o:title=""/>
          </v:shape>
          <o:OLEObject Type="Embed" ProgID="Equation.3" ShapeID="_x0000_i1026" DrawAspect="Content" ObjectID="_1612026382" r:id="rId10"/>
        </w:object>
      </w:r>
      <w:r w:rsidRPr="00E82AD0">
        <w:rPr>
          <w:rFonts w:ascii="Times New Roman" w:hAnsi="Times New Roman" w:cs="Times New Roman"/>
          <w:sz w:val="28"/>
          <w:szCs w:val="28"/>
          <w:lang w:val="uk-UA"/>
        </w:rPr>
        <w:t>потрібно покрити плиткою квадратної форми з діаг</w:t>
      </w:r>
      <w:r w:rsidR="004A70E9">
        <w:rPr>
          <w:rFonts w:ascii="Times New Roman" w:hAnsi="Times New Roman" w:cs="Times New Roman"/>
          <w:sz w:val="28"/>
          <w:szCs w:val="28"/>
          <w:lang w:val="uk-UA"/>
        </w:rPr>
        <w:t>оналлю 0,5 м. Скільки плиток на</w:t>
      </w:r>
      <w:r w:rsidRPr="00E82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70E9">
        <w:rPr>
          <w:rFonts w:ascii="Times New Roman" w:hAnsi="Times New Roman" w:cs="Times New Roman"/>
          <w:sz w:val="28"/>
          <w:szCs w:val="28"/>
          <w:lang w:val="uk-UA"/>
        </w:rPr>
        <w:t>це потрібно</w:t>
      </w:r>
      <w:r w:rsidRPr="00E82AD0">
        <w:rPr>
          <w:rFonts w:ascii="Times New Roman" w:hAnsi="Times New Roman" w:cs="Times New Roman"/>
          <w:sz w:val="28"/>
          <w:szCs w:val="28"/>
          <w:lang w:val="uk-UA"/>
        </w:rPr>
        <w:t>? (800)</w:t>
      </w:r>
    </w:p>
    <w:p w:rsidR="00E82AD0" w:rsidRDefault="00355344" w:rsidP="00E82AD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пришкільній території вирішили створити клумбу у формі</w:t>
      </w:r>
      <w:r w:rsidR="00E82AD0">
        <w:rPr>
          <w:rFonts w:ascii="Times New Roman" w:hAnsi="Times New Roman" w:cs="Times New Roman"/>
          <w:sz w:val="28"/>
          <w:szCs w:val="28"/>
          <w:lang w:val="uk-UA"/>
        </w:rPr>
        <w:t xml:space="preserve"> ромба з діагоналями 10 м і 8м. Яку площу займе така клумба?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(40</w:t>
      </w:r>
      <w:r w:rsidR="007E307F" w:rsidRPr="007E307F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160" w:dyaOrig="300">
          <v:shape id="_x0000_i1027" type="#_x0000_t75" style="width:8.15pt;height:14.95pt" o:ole="">
            <v:imagedata r:id="rId11" o:title=""/>
          </v:shape>
          <o:OLEObject Type="Embed" ProgID="Equation.3" ShapeID="_x0000_i1027" DrawAspect="Content" ObjectID="_1612026383" r:id="rId12"/>
        </w:object>
      </w:r>
      <w:r w:rsidR="007E307F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4A7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F7B93" w:rsidRDefault="002F7B93" w:rsidP="00E82AD0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Сцена в актовій залі має форму трапеції з основами 10 м і 8 м та висотою 5 м. Знайдіть площу лінолеуму, необхідного, щоб застелити сцену. </w:t>
      </w:r>
      <w:r w:rsidR="007E307F">
        <w:rPr>
          <w:rFonts w:ascii="Times New Roman" w:hAnsi="Times New Roman" w:cs="Times New Roman"/>
          <w:sz w:val="28"/>
          <w:szCs w:val="28"/>
          <w:lang w:val="uk-UA"/>
        </w:rPr>
        <w:t>(45 м</w:t>
      </w:r>
      <w:r w:rsidR="007E307F" w:rsidRPr="007E307F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160" w:dyaOrig="300">
          <v:shape id="_x0000_i1028" type="#_x0000_t75" style="width:8.15pt;height:14.95pt" o:ole="">
            <v:imagedata r:id="rId13" o:title=""/>
          </v:shape>
          <o:OLEObject Type="Embed" ProgID="Equation.3" ShapeID="_x0000_i1028" DrawAspect="Content" ObjectID="_1612026384" r:id="rId14"/>
        </w:object>
      </w:r>
      <w:r w:rsidR="007E307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E307F" w:rsidRPr="007E307F" w:rsidRDefault="007E307F" w:rsidP="007E307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Бригадири кожної з команд отримують картки із задачами. На розв’язання кожної задачі виділяється 5 хв. </w:t>
      </w:r>
      <w:r>
        <w:rPr>
          <w:rFonts w:ascii="Times New Roman" w:hAnsi="Times New Roman" w:cs="Times New Roman"/>
          <w:sz w:val="28"/>
          <w:szCs w:val="28"/>
          <w:lang w:val="uk-UA"/>
        </w:rPr>
        <w:t>(Правильно розв’язана задача –</w:t>
      </w:r>
      <w:r w:rsidR="00E660DA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бали)</w:t>
      </w:r>
    </w:p>
    <w:p w:rsidR="00B92267" w:rsidRPr="007E307F" w:rsidRDefault="00983379" w:rsidP="00B92267">
      <w:pPr>
        <w:spacing w:before="480"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Toc301530034"/>
      <w:r w:rsidRPr="007E307F">
        <w:rPr>
          <w:rFonts w:ascii="Times New Roman" w:hAnsi="Times New Roman" w:cs="Times New Roman"/>
          <w:sz w:val="28"/>
          <w:szCs w:val="28"/>
          <w:lang w:val="uk-UA"/>
        </w:rPr>
        <w:t>Задача №1</w:t>
      </w:r>
      <w:r w:rsidR="00B92267" w:rsidRPr="007E307F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1"/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A6F7EA0" wp14:editId="62598116">
            <wp:simplePos x="0" y="0"/>
            <wp:positionH relativeFrom="column">
              <wp:posOffset>0</wp:posOffset>
            </wp:positionH>
            <wp:positionV relativeFrom="paragraph">
              <wp:posOffset>104140</wp:posOffset>
            </wp:positionV>
            <wp:extent cx="1485900" cy="1113155"/>
            <wp:effectExtent l="0" t="0" r="0" b="0"/>
            <wp:wrapSquare wrapText="bothSides"/>
            <wp:docPr id="3" name="Рисунок 3" descr="http://t0.gstatic.com/images?q=tbn:ANd9GcQIkWsHJaMVCbRAHNpfXkjAYtTggmrQZz56AuicqhWwobxIs8fE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QIkWsHJaMVCbRAHNpfXkjAYtTggmrQZz56AuicqhWwobxIs8fEnA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Підлога шкільної актової зали має форму прямокутника з розмірами 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900" w:dyaOrig="320">
          <v:shape id="_x0000_i1029" type="#_x0000_t75" style="width:45.5pt;height:16.3pt" o:ole="">
            <v:imagedata r:id="rId17" o:title=""/>
          </v:shape>
          <o:OLEObject Type="Embed" ProgID="Equation.3" ShapeID="_x0000_i1029" DrawAspect="Content" ObjectID="_1612026385" r:id="rId18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. Підлогу потрібно вселити плитками квадратної форми з розмірами </w:t>
      </w:r>
      <w:r w:rsidR="009C57B0" w:rsidRPr="009C57B0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999" w:dyaOrig="279">
          <v:shape id="_x0000_i1030" type="#_x0000_t75" style="width:49.6pt;height:14.25pt" o:ole="">
            <v:imagedata r:id="rId19" o:title=""/>
          </v:shape>
          <o:OLEObject Type="Embed" ProgID="Equation.3" ShapeID="_x0000_i1030" DrawAspect="Content" ObjectID="_1612026386" r:id="rId20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 кожна. Скільки потрібно таких плиток, якщо на обрізання та підгонку витрачається 3% від загальної площі всіх плиток?</w:t>
      </w:r>
    </w:p>
    <w:p w:rsidR="00B92267" w:rsidRPr="007E307F" w:rsidRDefault="00B92267" w:rsidP="00B92267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>Розв’язання.</w:t>
      </w:r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Площа підлоги 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299" w:dyaOrig="360">
          <v:shape id="_x0000_i1031" type="#_x0000_t75" style="width:114.8pt;height:18.35pt" o:ole="">
            <v:imagedata r:id="rId21" o:title=""/>
          </v:shape>
          <o:OLEObject Type="Embed" ProgID="Equation.3" ShapeID="_x0000_i1031" DrawAspect="Content" ObjectID="_1612026387" r:id="rId22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. Площа однієї плитки 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420" w:dyaOrig="360">
          <v:shape id="_x0000_i1032" type="#_x0000_t75" style="width:120.9pt;height:18.35pt" o:ole="">
            <v:imagedata r:id="rId23" o:title=""/>
          </v:shape>
          <o:OLEObject Type="Embed" ProgID="Equation.3" ShapeID="_x0000_i1032" DrawAspect="Content" ObjectID="_1612026388" r:id="rId24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 Число плиток 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840" w:dyaOrig="320">
          <v:shape id="_x0000_i1033" type="#_x0000_t75" style="width:42.1pt;height:16.3pt" o:ole="">
            <v:imagedata r:id="rId25" o:title=""/>
          </v:shape>
          <o:OLEObject Type="Embed" ProgID="Equation.3" ShapeID="_x0000_i1033" DrawAspect="Content" ObjectID="_1612026389" r:id="rId26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440" w:dyaOrig="320">
          <v:shape id="_x0000_i1034" type="#_x0000_t75" style="width:1in;height:16.3pt" o:ole="">
            <v:imagedata r:id="rId27" o:title=""/>
          </v:shape>
          <o:OLEObject Type="Embed" ProgID="Equation.3" ShapeID="_x0000_i1034" DrawAspect="Content" ObjectID="_1612026390" r:id="rId28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. Всього потрібно </w:t>
      </w:r>
      <w:r w:rsidR="009C57B0" w:rsidRPr="009C57B0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2500" w:dyaOrig="320">
          <v:shape id="_x0000_i1035" type="#_x0000_t75" style="width:125pt;height:16.3pt" o:ole="">
            <v:imagedata r:id="rId29" o:title=""/>
          </v:shape>
          <o:OLEObject Type="Embed" ProgID="Equation.3" ShapeID="_x0000_i1035" DrawAspect="Content" ObjectID="_1612026391" r:id="rId30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 плиток.</w:t>
      </w:r>
    </w:p>
    <w:p w:rsidR="00B92267" w:rsidRPr="007E307F" w:rsidRDefault="00983379" w:rsidP="00B92267">
      <w:pPr>
        <w:spacing w:before="480"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Toc301530035"/>
      <w:r w:rsidRPr="007E307F">
        <w:rPr>
          <w:rFonts w:ascii="Times New Roman" w:hAnsi="Times New Roman" w:cs="Times New Roman"/>
          <w:sz w:val="28"/>
          <w:szCs w:val="28"/>
          <w:lang w:val="uk-UA"/>
        </w:rPr>
        <w:t>Задача №2</w:t>
      </w:r>
      <w:r w:rsidR="00B92267" w:rsidRPr="007E307F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2"/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D036559" wp14:editId="5653B137">
            <wp:simplePos x="0" y="0"/>
            <wp:positionH relativeFrom="column">
              <wp:posOffset>0</wp:posOffset>
            </wp:positionH>
            <wp:positionV relativeFrom="paragraph">
              <wp:posOffset>24130</wp:posOffset>
            </wp:positionV>
            <wp:extent cx="1600200" cy="1168400"/>
            <wp:effectExtent l="0" t="0" r="0" b="0"/>
            <wp:wrapSquare wrapText="bothSides"/>
            <wp:docPr id="2" name="Рисунок 2" descr="http://t0.gstatic.com/images?q=tbn:ANd9GcRp8qY13Wd--BOGkqkZouZpBwSPCuJYdy61NGormD03T8Q8Uy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Rp8qY13Wd--BOGkqkZouZpBwSPCuJYdy61NGormD03T8Q8Uy_a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>Кожну з двох рівновеликих ділянок потрібно обгородити парканом. Одна ділянка має форму квадрату зі стороною 80м, а інша – форму прямокутника, одна сторона якого дорівнює 50м. На який із парканів потрібно більше матеріалу і на скільки, якщо на кожні 12м паркану потрібно 1м</w: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object w:dxaOrig="139" w:dyaOrig="300">
          <v:shape id="_x0000_i1036" type="#_x0000_t75" style="width:6.8pt;height:14.95pt" o:ole="">
            <v:imagedata r:id="rId33" o:title=""/>
          </v:shape>
          <o:OLEObject Type="Embed" ProgID="Equation.3" ShapeID="_x0000_i1036" DrawAspect="Content" ObjectID="_1612026392" r:id="rId34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 матеріалів.</w:t>
      </w:r>
    </w:p>
    <w:p w:rsidR="00B92267" w:rsidRPr="007E307F" w:rsidRDefault="00B92267" w:rsidP="00B92267">
      <w:pPr>
        <w:spacing w:before="240"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>Розв’язання.</w:t>
      </w:r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Площа квадрата </w:t>
      </w:r>
      <w:r w:rsidR="009C57B0" w:rsidRPr="009C57B0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200" w:dyaOrig="320">
          <v:shape id="_x0000_i1037" type="#_x0000_t75" style="width:60.45pt;height:16.3pt" o:ole="">
            <v:imagedata r:id="rId35" o:title=""/>
          </v:shape>
          <o:OLEObject Type="Embed" ProgID="Equation.3" ShapeID="_x0000_i1037" DrawAspect="Content" ObjectID="_1612026393" r:id="rId36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 xml:space="preserve">. Нехай х – друга сторона прямокутника, тоді його площа </w:t>
      </w:r>
      <w:r w:rsidR="009C57B0" w:rsidRPr="009C57B0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1260" w:dyaOrig="279">
          <v:shape id="_x0000_i1038" type="#_x0000_t75" style="width:63.15pt;height:14.25pt" o:ole="">
            <v:imagedata r:id="rId37" o:title=""/>
          </v:shape>
          <o:OLEObject Type="Embed" ProgID="Equation.3" ShapeID="_x0000_i1038" DrawAspect="Content" ObjectID="_1612026394" r:id="rId38"/>
        </w:object>
      </w:r>
      <w:r w:rsidRPr="007E307F">
        <w:rPr>
          <w:rFonts w:ascii="Times New Roman" w:hAnsi="Times New Roman" w:cs="Times New Roman"/>
          <w:sz w:val="28"/>
          <w:szCs w:val="28"/>
          <w:lang w:val="uk-UA"/>
        </w:rPr>
        <w:t>, звідки х = 128м.</w:t>
      </w:r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t>Периметр квадрата 320м. Периметр прямокутника – 356м.</w:t>
      </w:r>
    </w:p>
    <w:p w:rsidR="00B92267" w:rsidRPr="007E307F" w:rsidRDefault="00B92267" w:rsidP="00B92267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307F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периметр квадрата на 36м менше за периметр прямокутника.</w:t>
      </w:r>
      <w:r w:rsidR="00031A1C">
        <w:rPr>
          <w:rFonts w:ascii="Times New Roman" w:hAnsi="Times New Roman" w:cs="Times New Roman"/>
          <w:sz w:val="28"/>
          <w:szCs w:val="28"/>
          <w:lang w:val="uk-UA"/>
        </w:rPr>
        <w:t xml:space="preserve"> Тому на огорожу прямокутної ділянки потрібно більше матеріалів на 3м</w:t>
      </w:r>
      <w:r w:rsidR="00031A1C" w:rsidRPr="007E307F">
        <w:rPr>
          <w:rFonts w:ascii="Times New Roman" w:hAnsi="Times New Roman" w:cs="Times New Roman"/>
          <w:sz w:val="28"/>
          <w:szCs w:val="28"/>
          <w:lang w:val="uk-UA"/>
        </w:rPr>
        <w:object w:dxaOrig="139" w:dyaOrig="300">
          <v:shape id="_x0000_i1039" type="#_x0000_t75" style="width:6.8pt;height:14.95pt" o:ole="">
            <v:imagedata r:id="rId33" o:title=""/>
          </v:shape>
          <o:OLEObject Type="Embed" ProgID="Equation.3" ShapeID="_x0000_i1039" DrawAspect="Content" ObjectID="_1612026395" r:id="rId39"/>
        </w:object>
      </w:r>
      <w:r w:rsidR="00CC65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1431" w:rsidRDefault="00D91431" w:rsidP="00AF14A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005F" w:rsidRDefault="00263125" w:rsidP="00AF14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IV. </w:t>
      </w:r>
      <w:r w:rsidR="001C005F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575B64" w:rsidRDefault="001C005F" w:rsidP="00AF14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сенкан до слова площа</w:t>
      </w:r>
      <w:r w:rsidR="00575B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005F" w:rsidRPr="00575B64" w:rsidRDefault="00575B64" w:rsidP="00AF14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575B6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Сенкан (</w:t>
      </w:r>
      <w:r w:rsidRPr="00575B64">
        <w:rPr>
          <w:rFonts w:ascii="Times New Roman" w:hAnsi="Times New Roman" w:cs="Times New Roman"/>
          <w:i/>
          <w:sz w:val="28"/>
          <w:szCs w:val="28"/>
          <w:lang w:val="uk-UA"/>
        </w:rPr>
        <w:t>синкан, синкант) — це </w:t>
      </w:r>
      <w:r w:rsidRPr="00263125">
        <w:rPr>
          <w:rFonts w:ascii="Times New Roman" w:hAnsi="Times New Roman" w:cs="Times New Roman"/>
          <w:i/>
          <w:sz w:val="28"/>
          <w:szCs w:val="28"/>
          <w:lang w:val="uk-UA"/>
        </w:rPr>
        <w:t>вірш</w:t>
      </w:r>
      <w:r w:rsidRPr="00575B64">
        <w:rPr>
          <w:rFonts w:ascii="Times New Roman" w:hAnsi="Times New Roman" w:cs="Times New Roman"/>
          <w:i/>
          <w:sz w:val="28"/>
          <w:szCs w:val="28"/>
          <w:lang w:val="uk-UA"/>
        </w:rPr>
        <w:t>, що складається з п’яти рядків. Слово ”сенкан” походить від французького слова ”п’ять” і позначає вірш у п’ять рядків. Французькою це слово звучить як «cinquains», англійською – «cinquain», російською – «синквейн»)</w:t>
      </w:r>
    </w:p>
    <w:p w:rsidR="006F2D76" w:rsidRDefault="006F2D76" w:rsidP="006F2D7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 іменник</w:t>
      </w:r>
      <w:r w:rsidR="00637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512" w:rsidRPr="006F7512">
        <w:rPr>
          <w:rFonts w:ascii="Times New Roman" w:hAnsi="Times New Roman" w:cs="Times New Roman"/>
          <w:i/>
          <w:sz w:val="28"/>
          <w:szCs w:val="28"/>
          <w:lang w:val="uk-UA"/>
        </w:rPr>
        <w:t>(ділянка)</w:t>
      </w:r>
    </w:p>
    <w:p w:rsidR="006F2D76" w:rsidRDefault="006F2D76" w:rsidP="006F2D7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Два прикметники</w:t>
      </w:r>
      <w:r w:rsidR="006374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512">
        <w:rPr>
          <w:rFonts w:ascii="Times New Roman" w:hAnsi="Times New Roman" w:cs="Times New Roman"/>
          <w:i/>
          <w:sz w:val="28"/>
          <w:szCs w:val="28"/>
          <w:lang w:val="uk-UA"/>
        </w:rPr>
        <w:t>(велика, шукана)</w:t>
      </w:r>
    </w:p>
    <w:p w:rsidR="006F2D76" w:rsidRDefault="006F2D76" w:rsidP="006F2D7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 дієслова</w:t>
      </w:r>
      <w:r w:rsidR="006F7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512">
        <w:rPr>
          <w:rFonts w:ascii="Times New Roman" w:hAnsi="Times New Roman" w:cs="Times New Roman"/>
          <w:i/>
          <w:sz w:val="28"/>
          <w:szCs w:val="28"/>
          <w:lang w:val="uk-UA"/>
        </w:rPr>
        <w:t>(вимірюється, обчислюється,знаходиться)</w:t>
      </w:r>
    </w:p>
    <w:p w:rsidR="006F2D76" w:rsidRDefault="006F2D76" w:rsidP="006F2D76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фраза про площу (4 слова)</w:t>
      </w:r>
      <w:r w:rsidR="001B62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2CC">
        <w:rPr>
          <w:rFonts w:ascii="Times New Roman" w:hAnsi="Times New Roman" w:cs="Times New Roman"/>
          <w:i/>
          <w:sz w:val="28"/>
          <w:szCs w:val="28"/>
          <w:lang w:val="uk-UA"/>
        </w:rPr>
        <w:t>(площа – це математична величина)</w:t>
      </w:r>
    </w:p>
    <w:p w:rsidR="006F2D76" w:rsidRPr="00575B64" w:rsidRDefault="006F2D76" w:rsidP="006F2D76">
      <w:pPr>
        <w:pStyle w:val="a5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Синонім</w:t>
      </w:r>
      <w:r w:rsidR="00575B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5B64" w:rsidRPr="00575B64">
        <w:rPr>
          <w:rFonts w:ascii="Times New Roman" w:hAnsi="Times New Roman" w:cs="Times New Roman"/>
          <w:i/>
          <w:sz w:val="28"/>
          <w:szCs w:val="28"/>
          <w:lang w:val="uk-UA"/>
        </w:rPr>
        <w:t>(квадратура)</w:t>
      </w:r>
    </w:p>
    <w:p w:rsidR="001142B1" w:rsidRDefault="001142B1" w:rsidP="00AF14A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2267" w:rsidRDefault="00263125" w:rsidP="00AF14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6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92267" w:rsidRPr="00851C96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 w:rsidR="00D914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оцінювання</w:t>
      </w:r>
    </w:p>
    <w:tbl>
      <w:tblPr>
        <w:tblStyle w:val="a6"/>
        <w:tblW w:w="10915" w:type="dxa"/>
        <w:tblInd w:w="-1168" w:type="dxa"/>
        <w:tblLook w:val="04A0" w:firstRow="1" w:lastRow="0" w:firstColumn="1" w:lastColumn="0" w:noHBand="0" w:noVBand="1"/>
      </w:tblPr>
      <w:tblGrid>
        <w:gridCol w:w="1418"/>
        <w:gridCol w:w="2268"/>
        <w:gridCol w:w="1349"/>
        <w:gridCol w:w="1628"/>
        <w:gridCol w:w="1276"/>
        <w:gridCol w:w="1669"/>
        <w:gridCol w:w="1307"/>
      </w:tblGrid>
      <w:tr w:rsidR="00E660DA" w:rsidRPr="00263125" w:rsidTr="001142B1">
        <w:tc>
          <w:tcPr>
            <w:tcW w:w="141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2B1197" w:rsidRDefault="00E660DA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Бліцопитування</w:t>
            </w:r>
          </w:p>
        </w:tc>
        <w:tc>
          <w:tcPr>
            <w:tcW w:w="1349" w:type="dxa"/>
          </w:tcPr>
          <w:p w:rsidR="002B1197" w:rsidRDefault="002B1197" w:rsidP="002B11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Мозаїка</w:t>
            </w:r>
          </w:p>
        </w:tc>
        <w:tc>
          <w:tcPr>
            <w:tcW w:w="162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Усні задачі</w:t>
            </w:r>
          </w:p>
        </w:tc>
        <w:tc>
          <w:tcPr>
            <w:tcW w:w="1276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  <w:r w:rsidR="001142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69" w:type="dxa"/>
          </w:tcPr>
          <w:p w:rsidR="002B1197" w:rsidRDefault="002B1197" w:rsidP="002B11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Задача</w:t>
            </w:r>
            <w:r w:rsidR="001142B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07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кількість балів</w:t>
            </w:r>
          </w:p>
        </w:tc>
      </w:tr>
      <w:tr w:rsidR="00E660DA" w:rsidRPr="00263125" w:rsidTr="001142B1">
        <w:tc>
          <w:tcPr>
            <w:tcW w:w="141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1</w:t>
            </w:r>
          </w:p>
        </w:tc>
        <w:tc>
          <w:tcPr>
            <w:tcW w:w="226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660DA" w:rsidRPr="00263125" w:rsidTr="001142B1">
        <w:tc>
          <w:tcPr>
            <w:tcW w:w="141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1</w:t>
            </w:r>
          </w:p>
        </w:tc>
        <w:tc>
          <w:tcPr>
            <w:tcW w:w="226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660DA" w:rsidRPr="00263125" w:rsidTr="001142B1">
        <w:tc>
          <w:tcPr>
            <w:tcW w:w="141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Бригада 1</w:t>
            </w:r>
          </w:p>
        </w:tc>
        <w:tc>
          <w:tcPr>
            <w:tcW w:w="226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4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28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69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</w:tcPr>
          <w:p w:rsidR="002B1197" w:rsidRDefault="002B1197" w:rsidP="00AF14A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374E6" w:rsidRDefault="006374E6" w:rsidP="00AF14A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B1197" w:rsidRDefault="002B1197" w:rsidP="00AF14A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C5A72" w:rsidRDefault="006C5A72" w:rsidP="00AF14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9C197A" w:rsidRPr="00575B64" w:rsidRDefault="00F72506" w:rsidP="006C5A72">
      <w:pPr>
        <w:pStyle w:val="a5"/>
        <w:numPr>
          <w:ilvl w:val="0"/>
          <w:numId w:val="4"/>
        </w:numPr>
        <w:shd w:val="clear" w:color="auto" w:fill="EBEBEB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40" w:history="1">
        <w:r w:rsidR="009C197A" w:rsidRPr="006D376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https://dovidka.biz.ua/rozpovid-pro-budivelnika/</w:t>
        </w:r>
      </w:hyperlink>
      <w:r w:rsidR="009C197A" w:rsidRPr="006D37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Довідник цікавих фактів та корисних </w:t>
      </w:r>
    </w:p>
    <w:p w:rsidR="00575B64" w:rsidRPr="006D3766" w:rsidRDefault="00575B64" w:rsidP="00575B64">
      <w:pPr>
        <w:pStyle w:val="a5"/>
        <w:numPr>
          <w:ilvl w:val="0"/>
          <w:numId w:val="4"/>
        </w:numPr>
        <w:shd w:val="clear" w:color="auto" w:fill="EBEBEB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75B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uk.wikipedia.org</w:t>
      </w:r>
    </w:p>
    <w:p w:rsidR="006C5A72" w:rsidRDefault="005427B8" w:rsidP="006C5A72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427B8">
        <w:rPr>
          <w:rFonts w:ascii="Times New Roman" w:hAnsi="Times New Roman" w:cs="Times New Roman"/>
          <w:sz w:val="28"/>
          <w:szCs w:val="28"/>
          <w:lang w:val="uk-UA"/>
        </w:rPr>
        <w:t>Варданян С.С. Задачі з планіметрії з практичним змістом. – М.: Просвещение, 1989</w:t>
      </w:r>
    </w:p>
    <w:p w:rsidR="005427B8" w:rsidRPr="005427B8" w:rsidRDefault="005427B8" w:rsidP="005427B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427B8">
        <w:rPr>
          <w:rFonts w:ascii="Times New Roman" w:hAnsi="Times New Roman" w:cs="Times New Roman"/>
          <w:sz w:val="28"/>
          <w:szCs w:val="28"/>
          <w:lang w:val="uk-UA"/>
        </w:rPr>
        <w:t>Каплан Я.Л. Питання практики у викладанні математики. – К.: Радянська школа, 1958</w:t>
      </w:r>
    </w:p>
    <w:p w:rsidR="005427B8" w:rsidRPr="006C5A72" w:rsidRDefault="005427B8" w:rsidP="006C5A72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Коваленко В.Г. Дидактичні ігри на уроках математики. – М.: Просвещение, 1990 </w:t>
      </w:r>
    </w:p>
    <w:sectPr w:rsidR="005427B8" w:rsidRPr="006C5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4CBC"/>
    <w:multiLevelType w:val="hybridMultilevel"/>
    <w:tmpl w:val="6CDA77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B7055"/>
    <w:multiLevelType w:val="hybridMultilevel"/>
    <w:tmpl w:val="4476F1CA"/>
    <w:lvl w:ilvl="0" w:tplc="6780137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03DC0"/>
    <w:multiLevelType w:val="hybridMultilevel"/>
    <w:tmpl w:val="5E22D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970F8"/>
    <w:multiLevelType w:val="hybridMultilevel"/>
    <w:tmpl w:val="501EF8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907486"/>
    <w:multiLevelType w:val="hybridMultilevel"/>
    <w:tmpl w:val="B01231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F04676"/>
    <w:multiLevelType w:val="hybridMultilevel"/>
    <w:tmpl w:val="4A447746"/>
    <w:lvl w:ilvl="0" w:tplc="A0E881F0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94275E"/>
    <w:multiLevelType w:val="hybridMultilevel"/>
    <w:tmpl w:val="96723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227153"/>
    <w:multiLevelType w:val="hybridMultilevel"/>
    <w:tmpl w:val="DCD43882"/>
    <w:lvl w:ilvl="0" w:tplc="0D3626E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96"/>
    <w:rsid w:val="000052A4"/>
    <w:rsid w:val="00031A1C"/>
    <w:rsid w:val="0004572D"/>
    <w:rsid w:val="00102D5F"/>
    <w:rsid w:val="001142B1"/>
    <w:rsid w:val="00151DA4"/>
    <w:rsid w:val="001B62CC"/>
    <w:rsid w:val="001C005F"/>
    <w:rsid w:val="001E479A"/>
    <w:rsid w:val="00263125"/>
    <w:rsid w:val="002B1197"/>
    <w:rsid w:val="002F7B93"/>
    <w:rsid w:val="00355344"/>
    <w:rsid w:val="004A70E9"/>
    <w:rsid w:val="005427B8"/>
    <w:rsid w:val="00575B64"/>
    <w:rsid w:val="005E012E"/>
    <w:rsid w:val="006374E6"/>
    <w:rsid w:val="006C5A72"/>
    <w:rsid w:val="006D3766"/>
    <w:rsid w:val="006F2D76"/>
    <w:rsid w:val="006F4B2F"/>
    <w:rsid w:val="006F7512"/>
    <w:rsid w:val="00773AC8"/>
    <w:rsid w:val="007A27BC"/>
    <w:rsid w:val="007E307F"/>
    <w:rsid w:val="00851C96"/>
    <w:rsid w:val="008B7A8F"/>
    <w:rsid w:val="00983379"/>
    <w:rsid w:val="009C197A"/>
    <w:rsid w:val="009C57B0"/>
    <w:rsid w:val="00AC04FA"/>
    <w:rsid w:val="00AF14A0"/>
    <w:rsid w:val="00B44F24"/>
    <w:rsid w:val="00B92267"/>
    <w:rsid w:val="00C20F6F"/>
    <w:rsid w:val="00CC65BF"/>
    <w:rsid w:val="00CD4296"/>
    <w:rsid w:val="00D500D0"/>
    <w:rsid w:val="00D60AFC"/>
    <w:rsid w:val="00D91431"/>
    <w:rsid w:val="00E660DA"/>
    <w:rsid w:val="00E82AD0"/>
    <w:rsid w:val="00F7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2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052A4"/>
    <w:pPr>
      <w:ind w:left="720"/>
      <w:contextualSpacing/>
    </w:pPr>
  </w:style>
  <w:style w:type="table" w:styleId="a6">
    <w:name w:val="Table Grid"/>
    <w:basedOn w:val="a1"/>
    <w:uiPriority w:val="59"/>
    <w:rsid w:val="002B1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75B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52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052A4"/>
    <w:pPr>
      <w:ind w:left="720"/>
      <w:contextualSpacing/>
    </w:pPr>
  </w:style>
  <w:style w:type="table" w:styleId="a6">
    <w:name w:val="Table Grid"/>
    <w:basedOn w:val="a1"/>
    <w:uiPriority w:val="59"/>
    <w:rsid w:val="002B1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75B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8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353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7738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13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6143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2" Type="http://schemas.openxmlformats.org/officeDocument/2006/relationships/styles" Target="styles.xml"/><Relationship Id="rId16" Type="http://schemas.openxmlformats.org/officeDocument/2006/relationships/image" Target="http://t0.gstatic.com/images?q=tbn:ANd9GcQIkWsHJaMVCbRAHNpfXkjAYtTggmrQZz56AuicqhWwobxIs8fEnA" TargetMode="External"/><Relationship Id="rId20" Type="http://schemas.openxmlformats.org/officeDocument/2006/relationships/oleObject" Target="embeddings/oleObject6.bin"/><Relationship Id="rId29" Type="http://schemas.openxmlformats.org/officeDocument/2006/relationships/image" Target="media/image13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oleObject" Target="embeddings/oleObject8.bin"/><Relationship Id="rId32" Type="http://schemas.openxmlformats.org/officeDocument/2006/relationships/image" Target="http://t0.gstatic.com/images?q=tbn:ANd9GcRp8qY13Wd--BOGkqkZouZpBwSPCuJYdy61NGormD03T8Q8Uy_a" TargetMode="External"/><Relationship Id="rId37" Type="http://schemas.openxmlformats.org/officeDocument/2006/relationships/image" Target="media/image17.wmf"/><Relationship Id="rId40" Type="http://schemas.openxmlformats.org/officeDocument/2006/relationships/hyperlink" Target="https://dovidka.biz.ua/rozpovid-pro-budivelnik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3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Olya</cp:lastModifiedBy>
  <cp:revision>2</cp:revision>
  <dcterms:created xsi:type="dcterms:W3CDTF">2019-02-18T18:20:00Z</dcterms:created>
  <dcterms:modified xsi:type="dcterms:W3CDTF">2019-02-18T18:20:00Z</dcterms:modified>
</cp:coreProperties>
</file>