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066" w:rsidRPr="002E0066" w:rsidRDefault="002E006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color w:val="FF0000"/>
          <w:sz w:val="36"/>
          <w:szCs w:val="36"/>
          <w:lang w:val="ru-RU"/>
        </w:rPr>
      </w:pPr>
      <w:r>
        <w:rPr>
          <w:rFonts w:ascii="Arial CYR" w:hAnsi="Arial CYR" w:cs="Arial CYR"/>
          <w:sz w:val="20"/>
          <w:szCs w:val="20"/>
        </w:rPr>
        <w:t xml:space="preserve"> </w:t>
      </w:r>
      <w:r>
        <w:rPr>
          <w:rFonts w:ascii="Arial CYR" w:hAnsi="Arial CYR" w:cs="Arial CYR"/>
          <w:color w:val="FF0000"/>
          <w:sz w:val="36"/>
          <w:szCs w:val="36"/>
        </w:rPr>
        <w:t>Застосування похідної до дослідження функції та побудова графіків.</w:t>
      </w:r>
    </w:p>
    <w:p w:rsidR="002E0066" w:rsidRPr="002E0066" w:rsidRDefault="002E006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color w:val="FF0000"/>
          <w:sz w:val="36"/>
          <w:szCs w:val="36"/>
          <w:lang w:val="ru-RU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color w:val="0000FF"/>
          <w:sz w:val="28"/>
          <w:szCs w:val="28"/>
          <w:u w:val="single"/>
          <w:lang w:val="ru-RU"/>
        </w:rPr>
      </w:pPr>
      <w:r>
        <w:rPr>
          <w:rFonts w:ascii="Arial CYR" w:hAnsi="Arial CYR" w:cs="Arial CYR"/>
          <w:b/>
          <w:bCs/>
          <w:color w:val="0000FF"/>
          <w:sz w:val="28"/>
          <w:szCs w:val="28"/>
          <w:u w:val="single"/>
        </w:rPr>
        <w:t>Мета уроку: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Освітня: закріпити вміння і навички застосування похідної, навчити використовувати електронні таблиці Excel для побудови графіків.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Розвиваюча: розвивати алгоритмічне мислення учнів під час дослідження функцій за допомогою алгоритмів.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Виховна: виховувати культуру машинної графіки, естетику побудови графіків функцій, інтерес до предметів, показати широту застосування ЕОМ до розв’язання прикладних задач.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Тип уроку: інтегрований урок формування умінь і навичок з елементами дослідження та порівняння.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color w:val="0000FF"/>
          <w:sz w:val="28"/>
          <w:szCs w:val="28"/>
          <w:u w:val="single"/>
          <w:lang w:val="ru-RU"/>
        </w:rPr>
      </w:pPr>
      <w:r>
        <w:rPr>
          <w:rFonts w:ascii="Arial CYR" w:hAnsi="Arial CYR" w:cs="Arial CYR"/>
          <w:b/>
          <w:bCs/>
          <w:color w:val="0000FF"/>
          <w:sz w:val="28"/>
          <w:szCs w:val="28"/>
          <w:u w:val="single"/>
        </w:rPr>
        <w:t>Хід уроку: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color w:val="00FF00"/>
          <w:sz w:val="28"/>
          <w:szCs w:val="28"/>
          <w:lang w:val="ru-RU"/>
        </w:rPr>
      </w:pPr>
      <w:r>
        <w:rPr>
          <w:rFonts w:ascii="Arial CYR" w:hAnsi="Arial CYR" w:cs="Arial CYR"/>
          <w:b/>
          <w:bCs/>
          <w:color w:val="00FF00"/>
          <w:sz w:val="28"/>
          <w:szCs w:val="28"/>
        </w:rPr>
        <w:t>І. Організаційний момент.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 xml:space="preserve">         Сьогодні у нас урок алгебри з використанням комп’ютерів. Застосовуючи накопичені знання з інформатики, а це опрацювання інформації в електронних таблицях Excel та алгоритмічний підхід до розв’язування задач, спробуємо відому вам теоретичну базу про дослідження функцій представити у вигляді алгоритму, та побудувати в табличному редакторі графіки запропонованих функцій.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color w:val="00FF00"/>
          <w:sz w:val="28"/>
          <w:szCs w:val="28"/>
          <w:lang w:val="ru-RU"/>
        </w:rPr>
      </w:pPr>
      <w:r>
        <w:rPr>
          <w:rFonts w:ascii="Arial CYR" w:hAnsi="Arial CYR" w:cs="Arial CYR"/>
          <w:b/>
          <w:bCs/>
          <w:color w:val="00FF00"/>
          <w:sz w:val="28"/>
          <w:szCs w:val="28"/>
        </w:rPr>
        <w:t>ІІ. Актуалізація опорних знань учнів.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-         Перш, ніж побудувати графік функції, її необхідно дослідити, а схему дослідження оформимо у вигляді алгоритму.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  <w:r>
        <w:rPr>
          <w:rFonts w:ascii="Arial CYR" w:hAnsi="Arial CYR" w:cs="Arial CYR"/>
          <w:sz w:val="28"/>
          <w:szCs w:val="28"/>
        </w:rPr>
        <w:t>(Алгоритм складається колективно, під час фронтального опитування або по -бажанню, одним учнем.)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color w:val="0000FF"/>
          <w:sz w:val="28"/>
          <w:szCs w:val="28"/>
          <w:lang w:val="ru-RU"/>
        </w:rPr>
      </w:pPr>
      <w:r>
        <w:rPr>
          <w:rFonts w:ascii="Arial CYR" w:hAnsi="Arial CYR" w:cs="Arial CYR"/>
          <w:color w:val="0000FF"/>
          <w:sz w:val="28"/>
          <w:szCs w:val="28"/>
        </w:rPr>
        <w:t>Алгоритм дослідження функції: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1.     Знайти область визначення функції.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2.     Знайти точки перетину з осями координат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3.     Дослідити функцію на парність, непарність, періодичність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4.     Знайти інтервали зростання і спадання функції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5.     Знайти точки екстремуму функції.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en-US"/>
        </w:rPr>
      </w:pPr>
      <w:r>
        <w:rPr>
          <w:rFonts w:ascii="Arial CYR" w:hAnsi="Arial CYR" w:cs="Arial CYR"/>
          <w:sz w:val="28"/>
          <w:szCs w:val="28"/>
        </w:rPr>
        <w:t xml:space="preserve">6.     Побудувати графік функції. 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P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color w:val="000080"/>
          <w:sz w:val="28"/>
          <w:szCs w:val="28"/>
          <w:lang w:val="ru-RU"/>
        </w:rPr>
      </w:pPr>
      <w:r w:rsidRPr="002E0066">
        <w:rPr>
          <w:rFonts w:ascii="Arial" w:hAnsi="Arial" w:cs="Arial"/>
          <w:sz w:val="28"/>
          <w:szCs w:val="28"/>
          <w:lang w:val="ru-RU"/>
        </w:rPr>
        <w:t xml:space="preserve">    </w:t>
      </w:r>
      <w:r>
        <w:rPr>
          <w:rFonts w:ascii="Arial CYR" w:hAnsi="Arial CYR" w:cs="Arial CYR"/>
          <w:color w:val="000080"/>
          <w:sz w:val="28"/>
          <w:szCs w:val="28"/>
        </w:rPr>
        <w:t>Класом проводиться рецензія відповіді за планом:</w:t>
      </w:r>
    </w:p>
    <w:p w:rsidR="002E0066" w:rsidRP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color w:val="000080"/>
          <w:sz w:val="28"/>
          <w:szCs w:val="28"/>
          <w:lang w:val="ru-RU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lastRenderedPageBreak/>
        <w:t>1.Повнота означень теми.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2.Логіка викладу.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3.Наявність(відсутність)фактичних помилок.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4.Мовна грамотність.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  <w:r>
        <w:rPr>
          <w:rFonts w:ascii="Arial CYR" w:hAnsi="Arial CYR" w:cs="Arial CYR"/>
          <w:sz w:val="28"/>
          <w:szCs w:val="28"/>
        </w:rPr>
        <w:t>5.Кільість означень.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color w:val="000080"/>
          <w:sz w:val="28"/>
          <w:szCs w:val="28"/>
          <w:lang w:val="ru-RU"/>
        </w:rPr>
      </w:pPr>
      <w:r>
        <w:rPr>
          <w:rFonts w:ascii="Arial CYR" w:hAnsi="Arial CYR" w:cs="Arial CYR"/>
          <w:color w:val="000080"/>
          <w:sz w:val="28"/>
          <w:szCs w:val="28"/>
        </w:rPr>
        <w:t>А оскільки для побудови графіків ми будемо застосовувати ЕОМ, то згадаємо: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color w:val="000080"/>
          <w:sz w:val="28"/>
          <w:szCs w:val="28"/>
          <w:lang w:val="ru-RU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-         Що являють собою ЕТ Excel ?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-         Як вводиться інформація в таблиці?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  <w:r>
        <w:rPr>
          <w:rFonts w:ascii="Arial CYR" w:hAnsi="Arial CYR" w:cs="Arial CYR"/>
          <w:sz w:val="28"/>
          <w:szCs w:val="28"/>
        </w:rPr>
        <w:t>-         Як задаються формули і виконуються обчислення?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color w:val="00FF00"/>
          <w:sz w:val="28"/>
          <w:szCs w:val="28"/>
          <w:lang w:val="ru-RU"/>
        </w:rPr>
      </w:pPr>
      <w:r>
        <w:rPr>
          <w:rFonts w:ascii="Arial CYR" w:hAnsi="Arial CYR" w:cs="Arial CYR"/>
          <w:b/>
          <w:bCs/>
          <w:color w:val="00FF00"/>
          <w:sz w:val="28"/>
          <w:szCs w:val="28"/>
        </w:rPr>
        <w:t>ІІІ. Формування вмінь та навичок розв’язувати вправи з даної теми.</w:t>
      </w:r>
    </w:p>
    <w:p w:rsidR="002E0066" w:rsidRPr="00811201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  <w:lang w:val="ru-RU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1.     Дослідити функцію і побудувати графік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(Розв’язується біля дошки з колективним обговоренням)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y = 9x2(1 – x)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1)    Область визначення  D(y) = R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Точки перетину з осями координат: x = 0; y = 0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y = 0; x1 =0; x2 = 1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2)    функція не парна, ні непарна, неперіодична.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 xml:space="preserve">3)    Знайдемо інтервали зростання  і спадання функції і точки екстремуму        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y′ = 18x – 27x2;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y′ = 9x(2 – 3x); y′ = 0;   9x(2 – 3x) = 0; x1 = 0;   x2 =2/3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4)    Графік даної функції матиме вигляд: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Тепер побудуємо графік даної функції на комп’ютері: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1.     Відкриємо табличний редактор Excel.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2.     У рядок 1 ввести значення аргументу з кроком 0,25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3.     У рядок 2 ввести формулу функції, одержати відповідні значення функції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  <w:r>
        <w:rPr>
          <w:rFonts w:ascii="Arial CYR" w:hAnsi="Arial CYR" w:cs="Arial CYR"/>
          <w:sz w:val="28"/>
          <w:szCs w:val="28"/>
        </w:rPr>
        <w:t>4.     Вийти в меню, вибрати режим “графік”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8"/>
          <w:szCs w:val="28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color w:val="000080"/>
          <w:sz w:val="20"/>
          <w:szCs w:val="20"/>
        </w:rPr>
      </w:pPr>
      <w:r>
        <w:rPr>
          <w:rFonts w:ascii="Arial CYR" w:hAnsi="Arial CYR" w:cs="Arial CYR"/>
          <w:color w:val="000080"/>
          <w:sz w:val="28"/>
          <w:szCs w:val="28"/>
        </w:rPr>
        <w:t>Після виконання поставлених завдань на екрані з’являється графік даної функції.</w:t>
      </w:r>
    </w:p>
    <w:p w:rsidR="002E0066" w:rsidRDefault="002E006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900"/>
        <w:gridCol w:w="720"/>
        <w:gridCol w:w="1440"/>
        <w:gridCol w:w="1260"/>
        <w:gridCol w:w="1260"/>
        <w:gridCol w:w="360"/>
        <w:gridCol w:w="1260"/>
        <w:gridCol w:w="1260"/>
        <w:gridCol w:w="1260"/>
        <w:gridCol w:w="508"/>
      </w:tblGrid>
      <w:tr w:rsidR="002E0066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-1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-0,75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-0,5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-0,25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0,25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0,75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1</w:t>
            </w:r>
          </w:p>
        </w:tc>
      </w:tr>
      <w:tr w:rsidR="002E0066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y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8,859375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3,375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0,703125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0,421875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1,125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1,265625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066" w:rsidRDefault="002E00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 CYR" w:hAnsi="Arial CYR" w:cs="Arial CYR"/>
                <w:sz w:val="28"/>
                <w:szCs w:val="28"/>
                <w:lang w:val="ru-RU"/>
              </w:rPr>
            </w:pPr>
            <w:r>
              <w:rPr>
                <w:rFonts w:ascii="Arial CYR" w:hAnsi="Arial CYR" w:cs="Arial CYR"/>
                <w:sz w:val="28"/>
                <w:szCs w:val="28"/>
                <w:lang w:val="ru-RU"/>
              </w:rPr>
              <w:t>0</w:t>
            </w:r>
          </w:p>
        </w:tc>
      </w:tr>
    </w:tbl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0"/>
          <w:szCs w:val="20"/>
          <w:lang w:val="en-US"/>
        </w:rPr>
      </w:pPr>
    </w:p>
    <w:p w:rsid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0"/>
          <w:szCs w:val="20"/>
          <w:lang w:val="en-US"/>
        </w:rPr>
      </w:pPr>
    </w:p>
    <w:p w:rsidR="002E0066" w:rsidRDefault="008F1B38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0"/>
          <w:szCs w:val="20"/>
          <w:lang w:val="en-US"/>
        </w:rPr>
      </w:pPr>
      <w:r>
        <w:rPr>
          <w:rFonts w:ascii="Arial CYR" w:hAnsi="Arial CYR" w:cs="Arial CYR"/>
          <w:noProof/>
          <w:sz w:val="20"/>
          <w:szCs w:val="20"/>
        </w:rPr>
        <w:lastRenderedPageBreak/>
        <w:drawing>
          <wp:inline distT="0" distB="0" distL="0" distR="0">
            <wp:extent cx="4864100" cy="2965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29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66" w:rsidRP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0"/>
          <w:szCs w:val="20"/>
          <w:lang w:val="en-US"/>
        </w:rPr>
      </w:pPr>
    </w:p>
    <w:p w:rsidR="002E0066" w:rsidRPr="00811201" w:rsidRDefault="002E0066" w:rsidP="00811201">
      <w:pPr>
        <w:widowControl w:val="0"/>
        <w:autoSpaceDE w:val="0"/>
        <w:autoSpaceDN w:val="0"/>
        <w:adjustRightInd w:val="0"/>
        <w:ind w:left="1080"/>
        <w:rPr>
          <w:rFonts w:ascii="Times New Roman CYR" w:hAnsi="Times New Roman CYR" w:cs="Times New Roman CYR"/>
          <w:color w:val="000080"/>
          <w:sz w:val="28"/>
          <w:szCs w:val="28"/>
        </w:rPr>
      </w:pPr>
      <w:r>
        <w:rPr>
          <w:rFonts w:ascii="Times New Roman CYR" w:hAnsi="Times New Roman CYR" w:cs="Times New Roman CYR"/>
          <w:color w:val="000080"/>
          <w:sz w:val="28"/>
          <w:szCs w:val="28"/>
        </w:rPr>
        <w:t>Порівняємо зображення на екрані з графіком, побудованим в зошитах.</w:t>
      </w:r>
    </w:p>
    <w:p w:rsidR="002E0066" w:rsidRDefault="002E0066">
      <w:pPr>
        <w:widowControl w:val="0"/>
        <w:autoSpaceDE w:val="0"/>
        <w:autoSpaceDN w:val="0"/>
        <w:adjustRightInd w:val="0"/>
        <w:ind w:left="1080"/>
        <w:rPr>
          <w:rFonts w:ascii="Times New Roman CYR" w:hAnsi="Times New Roman CYR" w:cs="Times New Roman CYR"/>
          <w:color w:val="FF0000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>Самостійне розв’язування вправ.</w:t>
      </w:r>
    </w:p>
    <w:p w:rsidR="002E0066" w:rsidRPr="002E0066" w:rsidRDefault="002E0066">
      <w:pPr>
        <w:widowControl w:val="0"/>
        <w:autoSpaceDE w:val="0"/>
        <w:autoSpaceDN w:val="0"/>
        <w:adjustRightInd w:val="0"/>
        <w:ind w:left="1080"/>
        <w:rPr>
          <w:rFonts w:ascii="Times New Roman CYR" w:hAnsi="Times New Roman CYR" w:cs="Times New Roman CYR"/>
          <w:sz w:val="28"/>
          <w:szCs w:val="28"/>
          <w:lang w:val="en-US"/>
        </w:rPr>
      </w:pPr>
    </w:p>
    <w:p w:rsidR="002E0066" w:rsidRDefault="002E0066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Учні отримують індивідуальні завдання за різним рівнем складності. Кожен учень обирає приклад за своїм рівнем)</w:t>
      </w:r>
    </w:p>
    <w:p w:rsidR="002E0066" w:rsidRDefault="002E0066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Рівень А:</w:t>
      </w:r>
    </w:p>
    <w:p w:rsidR="002E0066" w:rsidRDefault="008F1B38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Arial CYR" w:hAnsi="Arial CYR" w:cs="Arial CYR"/>
          <w:noProof/>
          <w:sz w:val="20"/>
          <w:szCs w:val="20"/>
        </w:rPr>
        <w:drawing>
          <wp:inline distT="0" distB="0" distL="0" distR="0">
            <wp:extent cx="114300" cy="2159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CYR" w:hAnsi="Arial CYR" w:cs="Arial CYR"/>
          <w:noProof/>
          <w:sz w:val="20"/>
          <w:szCs w:val="20"/>
        </w:rPr>
        <w:drawing>
          <wp:inline distT="0" distB="0" distL="0" distR="0">
            <wp:extent cx="1435100" cy="15875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66" w:rsidRDefault="002E0066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Рівень Б: </w:t>
      </w:r>
    </w:p>
    <w:p w:rsidR="002E0066" w:rsidRDefault="008F1B38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Arial CYR" w:hAnsi="Arial CYR" w:cs="Arial CYR"/>
          <w:noProof/>
          <w:sz w:val="20"/>
          <w:szCs w:val="20"/>
        </w:rPr>
        <w:drawing>
          <wp:inline distT="0" distB="0" distL="0" distR="0">
            <wp:extent cx="1644650" cy="17335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66" w:rsidRDefault="002E0066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Рівень В:</w:t>
      </w:r>
    </w:p>
    <w:p w:rsidR="002E0066" w:rsidRDefault="008F1B38">
      <w:pPr>
        <w:widowControl w:val="0"/>
        <w:autoSpaceDE w:val="0"/>
        <w:autoSpaceDN w:val="0"/>
        <w:adjustRightInd w:val="0"/>
        <w:ind w:left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Arial CYR" w:hAnsi="Arial CYR" w:cs="Arial CYR"/>
          <w:noProof/>
          <w:sz w:val="20"/>
          <w:szCs w:val="20"/>
        </w:rPr>
        <w:lastRenderedPageBreak/>
        <w:drawing>
          <wp:inline distT="0" distB="0" distL="0" distR="0">
            <wp:extent cx="1485900" cy="14732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>При наявності часу розв’язання записується на дошці, по одному прикладу з кожного рівня, будується графік. Точність і правильність побудови перевіряється за допомогою ЕОМ.</w:t>
      </w: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color w:val="000080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color w:val="000080"/>
          <w:sz w:val="28"/>
          <w:szCs w:val="28"/>
        </w:rPr>
        <w:t>Проводиться оцінювання роботи учнів.</w:t>
      </w: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FF00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/>
          <w:bCs/>
          <w:color w:val="00FF00"/>
          <w:sz w:val="28"/>
          <w:szCs w:val="28"/>
        </w:rPr>
        <w:t>ІV. Підсумки уроку.</w:t>
      </w: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  <w:lang w:val="ru-RU"/>
        </w:rPr>
      </w:pP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Підкреслюється ефективність використання ЕТ під час побудови графіків функцій; повторення алгоритму дослідження функцій.</w:t>
      </w: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2E0066" w:rsidRPr="00811201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FF00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b/>
          <w:bCs/>
          <w:color w:val="00FF00"/>
          <w:sz w:val="28"/>
          <w:szCs w:val="28"/>
        </w:rPr>
        <w:t>V. Домашнє завдання:</w:t>
      </w:r>
    </w:p>
    <w:p w:rsidR="002E0066" w:rsidRDefault="002E0066">
      <w:pPr>
        <w:widowControl w:val="0"/>
        <w:tabs>
          <w:tab w:val="left" w:pos="110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дослідити функції і побудувати графіки не розв’язані на уроці з обраного рівня.</w:t>
      </w:r>
    </w:p>
    <w:p w:rsidR="002E0066" w:rsidRPr="002E0066" w:rsidRDefault="002E0066">
      <w:pPr>
        <w:widowControl w:val="0"/>
        <w:autoSpaceDE w:val="0"/>
        <w:autoSpaceDN w:val="0"/>
        <w:adjustRightInd w:val="0"/>
        <w:rPr>
          <w:rFonts w:ascii="Arial CYR" w:hAnsi="Arial CYR" w:cs="Arial CYR"/>
          <w:sz w:val="20"/>
          <w:szCs w:val="20"/>
          <w:lang w:val="ru-RU"/>
        </w:rPr>
      </w:pPr>
    </w:p>
    <w:sectPr w:rsidR="002E0066" w:rsidRPr="002E0066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B4552"/>
    <w:rsid w:val="002E0066"/>
    <w:rsid w:val="00811201"/>
    <w:rsid w:val="008F1B38"/>
    <w:rsid w:val="00B972BA"/>
    <w:rsid w:val="00CB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2343</Words>
  <Characters>1336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МИШКА</dc:creator>
  <cp:lastModifiedBy>ВИТЯ</cp:lastModifiedBy>
  <cp:revision>2</cp:revision>
  <dcterms:created xsi:type="dcterms:W3CDTF">2020-04-07T18:08:00Z</dcterms:created>
  <dcterms:modified xsi:type="dcterms:W3CDTF">2020-04-07T18:08:00Z</dcterms:modified>
</cp:coreProperties>
</file>