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Тема. 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Розв'язування рівнянь, що зводяться до квадратних. Біквадратні рівняння.</w:t>
      </w:r>
    </w:p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Мета: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сформувати вміння розв’язувати рівняння, які зводиться до  квадратних рівнянь; сформувати вміння виділяти основні види цілих рівнянь, які зводяться до квадратних серед інших рівнянь; навчити використовувати метод заміни змінної при розв’язуванні рівнянь;</w:t>
      </w:r>
    </w:p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розвивати пізнавальну </w:t>
      </w:r>
      <w:r w:rsidR="003A4252">
        <w:rPr>
          <w:rFonts w:ascii="Times New Roman" w:hAnsi="Times New Roman" w:cs="Times New Roman"/>
          <w:sz w:val="24"/>
          <w:szCs w:val="24"/>
          <w:lang w:val="uk-UA"/>
        </w:rPr>
        <w:t>компетентність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учнів; формувати навички логічного мислення, вміння аналізувати і робити висновки;</w:t>
      </w:r>
      <w:bookmarkStart w:id="0" w:name="_GoBack"/>
      <w:bookmarkEnd w:id="0"/>
    </w:p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виховувати вміння висловлювати свою думку, математичне мовлення.</w:t>
      </w:r>
    </w:p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Тип уроку: </w:t>
      </w:r>
      <w:r w:rsidRPr="00B06DFC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урок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засвоєння нових знань. </w:t>
      </w:r>
    </w:p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 xml:space="preserve">Наочність 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та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обладнання: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Мультимедійний проектор. Презентація. </w:t>
      </w:r>
    </w:p>
    <w:p w:rsidR="007337CF" w:rsidRPr="00B06DFC" w:rsidRDefault="007337CF" w:rsidP="007337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Хід уроку.</w:t>
      </w:r>
    </w:p>
    <w:p w:rsidR="007337CF" w:rsidRPr="00B06DFC" w:rsidRDefault="007337CF" w:rsidP="007337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337CF" w:rsidRPr="00B06DFC" w:rsidRDefault="007337CF" w:rsidP="007337CF">
      <w:pPr>
        <w:shd w:val="clear" w:color="auto" w:fill="FFFFFF" w:themeFill="background1"/>
        <w:spacing w:after="0"/>
        <w:ind w:left="2835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Девіз уроку:</w:t>
      </w: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</w:t>
      </w:r>
    </w:p>
    <w:p w:rsidR="007337CF" w:rsidRPr="00B06DFC" w:rsidRDefault="007337CF" w:rsidP="007337CF">
      <w:pPr>
        <w:shd w:val="clear" w:color="auto" w:fill="FFFFFF" w:themeFill="background1"/>
        <w:spacing w:after="0"/>
        <w:ind w:left="2835"/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  <w:lang w:val="uk-UA"/>
        </w:rPr>
        <w:t>Мало мати хороший розум, головне добре його застосовувати.</w:t>
      </w:r>
    </w:p>
    <w:p w:rsidR="007337CF" w:rsidRPr="00B06DFC" w:rsidRDefault="007337CF" w:rsidP="007337CF">
      <w:pPr>
        <w:shd w:val="clear" w:color="auto" w:fill="FFFFFF" w:themeFill="background1"/>
        <w:spacing w:after="0"/>
        <w:ind w:left="3402"/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</w:pPr>
      <w:proofErr w:type="spellStart"/>
      <w:r w:rsidRPr="00B06DF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>Рене</w:t>
      </w:r>
      <w:proofErr w:type="spellEnd"/>
      <w:r w:rsidRPr="00B06DF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uk-UA"/>
        </w:rPr>
        <w:t xml:space="preserve"> Декарт</w:t>
      </w:r>
    </w:p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І. Організаційний момент:</w:t>
      </w:r>
    </w:p>
    <w:p w:rsidR="007337CF" w:rsidRPr="00B06DFC" w:rsidRDefault="007337CF" w:rsidP="007337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1) привітання;</w:t>
      </w:r>
    </w:p>
    <w:p w:rsidR="007337CF" w:rsidRPr="00B06DFC" w:rsidRDefault="007337CF" w:rsidP="007337CF">
      <w:pPr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2) 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перевірка присутності учнів</w:t>
      </w:r>
    </w:p>
    <w:p w:rsidR="007337CF" w:rsidRPr="00B06DFC" w:rsidRDefault="007337CF" w:rsidP="007337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3) 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lang w:val="uk-UA"/>
        </w:rPr>
        <w:t>перевірка готовності учнів та кабінету до уроку.</w:t>
      </w:r>
    </w:p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II. Перевірка домашнього завдання</w:t>
      </w:r>
    </w:p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Перевірити    наявність   домашнього   завдання  в  учнівських   зошитах.   Відповісти    на   запитання,  що  виникли   під   час  розв’язування   домашніх   вправ.</w:t>
      </w:r>
    </w:p>
    <w:p w:rsidR="007337CF" w:rsidRPr="00B06DFC" w:rsidRDefault="007337CF" w:rsidP="007337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bCs/>
          <w:sz w:val="24"/>
          <w:szCs w:val="24"/>
          <w:lang w:val="uk-UA"/>
        </w:rPr>
        <w:t>III. Формулювання мети і завдань уроку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</w:p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Вміння розв'язувати квад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softHyphen/>
        <w:t xml:space="preserve">ратні рівняння є одним із найважливіших для подальшого вивчення не тільки алгебри, але й багатьох суміжних дисциплін. На цьому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уроці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буде вивчено питання про застосування вмінь розв'я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softHyphen/>
        <w:t>зувати квадратні рівняння в розв'язуванні деяких інших видів рівнянь.</w:t>
      </w:r>
    </w:p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B06DFC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. Актуалізація опорних знань та умінь учнів</w:t>
      </w:r>
    </w:p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1. </w:t>
      </w:r>
      <w:r w:rsidRPr="00B06DFC">
        <w:rPr>
          <w:rFonts w:ascii="Times New Roman" w:hAnsi="Times New Roman" w:cs="Times New Roman"/>
          <w:b/>
          <w:bCs/>
          <w:i/>
          <w:iCs/>
          <w:sz w:val="24"/>
          <w:szCs w:val="24"/>
          <w:lang w:val="uk-UA"/>
        </w:rPr>
        <w:t>Математичний диктант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(демонстрація з проектора)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1.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Рівняння виду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a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x</m:t>
            </m:r>
            <m:r>
              <w:rPr>
                <w:rFonts w:ascii="Cambria Math" w:hAnsi="Cambria Math" w:cs="Times New Roman"/>
                <w:sz w:val="24"/>
                <w:szCs w:val="24"/>
                <w:vertAlign w:val="superscript"/>
                <w:lang w:val="uk-UA"/>
              </w:rPr>
              <m:t xml:space="preserve"> 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 bx + c =0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, де x ― змінна, a,b і c , ― деякі числа, причому a ≠ 0 називається…                      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(квадратне)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2. Рівняння виду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x</m:t>
            </m:r>
            <m:r>
              <w:rPr>
                <w:rFonts w:ascii="Cambria Math" w:hAnsi="Cambria Math" w:cs="Times New Roman"/>
                <w:sz w:val="24"/>
                <w:szCs w:val="24"/>
                <w:vertAlign w:val="superscript"/>
                <w:lang w:val="uk-UA"/>
              </w:rPr>
              <m:t xml:space="preserve"> 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 bx =0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>, де x ― змінна, a і b, ― деякі числа, причому a ≠ 0 називається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…                                     </w:t>
      </w:r>
      <w:r w:rsidRPr="00B06D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uk-UA"/>
        </w:rPr>
        <w:t xml:space="preserve">(неповне) 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3.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Квадратне рівняння, перший коефіцієнт а якого дорівнює одиниці називається…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                                                           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(зведене)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4. За якої умови рівняння виду </w:t>
      </w:r>
      <m:oMath>
        <m:r>
          <w:rPr>
            <w:rFonts w:ascii="Cambria Math" w:hAnsi="Cambria Math" w:cs="Times New Roman"/>
            <w:color w:val="000000"/>
            <w:sz w:val="24"/>
            <w:szCs w:val="24"/>
            <w:shd w:val="clear" w:color="auto" w:fill="FFFFFF"/>
            <w:lang w:val="uk-UA"/>
          </w:rPr>
          <m:t>ах²+с=0</m:t>
        </m:r>
      </m:oMath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 не має дійсних коренів?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(якщо </w:t>
      </w:r>
      <m:oMath>
        <m:f>
          <m:fPr>
            <m:ctrlPr>
              <w:rPr>
                <w:rFonts w:ascii="Cambria Math" w:hAnsi="Cambria Math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m:t>с</m:t>
            </m:r>
          </m:num>
          <m:den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m:t>а</m:t>
            </m:r>
          </m:den>
        </m:f>
        <m:r>
          <w:rPr>
            <w:rFonts w:ascii="Cambria Math" w:hAnsi="Cambria Math" w:cs="Times New Roman"/>
            <w:color w:val="000000"/>
            <w:sz w:val="24"/>
            <w:szCs w:val="24"/>
            <w:shd w:val="clear" w:color="auto" w:fill="FFFFFF"/>
            <w:lang w:val="uk-UA"/>
          </w:rPr>
          <m:t>&gt;0</m:t>
        </m:r>
      </m:oMath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>)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>5. Записати формулу для обчислення дискримінанта?</w:t>
      </w:r>
    </w:p>
    <w:p w:rsidR="007337CF" w:rsidRPr="00B06DFC" w:rsidRDefault="007337CF" w:rsidP="007337CF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(D = b</w:t>
      </w:r>
      <w:r w:rsidRPr="00B06DFC">
        <w:rPr>
          <w:rFonts w:ascii="Times New Roman" w:hAnsi="Times New Roman" w:cs="Times New Roman"/>
          <w:i/>
          <w:sz w:val="24"/>
          <w:szCs w:val="24"/>
          <w:vertAlign w:val="superscript"/>
          <w:lang w:val="uk-UA"/>
        </w:rPr>
        <w:t xml:space="preserve">2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- 4ac) </w:t>
      </w:r>
    </w:p>
    <w:p w:rsidR="007337CF" w:rsidRPr="00B06DFC" w:rsidRDefault="007337CF" w:rsidP="007337CF">
      <w:pPr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6.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Якщо дискримінант квадратного тричлена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x</m:t>
            </m:r>
            <m:r>
              <w:rPr>
                <w:rFonts w:ascii="Cambria Math" w:hAnsi="Cambria Math" w:cs="Times New Roman"/>
                <w:sz w:val="24"/>
                <w:szCs w:val="24"/>
                <w:vertAlign w:val="superscript"/>
                <w:lang w:val="uk-UA"/>
              </w:rPr>
              <m:t xml:space="preserve"> 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 bx + c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додатний, то даний тричлен можна розкласти на лінійні множники за формулою: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                                                              (а(х – х</w:t>
      </w:r>
      <w:r w:rsidRPr="00B06DFC">
        <w:rPr>
          <w:rFonts w:ascii="Times New Roman" w:hAnsi="Times New Roman" w:cs="Times New Roman"/>
          <w:i/>
          <w:sz w:val="24"/>
          <w:szCs w:val="24"/>
          <w:vertAlign w:val="subscript"/>
          <w:lang w:val="uk-UA"/>
        </w:rPr>
        <w:t>1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)(х – х</w:t>
      </w:r>
      <w:r w:rsidRPr="00B06DFC">
        <w:rPr>
          <w:rFonts w:ascii="Times New Roman" w:hAnsi="Times New Roman" w:cs="Times New Roman"/>
          <w:i/>
          <w:sz w:val="24"/>
          <w:szCs w:val="24"/>
          <w:vertAlign w:val="subscript"/>
          <w:lang w:val="uk-UA"/>
        </w:rPr>
        <w:t>2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))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Cambria Math" w:hAnsi="Cambria Math" w:cs="Times New Roman"/>
          <w:sz w:val="24"/>
          <w:szCs w:val="24"/>
          <w:lang w:val="uk-UA"/>
          <w:oMath/>
        </w:rPr>
      </w:pP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7.  Розкладіть </w:t>
      </w:r>
      <w:r w:rsidRPr="00B06DFC">
        <w:rPr>
          <w:rFonts w:ascii="Times New Roman" w:eastAsiaTheme="minorEastAsia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квадратний тричлен </w:t>
      </w:r>
      <m:oMath>
        <m:sSup>
          <m:sSupPr>
            <m:ctrlPr>
              <w:rPr>
                <w:rFonts w:ascii="Cambria Math" w:hAnsi="Cambria Math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color w:val="000000"/>
            <w:sz w:val="24"/>
            <w:szCs w:val="24"/>
            <w:shd w:val="clear" w:color="auto" w:fill="FFFFFF"/>
            <w:lang w:val="uk-UA"/>
          </w:rPr>
          <m:t xml:space="preserve">+4х-5 </m:t>
        </m:r>
      </m:oMath>
      <w:r w:rsidRPr="00B06DFC">
        <w:rPr>
          <w:rFonts w:ascii="Times New Roman" w:eastAsiaTheme="minorEastAsia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на лінійні множники.                                                                    </w:t>
      </w:r>
      <m:oMath>
        <m:r>
          <w:rPr>
            <w:rFonts w:ascii="Cambria Math" w:eastAsiaTheme="minorEastAsia" w:hAnsi="Cambria Math" w:cs="Times New Roman"/>
            <w:color w:val="000000"/>
            <w:sz w:val="24"/>
            <w:szCs w:val="24"/>
            <w:shd w:val="clear" w:color="auto" w:fill="FFFFFF"/>
            <w:lang w:val="uk-UA"/>
          </w:rPr>
          <m:t>((х-1)(х+5))</m:t>
        </m:r>
      </m:oMath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8. Скільки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розв’язків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має квадратне рівняння, дискримінант якого від’ємний?                                                               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(не має </w:t>
      </w:r>
      <w:proofErr w:type="spellStart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розв’язків</w:t>
      </w:r>
      <w:proofErr w:type="spellEnd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)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9.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Якщо x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і x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є коренями квадратного рівняння x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 xml:space="preserve">2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+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bx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c = 0, то </w:t>
      </w:r>
      <m:oMath>
        <m:sSub>
          <m:sSubPr>
            <m:ctrlPr>
              <w:rPr>
                <w:rFonts w:ascii="Cambria Math" w:hAnsi="Cambria Math" w:cs="Times New Roman"/>
                <w:sz w:val="24"/>
                <w:szCs w:val="24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sSub>
          <m:sSubPr>
            <m:ctrlPr>
              <w:rPr>
                <w:rFonts w:ascii="Cambria Math" w:hAnsi="Cambria Math" w:cs="Times New Roman"/>
                <w:sz w:val="24"/>
                <w:szCs w:val="24"/>
                <w:lang w:val="uk-UA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m:rPr>
            <m:sty m:val="p"/>
          </m:rPr>
          <w:rPr>
            <w:rFonts w:ascii="Cambria Math" w:hAnsi="Cambria Math" w:cs="Times New Roman"/>
            <w:sz w:val="24"/>
            <w:szCs w:val="24"/>
            <w:lang w:val="uk-UA"/>
          </w:rPr>
          <m:t>=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                                                 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( </w:t>
      </w: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=-b</m:t>
        </m:r>
      </m:oMath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)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lastRenderedPageBreak/>
        <w:t>10. Значення змінних, при яких вираз має зміст називаються…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uk-UA"/>
        </w:rPr>
        <w:t>(допустимі)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11. При яких значеннях </w:t>
      </w:r>
      <w:r w:rsidRPr="00B06D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uk-UA"/>
        </w:rPr>
        <w:t>х</w:t>
      </w:r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 вираз </w:t>
      </w:r>
      <m:oMath>
        <m:f>
          <m:fPr>
            <m:ctrlPr>
              <w:rPr>
                <w:rFonts w:ascii="Cambria Math" w:hAnsi="Cambria Math" w:cs="Times New Roman"/>
                <w:i/>
                <w:iCs/>
                <w:color w:val="000000"/>
                <w:sz w:val="24"/>
                <w:szCs w:val="24"/>
                <w:shd w:val="clear" w:color="auto" w:fill="FFFFFF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 w:cs="Times New Roman"/>
                    <w:i/>
                    <w:iCs/>
                    <w:color w:val="000000"/>
                    <w:sz w:val="24"/>
                    <w:szCs w:val="24"/>
                    <w:shd w:val="clear" w:color="auto" w:fill="FFFFFF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m:t>-3х-4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iCs/>
                    <w:color w:val="000000"/>
                    <w:sz w:val="24"/>
                    <w:szCs w:val="24"/>
                    <w:shd w:val="clear" w:color="auto" w:fill="FFFFFF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color w:val="000000"/>
                    <w:sz w:val="24"/>
                    <w:szCs w:val="24"/>
                    <w:shd w:val="clear" w:color="auto" w:fill="FFFFFF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color w:val="000000"/>
                <w:sz w:val="24"/>
                <w:szCs w:val="24"/>
                <w:shd w:val="clear" w:color="auto" w:fill="FFFFFF"/>
                <w:lang w:val="uk-UA"/>
              </w:rPr>
              <m:t>-4</m:t>
            </m:r>
          </m:den>
        </m:f>
      </m:oMath>
      <w:r w:rsidRPr="00B06DFC">
        <w:rPr>
          <w:rFonts w:ascii="Times New Roman" w:hAnsi="Times New Roman" w:cs="Times New Roman"/>
          <w:iCs/>
          <w:color w:val="000000"/>
          <w:sz w:val="24"/>
          <w:szCs w:val="24"/>
          <w:shd w:val="clear" w:color="auto" w:fill="FFFFFF"/>
          <w:lang w:val="uk-UA"/>
        </w:rPr>
        <w:t xml:space="preserve"> не має змісту?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jc w:val="right"/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uk-UA"/>
        </w:rPr>
      </w:pPr>
      <w:r w:rsidRPr="00B06D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uk-UA"/>
        </w:rPr>
        <w:t xml:space="preserve">(при </w:t>
      </w:r>
      <m:oMath>
        <m:r>
          <w:rPr>
            <w:rFonts w:ascii="Cambria Math" w:hAnsi="Cambria Math" w:cs="Times New Roman"/>
            <w:color w:val="000000"/>
            <w:sz w:val="24"/>
            <w:szCs w:val="24"/>
            <w:shd w:val="clear" w:color="auto" w:fill="FFFFFF"/>
            <w:lang w:val="uk-UA"/>
          </w:rPr>
          <m:t>х = ±2</m:t>
        </m:r>
      </m:oMath>
      <w:r w:rsidRPr="00B06DFC">
        <w:rPr>
          <w:rFonts w:ascii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val="uk-UA"/>
        </w:rPr>
        <w:t>)</w:t>
      </w:r>
    </w:p>
    <w:p w:rsidR="007337CF" w:rsidRPr="00B06DFC" w:rsidRDefault="007337CF" w:rsidP="007337CF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12.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При якому значенні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с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розклад на лінійні множники тричлена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+ 5х +с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містить множник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(х-1)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?                          </w:t>
      </w: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(при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х=-6</m:t>
        </m:r>
      </m:oMath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)</w:t>
      </w:r>
    </w:p>
    <w:p w:rsidR="007337CF" w:rsidRPr="00B06DFC" w:rsidRDefault="007337CF" w:rsidP="007337CF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</w:p>
    <w:p w:rsidR="007337CF" w:rsidRPr="00B06DFC" w:rsidRDefault="007337CF" w:rsidP="007337CF">
      <w:pPr>
        <w:spacing w:after="0" w:line="240" w:lineRule="auto"/>
        <w:ind w:firstLine="709"/>
        <w:rPr>
          <w:rFonts w:ascii="Times New Roman" w:hAnsi="Times New Roman" w:cs="Times New Roman"/>
          <w:b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2. Завдання класу </w:t>
      </w:r>
    </w:p>
    <w:p w:rsidR="007337CF" w:rsidRPr="00B06DFC" w:rsidRDefault="007337CF" w:rsidP="007337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1. Знайти корені рівнянь:</w:t>
      </w:r>
    </w:p>
    <w:tbl>
      <w:tblPr>
        <w:tblStyle w:val="ae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693"/>
      </w:tblGrid>
      <w:tr w:rsidR="007337CF" w:rsidRPr="00B06DFC" w:rsidTr="0088519E">
        <w:tc>
          <w:tcPr>
            <w:tcW w:w="2552" w:type="dxa"/>
          </w:tcPr>
          <w:p w:rsidR="007337CF" w:rsidRPr="00B06DFC" w:rsidRDefault="003A4252" w:rsidP="0088519E">
            <w:pPr>
              <w:ind w:firstLine="708"/>
              <w:jc w:val="both"/>
              <w:rPr>
                <w:rFonts w:ascii="Cambria Math" w:hAnsi="Cambria Math" w:cs="Times New Roman"/>
                <w:sz w:val="24"/>
                <w:szCs w:val="24"/>
                <w:lang w:val="uk-UA"/>
                <w:oMath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vertAlign w:val="superscript"/>
                    <w:lang w:val="uk-UA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 xml:space="preserve">– 64 = 0;   </m:t>
                </m:r>
              </m:oMath>
            </m:oMathPara>
          </w:p>
          <w:p w:rsidR="007337CF" w:rsidRPr="00B06DFC" w:rsidRDefault="003A4252" w:rsidP="0088519E">
            <w:pPr>
              <w:ind w:firstLine="708"/>
              <w:jc w:val="both"/>
              <w:rPr>
                <w:rFonts w:ascii="Cambria Math" w:hAnsi="Cambria Math" w:cs="Times New Roman"/>
                <w:sz w:val="24"/>
                <w:szCs w:val="24"/>
                <w:lang w:val="uk-UA"/>
                <w:oMath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у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 xml:space="preserve"> + 49 = 0;   </m:t>
                </m:r>
              </m:oMath>
            </m:oMathPara>
          </w:p>
          <w:p w:rsidR="007337CF" w:rsidRPr="00B06DFC" w:rsidRDefault="007337CF" w:rsidP="0088519E">
            <w:pPr>
              <w:ind w:firstLine="708"/>
              <w:jc w:val="both"/>
              <w:rPr>
                <w:rFonts w:ascii="Cambria Math" w:hAnsi="Cambria Math" w:cs="Times New Roman"/>
                <w:sz w:val="24"/>
                <w:szCs w:val="24"/>
                <w:lang w:val="uk-UA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р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 xml:space="preserve"> – 7р = 0;   </m:t>
                </m:r>
              </m:oMath>
            </m:oMathPara>
          </w:p>
          <w:p w:rsidR="007337CF" w:rsidRPr="00B06DFC" w:rsidRDefault="003A4252" w:rsidP="0088519E">
            <w:pPr>
              <w:ind w:firstLine="709"/>
              <w:jc w:val="both"/>
              <w:rPr>
                <w:rFonts w:ascii="Cambria Math" w:hAnsi="Cambria Math" w:cs="Times New Roman"/>
                <w:sz w:val="24"/>
                <w:szCs w:val="24"/>
                <w:lang w:val="uk-UA"/>
                <w:oMath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(2х+1)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vertAlign w:val="superscript"/>
                    <w:lang w:val="uk-UA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= 1;</m:t>
                </m:r>
              </m:oMath>
            </m:oMathPara>
          </w:p>
        </w:tc>
        <w:tc>
          <w:tcPr>
            <w:tcW w:w="2693" w:type="dxa"/>
          </w:tcPr>
          <w:p w:rsidR="007337CF" w:rsidRPr="00B06DFC" w:rsidRDefault="003A4252" w:rsidP="0088519E">
            <w:pPr>
              <w:ind w:firstLine="709"/>
              <w:jc w:val="both"/>
              <w:rPr>
                <w:rFonts w:ascii="Cambria Math" w:hAnsi="Cambria Math" w:cs="Times New Roman"/>
                <w:sz w:val="24"/>
                <w:szCs w:val="24"/>
                <w:lang w:val="uk-UA"/>
                <w:oMath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 - 2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 + 4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= 0;</m:t>
                </m:r>
              </m:oMath>
            </m:oMathPara>
          </w:p>
          <w:p w:rsidR="007337CF" w:rsidRPr="00B06DFC" w:rsidRDefault="003A4252" w:rsidP="0088519E">
            <w:pPr>
              <w:ind w:firstLine="709"/>
              <w:jc w:val="both"/>
              <w:rPr>
                <w:rFonts w:ascii="Cambria Math" w:hAnsi="Cambria Math" w:cs="Times New Roman"/>
                <w:sz w:val="24"/>
                <w:szCs w:val="24"/>
                <w:lang w:val="uk-UA"/>
                <w:oMath/>
              </w:rPr>
            </w:pPr>
            <m:oMathPara>
              <m:oMathParaPr>
                <m:jc m:val="left"/>
              </m:oMathParaPr>
              <m:oMath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–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 xml:space="preserve"> 1</m:t>
                    </m:r>
                  </m:e>
                </m:d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hAnsi="Cambria Math" w:cs="Times New Roman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–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 xml:space="preserve"> </m:t>
                    </m:r>
                    <m:r>
                      <w:rPr>
                        <w:rFonts w:ascii="Cambria Math" w:hAnsi="Cambria Math" w:cs="Times New Roman"/>
                        <w:sz w:val="24"/>
                        <w:szCs w:val="24"/>
                      </w:rPr>
                      <m:t>4</m:t>
                    </m:r>
                  </m:e>
                </m:d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= 0;</m:t>
                </m:r>
              </m:oMath>
            </m:oMathPara>
          </w:p>
          <w:p w:rsidR="007337CF" w:rsidRPr="00B06DFC" w:rsidRDefault="007337CF" w:rsidP="0088519E">
            <w:pPr>
              <w:ind w:firstLine="709"/>
              <w:jc w:val="both"/>
              <w:rPr>
                <w:rFonts w:ascii="Cambria Math" w:hAnsi="Cambria Math" w:cs="Times New Roman"/>
                <w:sz w:val="24"/>
                <w:szCs w:val="24"/>
                <w:lang w:val="uk-UA"/>
                <w:oMath/>
              </w:rPr>
            </w:pPr>
            <m:oMathPara>
              <m:oMathParaPr>
                <m:jc m:val="left"/>
              </m:oMathParaPr>
              <m:oMath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 xml:space="preserve"> + 4х – 1 = 0;   </m:t>
                </m:r>
              </m:oMath>
            </m:oMathPara>
          </w:p>
          <w:p w:rsidR="007337CF" w:rsidRPr="00B06DFC" w:rsidRDefault="003A4252" w:rsidP="0088519E">
            <w:pPr>
              <w:ind w:firstLine="708"/>
              <w:jc w:val="both"/>
              <w:rPr>
                <w:rFonts w:ascii="Cambria Math" w:hAnsi="Cambria Math" w:cs="Times New Roman"/>
                <w:sz w:val="24"/>
                <w:szCs w:val="24"/>
                <w:lang w:val="uk-UA"/>
                <w:oMath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vertAlign w:val="superscript"/>
                    <w:lang w:val="uk-UA"/>
                  </w:rPr>
                  <m:t xml:space="preserve"> </m:t>
                </m:r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+ 3х + 4 = 0.</m:t>
                </m:r>
              </m:oMath>
            </m:oMathPara>
          </w:p>
        </w:tc>
      </w:tr>
    </w:tbl>
    <w:p w:rsidR="007337CF" w:rsidRPr="00B06DFC" w:rsidRDefault="007337CF" w:rsidP="007337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2. Скоротити дріб:</w:t>
      </w:r>
    </w:p>
    <w:p w:rsidR="007337CF" w:rsidRPr="00B06DFC" w:rsidRDefault="003A4252" w:rsidP="007337CF">
      <w:pPr>
        <w:pStyle w:val="a9"/>
        <w:spacing w:after="0" w:line="240" w:lineRule="auto"/>
        <w:ind w:left="0"/>
        <w:rPr>
          <w:rFonts w:ascii="Times New Roman" w:hAnsi="Times New Roman"/>
          <w:i/>
          <w:iCs/>
          <w:sz w:val="24"/>
          <w:szCs w:val="24"/>
        </w:rPr>
      </w:pPr>
      <m:oMath>
        <m:f>
          <m:fPr>
            <m:ctrlPr>
              <w:rPr>
                <w:rFonts w:ascii="Cambria Math" w:hAnsi="Cambria Math"/>
                <w:i/>
                <w:iCs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а+2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2а+2</m:t>
            </m:r>
          </m:den>
        </m:f>
      </m:oMath>
      <w:r w:rsidR="007337CF" w:rsidRPr="00B06DFC">
        <w:rPr>
          <w:rFonts w:ascii="Times New Roman" w:hAnsi="Times New Roman"/>
          <w:iCs/>
          <w:sz w:val="24"/>
          <w:szCs w:val="24"/>
          <w:lang w:val="uk-UA"/>
        </w:rPr>
        <w:t>,</w:t>
      </w:r>
      <w:r w:rsidR="007337CF" w:rsidRPr="00B06DFC">
        <w:rPr>
          <w:rFonts w:ascii="Times New Roman" w:hAnsi="Times New Roman"/>
          <w:iCs/>
          <w:sz w:val="24"/>
          <w:szCs w:val="24"/>
        </w:rPr>
        <w:t xml:space="preserve">     </w:t>
      </w:r>
      <w:r w:rsidR="007337CF" w:rsidRPr="00B06DFC">
        <w:rPr>
          <w:rFonts w:ascii="Times New Roman" w:hAnsi="Times New Roman"/>
          <w:iCs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iCs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iCs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  <w:lang w:val="uk-UA"/>
              </w:rPr>
              <m:t>-1</m:t>
            </m:r>
          </m:num>
          <m:den>
            <m:r>
              <w:rPr>
                <w:rFonts w:ascii="Cambria Math" w:hAnsi="Cambria Math"/>
                <w:sz w:val="24"/>
                <w:szCs w:val="24"/>
                <w:lang w:val="uk-UA"/>
              </w:rPr>
              <m:t>3х+3</m:t>
            </m:r>
          </m:den>
        </m:f>
      </m:oMath>
      <w:r w:rsidR="007337CF" w:rsidRPr="00B06DFC">
        <w:rPr>
          <w:rFonts w:ascii="Times New Roman" w:hAnsi="Times New Roman"/>
          <w:iCs/>
          <w:sz w:val="24"/>
          <w:szCs w:val="24"/>
          <w:lang w:val="uk-UA"/>
        </w:rPr>
        <w:t>,</w:t>
      </w:r>
      <w:r w:rsidR="007337CF" w:rsidRPr="00B06DFC">
        <w:rPr>
          <w:rFonts w:ascii="Times New Roman" w:hAnsi="Times New Roman"/>
          <w:iCs/>
          <w:sz w:val="24"/>
          <w:szCs w:val="24"/>
        </w:rPr>
        <w:t xml:space="preserve">     </w:t>
      </w:r>
      <w:r w:rsidR="007337CF" w:rsidRPr="00B06DFC">
        <w:rPr>
          <w:rFonts w:ascii="Times New Roman" w:hAnsi="Times New Roman"/>
          <w:iCs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iCs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iCs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  <w:lang w:val="uk-UA"/>
              </w:rPr>
              <m:t>-4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iCs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(х+2)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</m:oMath>
      <w:r w:rsidR="007337CF" w:rsidRPr="00B06DFC">
        <w:rPr>
          <w:rFonts w:ascii="Times New Roman" w:hAnsi="Times New Roman"/>
          <w:iCs/>
          <w:sz w:val="24"/>
          <w:szCs w:val="24"/>
          <w:lang w:val="uk-UA"/>
        </w:rPr>
        <w:t>,</w:t>
      </w:r>
      <w:r w:rsidR="007337CF" w:rsidRPr="00B06DFC">
        <w:rPr>
          <w:rFonts w:ascii="Times New Roman" w:hAnsi="Times New Roman"/>
          <w:iCs/>
          <w:sz w:val="24"/>
          <w:szCs w:val="24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iCs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х-4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4"/>
                    <w:szCs w:val="24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х</m:t>
                </m:r>
              </m:e>
            </m:rad>
            <m:r>
              <w:rPr>
                <w:rFonts w:ascii="Cambria Math" w:hAnsi="Cambria Math"/>
                <w:sz w:val="24"/>
                <w:szCs w:val="24"/>
                <w:lang w:val="uk-UA"/>
              </w:rPr>
              <m:t>-2</m:t>
            </m:r>
          </m:den>
        </m:f>
      </m:oMath>
      <w:r w:rsidR="007337CF" w:rsidRPr="00B06DFC">
        <w:rPr>
          <w:rFonts w:ascii="Times New Roman" w:hAnsi="Times New Roman"/>
          <w:iCs/>
          <w:sz w:val="24"/>
          <w:szCs w:val="24"/>
          <w:lang w:val="uk-UA"/>
        </w:rPr>
        <w:t>,</w:t>
      </w:r>
      <w:r w:rsidR="007337CF" w:rsidRPr="00B06DFC">
        <w:rPr>
          <w:rFonts w:ascii="Times New Roman" w:hAnsi="Times New Roman"/>
          <w:iCs/>
          <w:sz w:val="24"/>
          <w:szCs w:val="24"/>
        </w:rPr>
        <w:t xml:space="preserve">     </w:t>
      </w:r>
      <m:oMath>
        <m:f>
          <m:fPr>
            <m:ctrlPr>
              <w:rPr>
                <w:rFonts w:ascii="Cambria Math" w:hAnsi="Cambria Math"/>
                <w:i/>
                <w:iCs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  <w:lang w:val="uk-UA"/>
              </w:rPr>
              <m:t>а-</m:t>
            </m:r>
            <m:r>
              <w:rPr>
                <w:rFonts w:ascii="Cambria Math" w:hAnsi="Cambria Math"/>
                <w:sz w:val="24"/>
                <w:szCs w:val="24"/>
                <w:lang w:val="en-US"/>
              </w:rPr>
              <m:t>b</m:t>
            </m:r>
          </m:num>
          <m:den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4"/>
                    <w:szCs w:val="24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a</m:t>
                </m:r>
              </m:e>
            </m:rad>
            <m:r>
              <w:rPr>
                <w:rFonts w:ascii="Cambria Math" w:hAnsi="Cambria Math"/>
                <w:sz w:val="24"/>
                <w:szCs w:val="24"/>
                <w:lang w:val="uk-UA"/>
              </w:rPr>
              <m:t>-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4"/>
                    <w:szCs w:val="24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b</m:t>
                </m:r>
              </m:e>
            </m:rad>
          </m:den>
        </m:f>
      </m:oMath>
      <w:r w:rsidR="007337CF" w:rsidRPr="00B06DFC">
        <w:rPr>
          <w:rFonts w:ascii="Times New Roman" w:hAnsi="Times New Roman"/>
          <w:iCs/>
          <w:sz w:val="24"/>
          <w:szCs w:val="24"/>
        </w:rPr>
        <w:t xml:space="preserve">.      </w:t>
      </w:r>
      <m:oMath>
        <m:f>
          <m:fPr>
            <m:ctrlPr>
              <w:rPr>
                <w:rFonts w:ascii="Cambria Math" w:hAnsi="Cambria Math"/>
                <w:i/>
                <w:iCs/>
                <w:sz w:val="24"/>
                <w:szCs w:val="24"/>
              </w:rPr>
            </m:ctrlPr>
          </m:fPr>
          <m:num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</m:rad>
            <m:r>
              <w:rPr>
                <w:rFonts w:ascii="Cambria Math" w:hAnsi="Cambria Math"/>
                <w:sz w:val="24"/>
                <w:szCs w:val="24"/>
              </w:rPr>
              <m:t>-1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x-x</m:t>
            </m:r>
            <m:rad>
              <m:radPr>
                <m:degHide m:val="1"/>
                <m:ctrlPr>
                  <w:rPr>
                    <w:rFonts w:ascii="Cambria Math" w:hAnsi="Cambria Math"/>
                    <w:i/>
                    <w:iCs/>
                    <w:sz w:val="24"/>
                    <w:szCs w:val="24"/>
                  </w:rPr>
                </m:ctrlPr>
              </m:radPr>
              <m:deg/>
              <m:e>
                <m:r>
                  <w:rPr>
                    <w:rFonts w:ascii="Cambria Math" w:hAnsi="Cambria Math"/>
                    <w:sz w:val="24"/>
                    <w:szCs w:val="24"/>
                  </w:rPr>
                  <m:t>y</m:t>
                </m:r>
              </m:e>
            </m:rad>
          </m:den>
        </m:f>
      </m:oMath>
      <w:r w:rsidR="007337CF" w:rsidRPr="00B06DFC">
        <w:rPr>
          <w:rFonts w:ascii="Times New Roman" w:hAnsi="Times New Roman"/>
          <w:iCs/>
          <w:sz w:val="24"/>
          <w:szCs w:val="24"/>
        </w:rPr>
        <w:t xml:space="preserve">.    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uk-UA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  <w:lang w:val="uk-UA"/>
              </w:rPr>
              <m:t>-х-6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/>
                <w:sz w:val="24"/>
                <w:szCs w:val="24"/>
                <w:lang w:val="uk-UA"/>
              </w:rPr>
              <m:t>-2х-3</m:t>
            </m:r>
          </m:den>
        </m:f>
      </m:oMath>
      <w:r w:rsidR="007337CF" w:rsidRPr="00B06DFC">
        <w:rPr>
          <w:rFonts w:ascii="Times New Roman" w:eastAsiaTheme="minorEastAsia" w:hAnsi="Times New Roman"/>
          <w:sz w:val="24"/>
          <w:szCs w:val="24"/>
          <w:lang w:val="uk-UA"/>
        </w:rPr>
        <w:t>.</w:t>
      </w:r>
      <w:r w:rsidR="007337CF" w:rsidRPr="00B06DFC">
        <w:rPr>
          <w:rFonts w:ascii="Times New Roman" w:hAnsi="Times New Roman"/>
          <w:sz w:val="24"/>
          <w:szCs w:val="24"/>
          <w:lang w:val="uk-UA"/>
        </w:rPr>
        <w:t>.</w:t>
      </w:r>
    </w:p>
    <w:p w:rsidR="007337CF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</w:pP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Cs/>
          <w:sz w:val="24"/>
          <w:szCs w:val="24"/>
          <w:shd w:val="clear" w:color="auto" w:fill="FFFFFF"/>
          <w:lang w:val="uk-UA"/>
        </w:rPr>
        <w:t>3. Чи є квадратним кожне з даних рівнянь :</w:t>
      </w:r>
    </w:p>
    <w:tbl>
      <w:tblPr>
        <w:tblStyle w:val="ae"/>
        <w:tblW w:w="0" w:type="auto"/>
        <w:tblInd w:w="2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52"/>
        <w:gridCol w:w="2693"/>
      </w:tblGrid>
      <w:tr w:rsidR="007337CF" w:rsidRPr="00B06DFC" w:rsidTr="0088519E">
        <w:tc>
          <w:tcPr>
            <w:tcW w:w="2552" w:type="dxa"/>
          </w:tcPr>
          <w:p w:rsidR="007337CF" w:rsidRPr="00B06DFC" w:rsidRDefault="007337CF" w:rsidP="008851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2х = 0;</w:t>
            </w:r>
          </w:p>
          <w:p w:rsidR="007337CF" w:rsidRPr="00B06DFC" w:rsidRDefault="007337CF" w:rsidP="008851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+5х +4 = 0;</w:t>
            </w:r>
          </w:p>
          <w:p w:rsidR="007337CF" w:rsidRPr="00B06DFC" w:rsidRDefault="007337CF" w:rsidP="008851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+ 8 = 0;</w:t>
            </w:r>
          </w:p>
          <w:p w:rsidR="007337CF" w:rsidRPr="00B06DFC" w:rsidRDefault="007337CF" w:rsidP="008851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 xml:space="preserve">2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 4х – 7 = 0;</w:t>
            </w:r>
          </w:p>
        </w:tc>
        <w:tc>
          <w:tcPr>
            <w:tcW w:w="2693" w:type="dxa"/>
          </w:tcPr>
          <w:p w:rsidR="007337CF" w:rsidRPr="00B06DFC" w:rsidRDefault="007337CF" w:rsidP="0088519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х – 3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+ 2 = 0;</w:t>
            </w:r>
          </w:p>
          <w:p w:rsidR="007337CF" w:rsidRPr="00B06DFC" w:rsidRDefault="007337CF" w:rsidP="0088519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5х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+ 4 = 0;</w:t>
            </w:r>
          </w:p>
          <w:p w:rsidR="007337CF" w:rsidRPr="00B06DFC" w:rsidRDefault="007337CF" w:rsidP="0088519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6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+ 8х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–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3 = 0;</w:t>
            </w:r>
          </w:p>
          <w:p w:rsidR="007337CF" w:rsidRPr="00B06DFC" w:rsidRDefault="007337CF" w:rsidP="008851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2х-4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х-3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18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х-3</m:t>
                  </m:r>
                </m:den>
              </m:f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.</m:t>
              </m:r>
            </m:oMath>
          </w:p>
        </w:tc>
      </w:tr>
    </w:tbl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. Вивчення нового матеріалу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>Колективна робота. Створення ситуації успіху.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Розглянемо рівняння  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х – 3</w:t>
      </w:r>
      <m:oMath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</m:rad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+ 2 = 0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;     6х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4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+ 5х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+ 1 = 0;     3х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6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+ 8х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3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–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3 = 0;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(В процесі діалогу учні висловлюють думку про схожість та відмінності даних рівнянь з квадратними)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Розв’яжемо дані рівняння. Заповнимо таблицю.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1. Виконайте заміну змінної, яка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надасть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можливість звести дане рівняння до квадратного;  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2. Розв’яжемо отримані квадратні рівняння відносно нової змінної;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3. Виконаємо обернену заміну змінної;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4. Розв’яжемо отримані квадратні рівняння, отримаємо розв’язки початкового рівняння..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(Учні в процесі обговорення виконують заміну змінних, беруть участь в розв’язуванні рівнянь)</w:t>
      </w:r>
    </w:p>
    <w:tbl>
      <w:tblPr>
        <w:tblStyle w:val="ae"/>
        <w:tblW w:w="9776" w:type="dxa"/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7337CF" w:rsidRPr="00B06DFC" w:rsidTr="007337CF">
        <w:tc>
          <w:tcPr>
            <w:tcW w:w="3258" w:type="dxa"/>
          </w:tcPr>
          <w:p w:rsidR="007337CF" w:rsidRPr="00B06DFC" w:rsidRDefault="007337CF" w:rsidP="008851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5х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+ 4 = 0; </w:t>
            </w:r>
          </w:p>
        </w:tc>
        <w:tc>
          <w:tcPr>
            <w:tcW w:w="3259" w:type="dxa"/>
          </w:tcPr>
          <w:p w:rsidR="007337CF" w:rsidRPr="00B06DFC" w:rsidRDefault="007337CF" w:rsidP="008851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6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7х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–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8 = 0;</w:t>
            </w:r>
          </w:p>
        </w:tc>
        <w:tc>
          <w:tcPr>
            <w:tcW w:w="3259" w:type="dxa"/>
          </w:tcPr>
          <w:p w:rsidR="007337CF" w:rsidRPr="00B06DFC" w:rsidRDefault="007337CF" w:rsidP="0088519E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х – 3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+ 2 = 0;</w:t>
            </w:r>
          </w:p>
        </w:tc>
      </w:tr>
      <w:tr w:rsidR="007337CF" w:rsidRPr="00B06DFC" w:rsidTr="007337CF">
        <w:tc>
          <w:tcPr>
            <w:tcW w:w="3258" w:type="dxa"/>
          </w:tcPr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5х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+ 4 = 0;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заміну: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= а;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5а + 4 = 0;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За наслідком з теореми </w:t>
            </w:r>
            <w:proofErr w:type="spellStart"/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Вієта</w:t>
            </w:r>
            <w:proofErr w:type="spellEnd"/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: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1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1,  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4;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обернену заміну: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= 1;   і  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= 4;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х = ± 1;     х = ± 2.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Відповідь: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± 1, ± 2.    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</w:pPr>
          </w:p>
        </w:tc>
        <w:tc>
          <w:tcPr>
            <w:tcW w:w="3259" w:type="dxa"/>
          </w:tcPr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lastRenderedPageBreak/>
              <w:t xml:space="preserve">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7х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–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8 = 0 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заміну: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= а;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lastRenderedPageBreak/>
              <w:t>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7а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–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8 = 0;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За наслідком з теореми </w:t>
            </w:r>
            <w:proofErr w:type="spellStart"/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Вієта</w:t>
            </w:r>
            <w:proofErr w:type="spellEnd"/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: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1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– 1,  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8;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обернену заміну: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– 1;   і   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3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8;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 = – 1;    і   х = 2.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Відповідь:.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– 1, 2.</w:t>
            </w:r>
          </w:p>
        </w:tc>
        <w:tc>
          <w:tcPr>
            <w:tcW w:w="3259" w:type="dxa"/>
          </w:tcPr>
          <w:p w:rsidR="007337CF" w:rsidRPr="00B06DFC" w:rsidRDefault="003A4252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</w:rPr>
            </w:pPr>
            <m:oMath>
              <m:rad>
                <m:radPr>
                  <m:degHide m:val="1"/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</m:oMath>
            <w:r w:rsidR="007337CF" w:rsidRPr="00B06DFC"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="007337CF"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– 3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</m:oMath>
            <w:r w:rsidR="007337CF"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+ 2 = 0;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</w:rPr>
              <w:lastRenderedPageBreak/>
              <w:t>ОДЗ: х ≥ 0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заміну: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</w:p>
          <w:p w:rsidR="007337CF" w:rsidRPr="00B06DFC" w:rsidRDefault="003A4252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</m:oMath>
            <w:r w:rsidR="007337CF"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= а;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>
              <m:r>
                <w:rPr>
                  <w:rFonts w:ascii="Cambria Math" w:eastAsiaTheme="minorEastAsia" w:hAnsi="Cambria Math" w:cs="Times New Roman"/>
                  <w:sz w:val="24"/>
                  <w:szCs w:val="24"/>
                  <w:lang w:val="uk-UA"/>
                </w:rPr>
                <m:t>а</m:t>
              </m:r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vertAlign w:val="superscript"/>
                <w:lang w:val="uk-UA"/>
              </w:rPr>
              <w:t xml:space="preserve">2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– 3</w:t>
            </w:r>
            <m:oMath>
              <m:r>
                <w:rPr>
                  <w:rFonts w:ascii="Cambria Math" w:hAnsi="Cambria Math" w:cs="Times New Roman"/>
                  <w:sz w:val="24"/>
                  <w:szCs w:val="24"/>
                  <w:lang w:val="uk-UA"/>
                </w:rPr>
                <m:t>а</m:t>
              </m:r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+ 2 = 0;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За наслідком з теореми </w:t>
            </w:r>
            <w:proofErr w:type="spellStart"/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Вієта</w:t>
            </w:r>
            <w:proofErr w:type="spellEnd"/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: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1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1,  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2;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обернену заміну:</w:t>
            </w:r>
          </w:p>
          <w:p w:rsidR="007337CF" w:rsidRPr="00B06DFC" w:rsidRDefault="003A4252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</m:oMath>
            <w:r w:rsidR="007337CF"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337CF"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= 1;      і      </w:t>
            </w:r>
            <m:oMath>
              <m:rad>
                <m:radPr>
                  <m:degHide m:val="1"/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х</m:t>
                  </m:r>
                </m:e>
              </m:rad>
            </m:oMath>
            <w:r w:rsidR="007337CF"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7337CF"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= 2;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х =  1;               х = 4.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Відповідь: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1,  4.</w:t>
            </w:r>
          </w:p>
        </w:tc>
      </w:tr>
    </w:tbl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lastRenderedPageBreak/>
        <w:t>Серед цих рівнянь можна виділити окремий вид рівнянь – біквадратні.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Означення:</w:t>
      </w:r>
    </w:p>
    <w:p w:rsidR="007337CF" w:rsidRPr="00B06DFC" w:rsidRDefault="007337CF" w:rsidP="007337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Рівняння виду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ax</w:t>
      </w:r>
      <w:r w:rsidRPr="00B06DFC">
        <w:rPr>
          <w:rFonts w:ascii="Times New Roman" w:hAnsi="Times New Roman" w:cs="Times New Roman"/>
          <w:i/>
          <w:sz w:val="24"/>
          <w:szCs w:val="24"/>
          <w:vertAlign w:val="superscript"/>
          <w:lang w:val="uk-UA"/>
        </w:rPr>
        <w:t xml:space="preserve">4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+ bx</w:t>
      </w:r>
      <w:r w:rsidRPr="00B06DFC">
        <w:rPr>
          <w:rFonts w:ascii="Times New Roman" w:hAnsi="Times New Roman" w:cs="Times New Roman"/>
          <w:i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+ c = 0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, де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x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― змінна,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a, b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і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c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, ― деякі числа, причому a ≠ 0, називають біквадратним рівнянням. </w:t>
      </w:r>
    </w:p>
    <w:p w:rsidR="007337CF" w:rsidRDefault="007337CF" w:rsidP="007337CF">
      <w:pPr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На відміну від інших подібних рівнянь, у біквадратних рівняннях завжди «спрацьовує» заміна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</w:t>
      </w:r>
      <w:r w:rsidRPr="00B06DFC">
        <w:rPr>
          <w:rFonts w:ascii="Times New Roman" w:hAnsi="Times New Roman" w:cs="Times New Roman"/>
          <w:i/>
          <w:sz w:val="24"/>
          <w:szCs w:val="24"/>
          <w:lang w:val="en-US"/>
        </w:rPr>
        <w:t>t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.</w:t>
      </w:r>
    </w:p>
    <w:p w:rsidR="007337CF" w:rsidRPr="00B06DFC" w:rsidRDefault="007337CF" w:rsidP="007337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Розглянемо рівняння:</w:t>
      </w:r>
    </w:p>
    <w:tbl>
      <w:tblPr>
        <w:tblStyle w:val="ae"/>
        <w:tblW w:w="9776" w:type="dxa"/>
        <w:tblLook w:val="04A0" w:firstRow="1" w:lastRow="0" w:firstColumn="1" w:lastColumn="0" w:noHBand="0" w:noVBand="1"/>
      </w:tblPr>
      <w:tblGrid>
        <w:gridCol w:w="4888"/>
        <w:gridCol w:w="4888"/>
      </w:tblGrid>
      <w:tr w:rsidR="007337CF" w:rsidRPr="00B06DFC" w:rsidTr="007337CF">
        <w:trPr>
          <w:trHeight w:val="375"/>
        </w:trPr>
        <w:tc>
          <w:tcPr>
            <w:tcW w:w="4888" w:type="dxa"/>
          </w:tcPr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5х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+ 1 = 0;</w:t>
            </w:r>
          </w:p>
        </w:tc>
        <w:tc>
          <w:tcPr>
            <w:tcW w:w="4888" w:type="dxa"/>
          </w:tcPr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(3х – 5)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4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(3х – 5)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2 = 0;</w:t>
            </w:r>
          </w:p>
        </w:tc>
      </w:tr>
      <w:tr w:rsidR="007337CF" w:rsidRPr="00B06DFC" w:rsidTr="007337CF">
        <w:trPr>
          <w:trHeight w:val="1266"/>
        </w:trPr>
        <w:tc>
          <w:tcPr>
            <w:tcW w:w="4888" w:type="dxa"/>
          </w:tcPr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4(х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5х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+ 1 = 0;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заміну: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= а;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5а + 1 = 0;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D = 9;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1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1,  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</m:oMath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обернену заміну: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1;   і   х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hAnsi="Cambria Math" w:cs="Times New Roman"/>
                      <w:sz w:val="24"/>
                      <w:szCs w:val="24"/>
                      <w:lang w:val="uk-UA"/>
                    </w:rPr>
                    <m:t>4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х = ± 1;     х = ±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.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Відповідь:.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±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2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,  ± 1.</w:t>
            </w:r>
          </w:p>
        </w:tc>
        <w:tc>
          <w:tcPr>
            <w:tcW w:w="4888" w:type="dxa"/>
          </w:tcPr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((3х – 5)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(3х – 5)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– 2 = 0;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Виконаємо заміну: 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(3х – 5)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а;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+ а – 2 = 0;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 xml:space="preserve">За наслідком з теореми </w:t>
            </w:r>
            <w:proofErr w:type="spellStart"/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Вієта</w:t>
            </w:r>
            <w:proofErr w:type="spellEnd"/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: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1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1,  а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b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= – 2;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  <w:t>Виконаємо обернену заміну: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i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(3х – 5)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= 1;       і      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(3х – 5)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vertAlign w:val="superscript"/>
                <w:lang w:val="uk-UA"/>
              </w:rPr>
              <w:t>2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=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2;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3х – 5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= 1;  </w:t>
            </w: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і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3х – 5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= </w:t>
            </w:r>
            <w:r w:rsidRPr="00B06DF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–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1;          ø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3х = 6;           3х = 4;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lastRenderedPageBreak/>
              <w:t xml:space="preserve">х = 2;             х = 1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;</w:t>
            </w:r>
          </w:p>
          <w:p w:rsidR="007337CF" w:rsidRPr="00B06DFC" w:rsidRDefault="007337CF" w:rsidP="0088519E">
            <w:pPr>
              <w:tabs>
                <w:tab w:val="center" w:pos="-2160"/>
                <w:tab w:val="left" w:pos="-1980"/>
              </w:tabs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06DFC">
              <w:rPr>
                <w:rFonts w:ascii="Times New Roman" w:eastAsiaTheme="minorEastAsia" w:hAnsi="Times New Roman" w:cs="Times New Roman"/>
                <w:i/>
                <w:sz w:val="24"/>
                <w:szCs w:val="24"/>
                <w:lang w:val="uk-UA"/>
              </w:rPr>
              <w:t>Відповідь:</w:t>
            </w:r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 xml:space="preserve"> 1 </w:t>
            </w:r>
            <m:oMath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4"/>
                      <w:szCs w:val="24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4"/>
                      <w:szCs w:val="24"/>
                      <w:lang w:val="uk-UA"/>
                    </w:rPr>
                    <m:t>3</m:t>
                  </m:r>
                </m:den>
              </m:f>
            </m:oMath>
            <w:r w:rsidRPr="00B06DFC">
              <w:rPr>
                <w:rFonts w:ascii="Times New Roman" w:eastAsiaTheme="minorEastAsia" w:hAnsi="Times New Roman" w:cs="Times New Roman"/>
                <w:sz w:val="24"/>
                <w:szCs w:val="24"/>
                <w:lang w:val="uk-UA"/>
              </w:rPr>
              <w:t>,  2.</w:t>
            </w:r>
          </w:p>
        </w:tc>
      </w:tr>
    </w:tbl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VІ. Закріплення</w:t>
      </w:r>
      <w:r w:rsidRPr="00B06DFC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                                                                                       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№1.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Яку заміну слід виконати в рівнянні, щоб дістати квадратне рівняння: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br/>
        <w:t>а)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4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13х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+ 36 = 0;</w:t>
      </w:r>
    </w:p>
    <w:p w:rsidR="007337CF" w:rsidRPr="00B06DFC" w:rsidRDefault="007337CF" w:rsidP="007337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б) 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+ 6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+ 9) – 2(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+ 3) – 3 = 0; </w:t>
      </w:r>
    </w:p>
    <w:p w:rsidR="007337CF" w:rsidRPr="00B06DFC" w:rsidRDefault="007337CF" w:rsidP="007337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в) 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+ 6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+ 9)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2(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+ 3)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3 = 0;</w:t>
      </w:r>
    </w:p>
    <w:p w:rsidR="007337CF" w:rsidRPr="00B06DFC" w:rsidRDefault="007337CF" w:rsidP="007337CF">
      <w:pPr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г) (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+ 6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</w:rPr>
        <w:t>– 2(</w:t>
      </w:r>
      <w:r w:rsidRPr="00B06DFC">
        <w:rPr>
          <w:rFonts w:ascii="Times New Roman" w:hAnsi="Times New Roman" w:cs="Times New Roman"/>
          <w:i/>
          <w:sz w:val="24"/>
          <w:szCs w:val="24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B06DFC">
        <w:rPr>
          <w:rFonts w:ascii="Times New Roman" w:hAnsi="Times New Roman" w:cs="Times New Roman"/>
          <w:sz w:val="24"/>
          <w:szCs w:val="24"/>
        </w:rPr>
        <w:t xml:space="preserve"> </w:t>
      </w:r>
      <w:r w:rsidRPr="00B06DFC">
        <w:rPr>
          <w:rFonts w:ascii="Times New Roman" w:hAnsi="Times New Roman" w:cs="Times New Roman"/>
          <w:smallCaps/>
          <w:sz w:val="24"/>
          <w:szCs w:val="24"/>
          <w:lang w:val="uk-UA"/>
        </w:rPr>
        <w:t>+ 6</w:t>
      </w:r>
      <w:r w:rsidRPr="00B06DFC">
        <w:rPr>
          <w:rFonts w:ascii="Times New Roman" w:hAnsi="Times New Roman" w:cs="Times New Roman"/>
          <w:i/>
          <w:sz w:val="24"/>
          <w:szCs w:val="24"/>
        </w:rPr>
        <w:t>х</w:t>
      </w:r>
      <w:r w:rsidRPr="00B06DFC">
        <w:rPr>
          <w:rFonts w:ascii="Times New Roman" w:hAnsi="Times New Roman" w:cs="Times New Roman"/>
          <w:smallCaps/>
          <w:sz w:val="24"/>
          <w:szCs w:val="24"/>
          <w:lang w:val="uk-UA"/>
        </w:rPr>
        <w:t xml:space="preserve">) – 3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= 0.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№</w:t>
      </w:r>
      <w:r w:rsidRPr="00B06DFC">
        <w:rPr>
          <w:rFonts w:ascii="Times New Roman" w:hAnsi="Times New Roman" w:cs="Times New Roman"/>
          <w:b/>
          <w:sz w:val="24"/>
          <w:szCs w:val="24"/>
        </w:rPr>
        <w:t>2</w:t>
      </w: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.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Розв’язати рівняння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а) 2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4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9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+ 4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color w:val="FF0000"/>
          <w:sz w:val="24"/>
          <w:szCs w:val="24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б)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10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33х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5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+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32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в) (3х + 1)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4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+ 5(3х + 1)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36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г)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-5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-2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4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-5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=24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д) (х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6х + 3)(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6х +4) = 2.</w:t>
      </w:r>
    </w:p>
    <w:p w:rsidR="007337CF" w:rsidRPr="00B06DFC" w:rsidRDefault="007337CF" w:rsidP="007337CF">
      <w:pPr>
        <w:tabs>
          <w:tab w:val="left" w:pos="993"/>
        </w:tabs>
        <w:spacing w:after="0" w:line="240" w:lineRule="auto"/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val="uk-UA" w:eastAsia="ru-RU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Розв’язання: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а) 2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4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9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+ 4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2(х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9х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+ 4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заміну: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= а;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2а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9а + 4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D = 49;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4,  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4;   і  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х = ± 2;     х = ±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e>
            </m:rad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Відповідь:.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±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ad>
              <m:radPr>
                <m:degHide m:val="1"/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uk-UA"/>
                  </w:rPr>
                  <m:t>2</m:t>
                </m:r>
              </m:e>
            </m:rad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,  ± 1.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б)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10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33х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5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+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32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(х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5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33х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+ 32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заміну: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5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= а;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33а + 32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За наслідком з теореми </w:t>
      </w:r>
      <w:proofErr w:type="spellStart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Вієта</w:t>
      </w:r>
      <w:proofErr w:type="spellEnd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1,  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32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1;   і  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32;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х = ± 1;     х = ±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32</m:t>
            </m:r>
          </m:e>
        </m:rad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                х = ± </w:t>
      </w:r>
      <m:oMath>
        <m:r>
          <w:rPr>
            <w:rFonts w:ascii="Cambria Math" w:eastAsiaTheme="minorEastAsia" w:hAnsi="Cambria Math" w:cs="Times New Roman"/>
            <w:sz w:val="24"/>
            <w:szCs w:val="24"/>
            <w:lang w:val="uk-UA"/>
          </w:rPr>
          <m:t>4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e>
        </m:rad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Відповідь:.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,  ± 1,  ± 4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2</m:t>
            </m:r>
          </m:e>
        </m:rad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в) (3х + 1)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4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+ 5(3х + 1)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36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((3х + 1)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) + 5(3х + 1)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36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заміну: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(3х + 1)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а;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lastRenderedPageBreak/>
        <w:t>а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+ 5а – 36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D = 169;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4,  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– 9;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(3х + 1)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4;            і            (3х + 1)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– 9;  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3х + 1 = 2;  і  3х + 1 = – 2;              ø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х = </w: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;              х =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– 1;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Відповідь: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–1, </w:t>
      </w:r>
      <m:oMath>
        <m:f>
          <m:fPr>
            <m:ctrl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</m:ctrlPr>
          </m:fPr>
          <m:num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1</m:t>
            </m:r>
          </m:num>
          <m:den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3</m:t>
            </m:r>
          </m:den>
        </m:f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г)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-5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-2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4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-5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=24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d>
              <m:d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d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-5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4"/>
                        <w:szCs w:val="24"/>
                        <w:lang w:val="uk-UA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х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4"/>
                        <w:szCs w:val="24"/>
                        <w:lang w:val="uk-UA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-2</m:t>
        </m:r>
        <m:d>
          <m:d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dPr>
          <m:e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4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-5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e>
        </m:d>
        <m:r>
          <w:rPr>
            <w:rFonts w:ascii="Cambria Math" w:hAnsi="Cambria Math" w:cs="Times New Roman"/>
            <w:sz w:val="24"/>
            <w:szCs w:val="24"/>
            <w:lang w:val="uk-UA"/>
          </w:rPr>
          <m:t>-24=0</m:t>
        </m:r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заміну: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-5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=а;</m:t>
        </m:r>
      </m:oMath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2а – 24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D = 100;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– 4,  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 6;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7337CF" w:rsidRPr="00B06DFC" w:rsidRDefault="003A4252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-5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</m:oMath>
      <w:r w:rsidR="007337CF"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– 4;                 і              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-5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</m:oMath>
      <w:r w:rsidR="007337CF"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6;</w:t>
      </w:r>
    </w:p>
    <w:p w:rsidR="007337CF" w:rsidRPr="00B06DFC" w:rsidRDefault="003A4252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-5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</m:oMath>
      <w:r w:rsidR="007337CF"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+ 4 = 0;              і               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sup>
        </m:sSup>
        <m:r>
          <w:rPr>
            <w:rFonts w:ascii="Cambria Math" w:hAnsi="Cambria Math" w:cs="Times New Roman"/>
            <w:sz w:val="24"/>
            <w:szCs w:val="24"/>
            <w:lang w:val="uk-UA"/>
          </w:rPr>
          <m:t>-5</m:t>
        </m:r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sup>
        </m:sSup>
      </m:oMath>
      <w:r w:rsidR="007337CF"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6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заміну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: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= с;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заміну: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= с;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5с + 4 = 0;                                   с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5с – 6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За наслідком з теореми </w:t>
      </w:r>
      <w:proofErr w:type="spellStart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Вієта</w:t>
      </w:r>
      <w:proofErr w:type="spellEnd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:     За наслідком з теореми </w:t>
      </w:r>
      <w:proofErr w:type="spellStart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Вієта</w:t>
      </w:r>
      <w:proofErr w:type="spellEnd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с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1,  с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 4;                                   с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– 1,  с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 6;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          Виконаємо обернену заміну: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=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1;   і  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= 4;                               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=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– 1;   і  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= 6;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eastAsiaTheme="minorEastAsia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х = ± 1;     х = ± 2;                                    ø            х = ±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6</m:t>
            </m:r>
          </m:e>
        </m:rad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;   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Відповідь:.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± 1, ± 2, ± </w:t>
      </w:r>
      <m:oMath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sz w:val="24"/>
                <w:szCs w:val="24"/>
                <w:lang w:val="uk-UA"/>
              </w:rPr>
              <m:t>6</m:t>
            </m:r>
          </m:e>
        </m:rad>
      </m:oMath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.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д) (х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6х + 3)(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6х +4) = 2;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(х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6х + 3)(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6х + 3 + 1) = 2;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Виконаємо заміну: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6х + 3 = а;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Cambria Math" w:hAnsi="Cambria Math" w:cs="Times New Roman"/>
          <w:sz w:val="24"/>
          <w:szCs w:val="24"/>
          <w:lang w:val="uk-UA"/>
          <w:oMath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  <w:sz w:val="24"/>
              <w:szCs w:val="24"/>
              <w:lang w:val="uk-UA"/>
            </w:rPr>
            <m:t>а (а + 1) – 2 = 0;</m:t>
          </m:r>
        </m:oMath>
      </m:oMathPara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+ а – 2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1,  а</w:t>
      </w:r>
      <w:r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– 2;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Виконаємо обернену заміну: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6х + 3 = 1;   і   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6х + 3 = – 2;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6х + 2 =  0;       х</w:t>
      </w:r>
      <w:r w:rsidRPr="00B06DFC">
        <w:rPr>
          <w:rFonts w:ascii="Times New Roman" w:hAnsi="Times New Roman" w:cs="Times New Roman"/>
          <w:sz w:val="24"/>
          <w:szCs w:val="24"/>
          <w:vertAlign w:val="superscript"/>
          <w:lang w:val="uk-UA"/>
        </w:rPr>
        <w:t>2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– 6х + 5 = 0;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D = 28;                    </w:t>
      </w: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 xml:space="preserve">За наслідком з теореми </w:t>
      </w:r>
      <w:proofErr w:type="spellStart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Вієта</w:t>
      </w:r>
      <w:proofErr w:type="spellEnd"/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:</w:t>
      </w:r>
    </w:p>
    <w:p w:rsidR="007337CF" w:rsidRPr="00B06DFC" w:rsidRDefault="003A4252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1,2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6±</m:t>
            </m:r>
            <m:rad>
              <m:radPr>
                <m:degHide m:val="1"/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radPr>
              <m:deg/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28</m:t>
                </m:r>
              </m:e>
            </m:rad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</m:t>
            </m:r>
          </m:den>
        </m:f>
      </m:oMath>
      <w:r w:rsidR="007337CF" w:rsidRPr="00B06DFC">
        <w:rPr>
          <w:rFonts w:ascii="Times New Roman" w:hAnsi="Times New Roman" w:cs="Times New Roman"/>
          <w:sz w:val="24"/>
          <w:szCs w:val="24"/>
          <w:lang w:val="uk-UA"/>
        </w:rPr>
        <w:t>;           х</w:t>
      </w:r>
      <w:r w:rsidR="007337CF"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1</w:t>
      </w:r>
      <w:r w:rsidR="007337CF"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1,  х</w:t>
      </w:r>
      <w:r w:rsidR="007337CF" w:rsidRPr="00B06DFC">
        <w:rPr>
          <w:rFonts w:ascii="Times New Roman" w:hAnsi="Times New Roman" w:cs="Times New Roman"/>
          <w:sz w:val="24"/>
          <w:szCs w:val="24"/>
          <w:vertAlign w:val="subscript"/>
          <w:lang w:val="uk-UA"/>
        </w:rPr>
        <w:t>2</w:t>
      </w:r>
      <w:r w:rsidR="007337CF"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= 5;</w:t>
      </w:r>
    </w:p>
    <w:p w:rsidR="007337CF" w:rsidRPr="00B06DFC" w:rsidRDefault="003A4252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e>
          <m:sub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1,2</m:t>
            </m:r>
          </m:sub>
        </m:sSub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 =3±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7</m:t>
            </m:r>
          </m:e>
        </m:rad>
      </m:oMath>
      <w:r w:rsidR="007337CF"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>Відповідь:.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>1, 5,</w:t>
      </w:r>
      <w:r w:rsidRPr="00B06DFC">
        <w:rPr>
          <w:rFonts w:ascii="Times New Roman" w:eastAsiaTheme="minorEastAsia" w:hAnsi="Times New Roman" w:cs="Times New Roman"/>
          <w:i/>
          <w:sz w:val="24"/>
          <w:szCs w:val="24"/>
          <w:lang w:val="uk-UA"/>
        </w:rPr>
        <w:t xml:space="preserve"> 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>3±</m:t>
        </m:r>
        <m:rad>
          <m:radPr>
            <m:degHide m:val="1"/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radPr>
          <m:deg/>
          <m:e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7</m:t>
            </m:r>
          </m:e>
        </m:rad>
        <m:r>
          <w:rPr>
            <w:rFonts w:ascii="Cambria Math" w:hAnsi="Cambria Math" w:cs="Times New Roman"/>
            <w:sz w:val="24"/>
            <w:szCs w:val="24"/>
            <w:lang w:val="uk-UA"/>
          </w:rPr>
          <m:t>.</m:t>
        </m:r>
      </m:oMath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VІІ. Підсумок уроку.</w:t>
      </w:r>
    </w:p>
    <w:p w:rsidR="007337CF" w:rsidRPr="00B06DFC" w:rsidRDefault="007337CF" w:rsidP="007337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У ході розв'язування рівнянь,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>що зводяться до квадратних, застосовують метод заміни змінної. При цьому слід враховувати кілька важливих моментів:</w:t>
      </w:r>
    </w:p>
    <w:p w:rsidR="007337CF" w:rsidRPr="00B06DFC" w:rsidRDefault="007337CF" w:rsidP="00733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- якщо вводити заміну то тільки ефективну (щоб у результаті переходу до нової змінної рівняння з неквадратного перетворилось на квадратне);</w:t>
      </w:r>
    </w:p>
    <w:p w:rsidR="007337CF" w:rsidRPr="00B06DFC" w:rsidRDefault="007337CF" w:rsidP="007337C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- розв'язувати новоутворене квадратне рівняння відносно його змінної;</w:t>
      </w:r>
    </w:p>
    <w:p w:rsidR="007337CF" w:rsidRPr="00B06DFC" w:rsidRDefault="007337CF" w:rsidP="007337CF">
      <w:pPr>
        <w:widowControl w:val="0"/>
        <w:tabs>
          <w:tab w:val="num" w:pos="84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lastRenderedPageBreak/>
        <w:t>- обов'язковим етапом розв'язування рівняння шляхом введення но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softHyphen/>
        <w:t>вої змінної є виконання оберненої заміни (звісно, у випадку, коли рівняння, здобуте після заміни, має корені).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b/>
          <w:sz w:val="24"/>
          <w:szCs w:val="24"/>
          <w:lang w:val="uk-UA"/>
        </w:rPr>
        <w:t>VІІІ. Домашнє завдання</w:t>
      </w: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jc w:val="right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i/>
          <w:sz w:val="24"/>
          <w:szCs w:val="24"/>
          <w:lang w:val="uk-UA"/>
        </w:rPr>
        <w:t>(за підручником Мерзляк А.Г. Алгебра 8)</w:t>
      </w:r>
    </w:p>
    <w:p w:rsidR="007337CF" w:rsidRPr="00B06DFC" w:rsidRDefault="007337CF" w:rsidP="007337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1. Опрацювати § 21</w:t>
      </w:r>
    </w:p>
    <w:p w:rsidR="007337CF" w:rsidRPr="00B06DFC" w:rsidRDefault="007337CF" w:rsidP="007337C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2. Розв'язати вправи на застосування знань, умінь, які учні здобули впродовж уроку. № 732(2,5), № 736(1), №738(1), №749(3)*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Учні поділені на три групи. Кожна з груп презентує один  методів розв’язування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дробово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-раціональних рівнянь. 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І група - Використання умови рівності дробу нулю (на прикладі рівняння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r>
          <w:rPr>
            <w:rFonts w:ascii="Cambria Math" w:hAnsi="Cambria Math" w:cs="Times New Roman"/>
            <w:sz w:val="24"/>
            <w:szCs w:val="24"/>
            <w:lang w:val="uk-UA"/>
          </w:rPr>
          <m:t xml:space="preserve"> 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х-2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-1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5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-х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5</m:t>
            </m:r>
          </m:num>
          <m:den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+х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.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>);</w:t>
      </w:r>
    </w:p>
    <w:p w:rsidR="007337CF" w:rsidRPr="00B06DFC" w:rsidRDefault="007337CF" w:rsidP="007337CF">
      <w:pPr>
        <w:tabs>
          <w:tab w:val="center" w:pos="-2160"/>
          <w:tab w:val="left" w:pos="-198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B06DFC">
        <w:rPr>
          <w:rFonts w:ascii="Times New Roman" w:hAnsi="Times New Roman" w:cs="Times New Roman"/>
          <w:sz w:val="24"/>
          <w:szCs w:val="24"/>
          <w:lang w:val="uk-UA"/>
        </w:rPr>
        <w:t>ІІ група -  Використання основної властивості пропорції (на прикладі рівняння</w:t>
      </w:r>
      <w:r w:rsidRPr="00B06DFC">
        <w:rPr>
          <w:rFonts w:ascii="Times New Roman" w:eastAsiaTheme="minorEastAsia" w:hAnsi="Times New Roman" w:cs="Times New Roman"/>
          <w:sz w:val="24"/>
          <w:szCs w:val="24"/>
          <w:lang w:val="uk-UA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2х+1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х-1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х-2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+1</m:t>
        </m:r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>);</w:t>
      </w:r>
    </w:p>
    <w:p w:rsidR="000B0C7F" w:rsidRDefault="007337CF" w:rsidP="007337CF"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ІІІ група -  Метод множення обох частин рівняння на спільний знаменник </w:t>
      </w:r>
      <w:proofErr w:type="spellStart"/>
      <w:r w:rsidRPr="00B06DFC">
        <w:rPr>
          <w:rFonts w:ascii="Times New Roman" w:hAnsi="Times New Roman" w:cs="Times New Roman"/>
          <w:sz w:val="24"/>
          <w:szCs w:val="24"/>
          <w:lang w:val="uk-UA"/>
        </w:rPr>
        <w:t>дробів</w:t>
      </w:r>
      <w:proofErr w:type="spellEnd"/>
      <w:r w:rsidRPr="00B06DFC">
        <w:rPr>
          <w:rFonts w:ascii="Times New Roman" w:hAnsi="Times New Roman" w:cs="Times New Roman"/>
          <w:sz w:val="24"/>
          <w:szCs w:val="24"/>
          <w:lang w:val="uk-UA"/>
        </w:rPr>
        <w:t xml:space="preserve"> (на прикладі рівняння  </w:t>
      </w:r>
      <m:oMath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2х-1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2х+1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2х+1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2х-1</m:t>
            </m:r>
          </m:den>
        </m:f>
        <m:r>
          <w:rPr>
            <w:rFonts w:ascii="Cambria Math" w:hAnsi="Cambria Math" w:cs="Times New Roman"/>
            <w:sz w:val="24"/>
            <w:szCs w:val="24"/>
            <w:lang w:val="uk-UA"/>
          </w:rPr>
          <m:t>+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  <w:lang w:val="uk-UA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4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  <w:lang w:val="uk-UA"/>
              </w:rPr>
              <m:t>1-4</m:t>
            </m:r>
            <m:sSup>
              <m:sSupPr>
                <m:ctrlPr>
                  <w:rPr>
                    <w:rFonts w:ascii="Cambria Math" w:hAnsi="Cambria Math" w:cs="Times New Roman"/>
                    <w:i/>
                    <w:sz w:val="24"/>
                    <w:szCs w:val="24"/>
                    <w:lang w:val="uk-UA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х</m:t>
                </m:r>
              </m:e>
              <m:sup>
                <m:r>
                  <w:rPr>
                    <w:rFonts w:ascii="Cambria Math" w:hAnsi="Cambria Math" w:cs="Times New Roman"/>
                    <w:sz w:val="24"/>
                    <w:szCs w:val="24"/>
                    <w:lang w:val="uk-UA"/>
                  </w:rPr>
                  <m:t>2</m:t>
                </m:r>
              </m:sup>
            </m:sSup>
          </m:den>
        </m:f>
      </m:oMath>
      <w:r w:rsidRPr="00B06DFC">
        <w:rPr>
          <w:rFonts w:ascii="Times New Roman" w:hAnsi="Times New Roman" w:cs="Times New Roman"/>
          <w:sz w:val="24"/>
          <w:szCs w:val="24"/>
          <w:lang w:val="uk-UA"/>
        </w:rPr>
        <w:t>).</w:t>
      </w:r>
    </w:p>
    <w:sectPr w:rsidR="000B0C7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yriad Pro Light">
    <w:panose1 w:val="00000000000000000000"/>
    <w:charset w:val="00"/>
    <w:family w:val="swiss"/>
    <w:notTrueType/>
    <w:pitch w:val="variable"/>
    <w:sig w:usb0="00000287" w:usb1="00000000" w:usb2="00000000" w:usb3="00000000" w:csb0="0000009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824F4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65771F6"/>
    <w:multiLevelType w:val="hybridMultilevel"/>
    <w:tmpl w:val="4F060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406286"/>
    <w:multiLevelType w:val="hybridMultilevel"/>
    <w:tmpl w:val="9E907188"/>
    <w:lvl w:ilvl="0" w:tplc="ACBAF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20F742D"/>
    <w:multiLevelType w:val="hybridMultilevel"/>
    <w:tmpl w:val="749ACF46"/>
    <w:lvl w:ilvl="0" w:tplc="ACBAF7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1B757C"/>
    <w:multiLevelType w:val="multilevel"/>
    <w:tmpl w:val="CCFC7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AA1BAA"/>
    <w:multiLevelType w:val="hybridMultilevel"/>
    <w:tmpl w:val="ED128C3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275A7E"/>
    <w:multiLevelType w:val="hybridMultilevel"/>
    <w:tmpl w:val="966C1D14"/>
    <w:lvl w:ilvl="0" w:tplc="E3D626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hint="default"/>
        <w:b/>
        <w:i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27162894"/>
    <w:multiLevelType w:val="hybridMultilevel"/>
    <w:tmpl w:val="C0B6A072"/>
    <w:lvl w:ilvl="0" w:tplc="ACBAF7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28197B67"/>
    <w:multiLevelType w:val="hybridMultilevel"/>
    <w:tmpl w:val="DEBEC600"/>
    <w:lvl w:ilvl="0" w:tplc="EEA01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8F16743"/>
    <w:multiLevelType w:val="hybridMultilevel"/>
    <w:tmpl w:val="11846626"/>
    <w:lvl w:ilvl="0" w:tplc="CB527D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B6A4728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E9665A2"/>
    <w:multiLevelType w:val="hybridMultilevel"/>
    <w:tmpl w:val="B2C0F056"/>
    <w:lvl w:ilvl="0" w:tplc="355C6CCE">
      <w:start w:val="5"/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2" w15:restartNumberingAfterBreak="0">
    <w:nsid w:val="4A3766D6"/>
    <w:multiLevelType w:val="hybridMultilevel"/>
    <w:tmpl w:val="C9707058"/>
    <w:lvl w:ilvl="0" w:tplc="4ADC341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C46F236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AC2DAD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89E500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1425BE4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882BD5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6E3446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CD648B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C62F52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3" w15:restartNumberingAfterBreak="0">
    <w:nsid w:val="4C465F88"/>
    <w:multiLevelType w:val="hybridMultilevel"/>
    <w:tmpl w:val="906AA74A"/>
    <w:lvl w:ilvl="0" w:tplc="11E4BB58">
      <w:start w:val="1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58F20DCE"/>
    <w:multiLevelType w:val="hybridMultilevel"/>
    <w:tmpl w:val="B52E41B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76A90B57"/>
    <w:multiLevelType w:val="singleLevel"/>
    <w:tmpl w:val="5942C91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4"/>
  </w:num>
  <w:num w:numId="2">
    <w:abstractNumId w:val="1"/>
  </w:num>
  <w:num w:numId="3">
    <w:abstractNumId w:val="12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9"/>
  </w:num>
  <w:num w:numId="9">
    <w:abstractNumId w:val="7"/>
  </w:num>
  <w:num w:numId="10">
    <w:abstractNumId w:val="5"/>
  </w:num>
  <w:num w:numId="11">
    <w:abstractNumId w:val="15"/>
  </w:num>
  <w:num w:numId="12">
    <w:abstractNumId w:val="11"/>
  </w:num>
  <w:num w:numId="13">
    <w:abstractNumId w:val="4"/>
  </w:num>
  <w:num w:numId="14">
    <w:abstractNumId w:val="13"/>
  </w:num>
  <w:num w:numId="15">
    <w:abstractNumId w:val="1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7CF"/>
    <w:rsid w:val="000B0C7F"/>
    <w:rsid w:val="003A4252"/>
    <w:rsid w:val="00733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847D08"/>
  <w15:chartTrackingRefBased/>
  <w15:docId w15:val="{AFD957D0-F680-4388-85A5-84184D5E7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37CF"/>
    <w:pPr>
      <w:spacing w:after="200" w:line="276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rsid w:val="007337CF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3">
    <w:name w:val="heading 3"/>
    <w:basedOn w:val="a"/>
    <w:next w:val="a"/>
    <w:link w:val="30"/>
    <w:qFormat/>
    <w:rsid w:val="007337CF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32"/>
      <w:szCs w:val="24"/>
      <w:u w:val="single"/>
      <w:lang w:val="uk-UA" w:eastAsia="ru-RU"/>
    </w:rPr>
  </w:style>
  <w:style w:type="paragraph" w:styleId="5">
    <w:name w:val="heading 5"/>
    <w:basedOn w:val="a"/>
    <w:next w:val="a"/>
    <w:link w:val="50"/>
    <w:qFormat/>
    <w:rsid w:val="007337CF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337CF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30">
    <w:name w:val="Заголовок 3 Знак"/>
    <w:basedOn w:val="a0"/>
    <w:link w:val="3"/>
    <w:rsid w:val="007337CF"/>
    <w:rPr>
      <w:rFonts w:ascii="Times New Roman" w:eastAsia="Times New Roman" w:hAnsi="Times New Roman" w:cs="Times New Roman"/>
      <w:b/>
      <w:bCs/>
      <w:sz w:val="32"/>
      <w:szCs w:val="24"/>
      <w:u w:val="single"/>
      <w:lang w:val="uk-UA" w:eastAsia="ru-RU"/>
    </w:rPr>
  </w:style>
  <w:style w:type="character" w:customStyle="1" w:styleId="50">
    <w:name w:val="Заголовок 5 Знак"/>
    <w:basedOn w:val="a0"/>
    <w:link w:val="5"/>
    <w:rsid w:val="007337CF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styleId="a3">
    <w:name w:val="header"/>
    <w:basedOn w:val="a"/>
    <w:link w:val="a4"/>
    <w:uiPriority w:val="99"/>
    <w:unhideWhenUsed/>
    <w:rsid w:val="00733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337CF"/>
    <w:rPr>
      <w:lang w:val="ru-RU"/>
    </w:rPr>
  </w:style>
  <w:style w:type="paragraph" w:styleId="a5">
    <w:name w:val="footer"/>
    <w:basedOn w:val="a"/>
    <w:link w:val="a6"/>
    <w:uiPriority w:val="99"/>
    <w:unhideWhenUsed/>
    <w:rsid w:val="007337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337CF"/>
    <w:rPr>
      <w:lang w:val="ru-RU"/>
    </w:rPr>
  </w:style>
  <w:style w:type="paragraph" w:styleId="a7">
    <w:name w:val="No Spacing"/>
    <w:aliases w:val="Стандарт"/>
    <w:link w:val="a8"/>
    <w:uiPriority w:val="1"/>
    <w:qFormat/>
    <w:rsid w:val="007337CF"/>
    <w:pPr>
      <w:spacing w:after="0" w:line="240" w:lineRule="auto"/>
    </w:pPr>
    <w:rPr>
      <w:rFonts w:eastAsiaTheme="minorEastAsia"/>
      <w:lang w:val="ru-RU" w:eastAsia="ru-RU"/>
    </w:rPr>
  </w:style>
  <w:style w:type="character" w:customStyle="1" w:styleId="a8">
    <w:name w:val="Без интервала Знак"/>
    <w:aliases w:val="Стандарт Знак"/>
    <w:basedOn w:val="a0"/>
    <w:link w:val="a7"/>
    <w:uiPriority w:val="1"/>
    <w:rsid w:val="007337CF"/>
    <w:rPr>
      <w:rFonts w:eastAsiaTheme="minorEastAsia"/>
      <w:lang w:val="ru-RU" w:eastAsia="ru-RU"/>
    </w:rPr>
  </w:style>
  <w:style w:type="paragraph" w:styleId="a9">
    <w:name w:val="List Paragraph"/>
    <w:basedOn w:val="a"/>
    <w:uiPriority w:val="34"/>
    <w:qFormat/>
    <w:rsid w:val="007337CF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paragraph" w:styleId="aa">
    <w:name w:val="Body Text Indent"/>
    <w:basedOn w:val="a"/>
    <w:link w:val="ab"/>
    <w:rsid w:val="007337CF"/>
    <w:pPr>
      <w:spacing w:after="0" w:line="240" w:lineRule="auto"/>
      <w:ind w:firstLine="540"/>
      <w:jc w:val="both"/>
    </w:pPr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character" w:customStyle="1" w:styleId="ab">
    <w:name w:val="Основной текст с отступом Знак"/>
    <w:basedOn w:val="a0"/>
    <w:link w:val="aa"/>
    <w:rsid w:val="007337CF"/>
    <w:rPr>
      <w:rFonts w:ascii="Times New Roman" w:eastAsia="Times New Roman" w:hAnsi="Times New Roman" w:cs="Times New Roman"/>
      <w:sz w:val="32"/>
      <w:szCs w:val="24"/>
      <w:lang w:val="uk-UA" w:eastAsia="ru-RU"/>
    </w:rPr>
  </w:style>
  <w:style w:type="paragraph" w:customStyle="1" w:styleId="Default">
    <w:name w:val="Default"/>
    <w:rsid w:val="007337C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paragraph" w:styleId="ac">
    <w:name w:val="Balloon Text"/>
    <w:basedOn w:val="a"/>
    <w:link w:val="ad"/>
    <w:uiPriority w:val="99"/>
    <w:semiHidden/>
    <w:unhideWhenUsed/>
    <w:rsid w:val="007337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337CF"/>
    <w:rPr>
      <w:rFonts w:ascii="Tahoma" w:hAnsi="Tahoma" w:cs="Tahoma"/>
      <w:sz w:val="16"/>
      <w:szCs w:val="16"/>
      <w:lang w:val="ru-RU"/>
    </w:rPr>
  </w:style>
  <w:style w:type="table" w:styleId="ae">
    <w:name w:val="Table Grid"/>
    <w:basedOn w:val="a1"/>
    <w:uiPriority w:val="59"/>
    <w:rsid w:val="007337CF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8">
    <w:name w:val="Стиль8"/>
    <w:basedOn w:val="a"/>
    <w:rsid w:val="007337CF"/>
    <w:pPr>
      <w:tabs>
        <w:tab w:val="left" w:pos="240"/>
        <w:tab w:val="left" w:pos="500"/>
        <w:tab w:val="left" w:pos="640"/>
      </w:tabs>
      <w:autoSpaceDE w:val="0"/>
      <w:autoSpaceDN w:val="0"/>
      <w:adjustRightInd w:val="0"/>
      <w:spacing w:before="85" w:after="0" w:line="288" w:lineRule="auto"/>
      <w:ind w:left="198" w:hanging="198"/>
      <w:jc w:val="both"/>
      <w:textAlignment w:val="center"/>
    </w:pPr>
    <w:rPr>
      <w:rFonts w:ascii="Myriad Pro Light" w:eastAsia="Times New Roman" w:hAnsi="Myriad Pro Light" w:cs="Myriad Pro Light"/>
      <w:i/>
      <w:iCs/>
      <w:color w:val="000000"/>
      <w:lang w:val="uk-UA" w:eastAsia="ru-RU"/>
    </w:rPr>
  </w:style>
  <w:style w:type="paragraph" w:customStyle="1" w:styleId="6">
    <w:name w:val="Стиль6"/>
    <w:basedOn w:val="a"/>
    <w:rsid w:val="007337CF"/>
    <w:pPr>
      <w:autoSpaceDE w:val="0"/>
      <w:autoSpaceDN w:val="0"/>
      <w:adjustRightInd w:val="0"/>
      <w:spacing w:after="0" w:line="288" w:lineRule="auto"/>
      <w:ind w:left="227"/>
      <w:jc w:val="both"/>
      <w:textAlignment w:val="center"/>
    </w:pPr>
    <w:rPr>
      <w:rFonts w:ascii="Minion Pro" w:eastAsia="Times New Roman" w:hAnsi="Minion Pro" w:cs="Minion Pro"/>
      <w:i/>
      <w:iCs/>
      <w:color w:val="000000"/>
      <w:lang w:val="uk-UA" w:eastAsia="ru-RU"/>
    </w:rPr>
  </w:style>
  <w:style w:type="character" w:customStyle="1" w:styleId="apple-converted-space">
    <w:name w:val="apple-converted-space"/>
    <w:basedOn w:val="a0"/>
    <w:rsid w:val="007337CF"/>
  </w:style>
  <w:style w:type="character" w:styleId="af">
    <w:name w:val="Placeholder Text"/>
    <w:basedOn w:val="a0"/>
    <w:uiPriority w:val="99"/>
    <w:semiHidden/>
    <w:rsid w:val="007337CF"/>
    <w:rPr>
      <w:color w:val="808080"/>
    </w:rPr>
  </w:style>
  <w:style w:type="paragraph" w:styleId="af0">
    <w:name w:val="Normal (Web)"/>
    <w:basedOn w:val="a"/>
    <w:unhideWhenUsed/>
    <w:rsid w:val="007337C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af1">
    <w:name w:val="Знак Знак Знак Знак Знак Знак Знак Знак Знак"/>
    <w:basedOn w:val="a"/>
    <w:rsid w:val="007337CF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styleId="af2">
    <w:name w:val="Emphasis"/>
    <w:basedOn w:val="a0"/>
    <w:uiPriority w:val="20"/>
    <w:qFormat/>
    <w:rsid w:val="007337CF"/>
    <w:rPr>
      <w:i/>
      <w:iCs/>
    </w:rPr>
  </w:style>
  <w:style w:type="character" w:styleId="af3">
    <w:name w:val="Strong"/>
    <w:basedOn w:val="a0"/>
    <w:uiPriority w:val="22"/>
    <w:qFormat/>
    <w:rsid w:val="007337CF"/>
    <w:rPr>
      <w:b/>
      <w:bCs/>
    </w:rPr>
  </w:style>
  <w:style w:type="paragraph" w:styleId="af4">
    <w:name w:val="Body Text"/>
    <w:basedOn w:val="a"/>
    <w:link w:val="af5"/>
    <w:unhideWhenUsed/>
    <w:rsid w:val="007337CF"/>
    <w:pPr>
      <w:spacing w:after="120" w:line="240" w:lineRule="auto"/>
    </w:pPr>
    <w:rPr>
      <w:sz w:val="24"/>
      <w:szCs w:val="24"/>
      <w:lang w:val="en-US"/>
    </w:rPr>
  </w:style>
  <w:style w:type="character" w:customStyle="1" w:styleId="af5">
    <w:name w:val="Основной текст Знак"/>
    <w:basedOn w:val="a0"/>
    <w:link w:val="af4"/>
    <w:rsid w:val="007337CF"/>
    <w:rPr>
      <w:sz w:val="24"/>
      <w:szCs w:val="24"/>
    </w:rPr>
  </w:style>
  <w:style w:type="character" w:customStyle="1" w:styleId="32">
    <w:name w:val="Заголовок №3 (2)_"/>
    <w:basedOn w:val="a0"/>
    <w:link w:val="320"/>
    <w:rsid w:val="007337CF"/>
    <w:rPr>
      <w:rFonts w:ascii="Garamond" w:hAnsi="Garamond"/>
      <w:sz w:val="23"/>
      <w:szCs w:val="23"/>
      <w:shd w:val="clear" w:color="auto" w:fill="FFFFFF"/>
      <w:lang w:eastAsia="ru-RU"/>
    </w:rPr>
  </w:style>
  <w:style w:type="paragraph" w:customStyle="1" w:styleId="320">
    <w:name w:val="Заголовок №3 (2)"/>
    <w:basedOn w:val="a"/>
    <w:link w:val="32"/>
    <w:rsid w:val="007337CF"/>
    <w:pPr>
      <w:shd w:val="clear" w:color="auto" w:fill="FFFFFF"/>
      <w:spacing w:after="120" w:line="240" w:lineRule="atLeast"/>
      <w:outlineLvl w:val="2"/>
    </w:pPr>
    <w:rPr>
      <w:rFonts w:ascii="Garamond" w:hAnsi="Garamond"/>
      <w:sz w:val="23"/>
      <w:szCs w:val="23"/>
      <w:lang w:val="en-US" w:eastAsia="ru-RU"/>
    </w:rPr>
  </w:style>
  <w:style w:type="character" w:customStyle="1" w:styleId="af6">
    <w:name w:val="Основной текст + Полужирный"/>
    <w:basedOn w:val="af5"/>
    <w:rsid w:val="007337CF"/>
    <w:rPr>
      <w:rFonts w:ascii="Sylfaen" w:hAnsi="Sylfaen" w:cs="Sylfaen"/>
      <w:b/>
      <w:bCs/>
      <w:spacing w:val="0"/>
      <w:sz w:val="19"/>
      <w:szCs w:val="19"/>
      <w:lang w:val="en-US" w:bidi="ar-SA"/>
    </w:rPr>
  </w:style>
  <w:style w:type="character" w:customStyle="1" w:styleId="gxs-number">
    <w:name w:val="gxs-number"/>
    <w:basedOn w:val="a0"/>
    <w:rsid w:val="007337CF"/>
  </w:style>
  <w:style w:type="character" w:customStyle="1" w:styleId="gxs-text">
    <w:name w:val="gxs-text"/>
    <w:basedOn w:val="a0"/>
    <w:rsid w:val="007337CF"/>
  </w:style>
  <w:style w:type="character" w:customStyle="1" w:styleId="select-text">
    <w:name w:val="select-text"/>
    <w:basedOn w:val="a0"/>
    <w:rsid w:val="007337CF"/>
  </w:style>
  <w:style w:type="character" w:styleId="af7">
    <w:name w:val="Hyperlink"/>
    <w:basedOn w:val="a0"/>
    <w:uiPriority w:val="99"/>
    <w:semiHidden/>
    <w:unhideWhenUsed/>
    <w:rsid w:val="007337CF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7337CF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7337CF"/>
    <w:rPr>
      <w:lang w:val="ru-RU"/>
    </w:rPr>
  </w:style>
  <w:style w:type="paragraph" w:styleId="af8">
    <w:name w:val="Subtitle"/>
    <w:basedOn w:val="a"/>
    <w:next w:val="a"/>
    <w:link w:val="af9"/>
    <w:uiPriority w:val="11"/>
    <w:qFormat/>
    <w:rsid w:val="007337CF"/>
    <w:pPr>
      <w:numPr>
        <w:ilvl w:val="1"/>
      </w:numPr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ru-RU"/>
    </w:rPr>
  </w:style>
  <w:style w:type="character" w:customStyle="1" w:styleId="af9">
    <w:name w:val="Подзаголовок Знак"/>
    <w:basedOn w:val="a0"/>
    <w:link w:val="af8"/>
    <w:uiPriority w:val="11"/>
    <w:rsid w:val="007337CF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1455</Words>
  <Characters>8297</Characters>
  <Application>Microsoft Office Word</Application>
  <DocSecurity>0</DocSecurity>
  <Lines>69</Lines>
  <Paragraphs>19</Paragraphs>
  <ScaleCrop>false</ScaleCrop>
  <Company/>
  <LinksUpToDate>false</LinksUpToDate>
  <CharactersWithSpaces>9733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2020-10-31T13:48:00Z</dcterms:created>
  <dcterms:modified xsi:type="dcterms:W3CDTF">2020-10-31T13:53:00Z</dcterms:modified>
</cp:coreProperties>
</file>