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A05" w:rsidRDefault="00E16657" w:rsidP="00E16657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Конспект уроку з геометрії  11 клас рівень стандарт за підручником Г.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Бевз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В.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Бевз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Математика  ( Алгебра і початки аналізу та геометрія)</w:t>
      </w:r>
    </w:p>
    <w:p w:rsidR="00E16657" w:rsidRPr="00E16657" w:rsidRDefault="00E16657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70A3">
        <w:rPr>
          <w:rFonts w:ascii="Times New Roman" w:hAnsi="Times New Roman" w:cs="Times New Roman"/>
          <w:b/>
          <w:sz w:val="28"/>
          <w:szCs w:val="28"/>
          <w:lang w:val="uk-UA"/>
        </w:rPr>
        <w:t>Тема уроку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Об’</w:t>
      </w:r>
      <w:r w:rsidRPr="00E16657">
        <w:rPr>
          <w:rFonts w:ascii="Times New Roman" w:hAnsi="Times New Roman" w:cs="Times New Roman"/>
          <w:sz w:val="28"/>
          <w:szCs w:val="28"/>
          <w:lang w:val="uk-UA"/>
        </w:rPr>
        <w:t>єм кулі</w:t>
      </w:r>
    </w:p>
    <w:p w:rsidR="00E16657" w:rsidRDefault="00E16657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70A3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домогтися засвоєння формули для обчислення об’єму кулі, формувати вміння застосовувати математичні знання під час розв’язування текстових завдань та прикладних задач, узагальнити та </w:t>
      </w:r>
      <w:r w:rsidR="00FA70A3">
        <w:rPr>
          <w:rFonts w:ascii="Times New Roman" w:hAnsi="Times New Roman" w:cs="Times New Roman"/>
          <w:sz w:val="28"/>
          <w:szCs w:val="28"/>
          <w:lang w:val="uk-UA"/>
        </w:rPr>
        <w:t>закріпити знання учнів про тіла;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обчислювальні навички, просторову уяву, бажання пізнавати нове</w:t>
      </w:r>
      <w:r w:rsidR="00FA70A3">
        <w:rPr>
          <w:rFonts w:ascii="Times New Roman" w:hAnsi="Times New Roman" w:cs="Times New Roman"/>
          <w:sz w:val="28"/>
          <w:szCs w:val="28"/>
          <w:lang w:val="uk-UA"/>
        </w:rPr>
        <w:t>, прививати інтерес до математики; виховувати почуття відповідальності і правильно приймати відповідні  рішення</w:t>
      </w:r>
    </w:p>
    <w:p w:rsidR="00FA70A3" w:rsidRDefault="00FA70A3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70A3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засвоєння нових знань і вмінь</w:t>
      </w:r>
    </w:p>
    <w:p w:rsidR="00FA70A3" w:rsidRPr="00FA70A3" w:rsidRDefault="00FA70A3" w:rsidP="00FA70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70A3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FA70A3" w:rsidRPr="00FA70A3" w:rsidRDefault="00FA70A3" w:rsidP="00E1665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70A3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FA70A3" w:rsidRDefault="00FA70A3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день. Погляньте за вікно. Надворі – зима! Вона може бути різною: сонячною, теплою, а може бути холодною, сніжною, морозною. Одним словом, мінлива пора року!  Хочу, щоб ваші знання отримані на уроці, були не мінливими, а постійними і міцними.</w:t>
      </w:r>
    </w:p>
    <w:p w:rsidR="00FA70A3" w:rsidRPr="00FA70A3" w:rsidRDefault="00FA70A3" w:rsidP="00E1665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7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Перевірка домашнього завдання </w:t>
      </w:r>
    </w:p>
    <w:p w:rsidR="00FA70A3" w:rsidRDefault="00FA70A3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Виконані письмові завдання перевіряю зібравши зошити на перевірку. </w:t>
      </w:r>
    </w:p>
    <w:p w:rsidR="00FA70A3" w:rsidRPr="00332F81" w:rsidRDefault="00FA70A3" w:rsidP="00E1665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2F81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вправа «Види тіл</w:t>
      </w:r>
      <w:r w:rsidR="00F41159" w:rsidRPr="00332F81">
        <w:rPr>
          <w:rFonts w:ascii="Times New Roman" w:hAnsi="Times New Roman" w:cs="Times New Roman"/>
          <w:b/>
          <w:sz w:val="28"/>
          <w:szCs w:val="28"/>
        </w:rPr>
        <w:t xml:space="preserve"> обертання</w:t>
      </w:r>
      <w:r w:rsidR="00F41159" w:rsidRPr="00332F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32F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на платформі </w:t>
      </w:r>
      <w:r w:rsidRPr="00332F81">
        <w:rPr>
          <w:rFonts w:ascii="Times New Roman" w:hAnsi="Times New Roman" w:cs="Times New Roman"/>
          <w:b/>
          <w:sz w:val="28"/>
          <w:szCs w:val="28"/>
          <w:lang w:val="en-US"/>
        </w:rPr>
        <w:t>Learning</w:t>
      </w:r>
      <w:r w:rsidRPr="00332F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2F81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="00F41159" w:rsidRPr="00332F81">
        <w:rPr>
          <w:rFonts w:ascii="Times New Roman" w:hAnsi="Times New Roman" w:cs="Times New Roman"/>
          <w:b/>
          <w:sz w:val="28"/>
          <w:szCs w:val="28"/>
          <w:lang w:val="en-US"/>
        </w:rPr>
        <w:t>pps</w:t>
      </w:r>
      <w:r w:rsidR="00F41159" w:rsidRPr="00332F8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41159" w:rsidRPr="00332F81" w:rsidRDefault="00F41159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32F81">
        <w:rPr>
          <w:rFonts w:ascii="Times New Roman" w:hAnsi="Times New Roman" w:cs="Times New Roman"/>
          <w:sz w:val="28"/>
          <w:szCs w:val="28"/>
          <w:lang w:val="uk-UA"/>
        </w:rPr>
        <w:t>Протягом уроку учні заповнюють таблицю</w:t>
      </w:r>
    </w:p>
    <w:tbl>
      <w:tblPr>
        <w:tblStyle w:val="a3"/>
        <w:tblW w:w="0" w:type="auto"/>
        <w:tblLook w:val="04A0"/>
      </w:tblPr>
      <w:tblGrid>
        <w:gridCol w:w="2376"/>
        <w:gridCol w:w="3261"/>
        <w:gridCol w:w="3934"/>
      </w:tblGrid>
      <w:tr w:rsidR="00F41159" w:rsidTr="00F41159">
        <w:tc>
          <w:tcPr>
            <w:tcW w:w="2376" w:type="dxa"/>
          </w:tcPr>
          <w:p w:rsidR="00F41159" w:rsidRDefault="00F41159" w:rsidP="00332F8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Тіло</w:t>
            </w:r>
          </w:p>
        </w:tc>
        <w:tc>
          <w:tcPr>
            <w:tcW w:w="3261" w:type="dxa"/>
          </w:tcPr>
          <w:p w:rsidR="00F41159" w:rsidRDefault="00F41159" w:rsidP="00332F8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Формула для обчислення площі поверхні тіл</w:t>
            </w:r>
          </w:p>
        </w:tc>
        <w:tc>
          <w:tcPr>
            <w:tcW w:w="3934" w:type="dxa"/>
          </w:tcPr>
          <w:p w:rsidR="00F41159" w:rsidRDefault="00F41159" w:rsidP="00332F8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Формула для обчислення об’єму</w:t>
            </w:r>
          </w:p>
        </w:tc>
      </w:tr>
      <w:tr w:rsidR="00F41159" w:rsidTr="00F41159">
        <w:tc>
          <w:tcPr>
            <w:tcW w:w="2376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Циліндр </w:t>
            </w:r>
          </w:p>
        </w:tc>
        <w:tc>
          <w:tcPr>
            <w:tcW w:w="3261" w:type="dxa"/>
          </w:tcPr>
          <w:p w:rsidR="00F41159" w:rsidRDefault="00F41159" w:rsidP="00F4115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34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1159" w:rsidTr="00F41159">
        <w:tc>
          <w:tcPr>
            <w:tcW w:w="2376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Конус</w:t>
            </w:r>
          </w:p>
        </w:tc>
        <w:tc>
          <w:tcPr>
            <w:tcW w:w="3261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34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1159" w:rsidTr="00F41159">
        <w:tc>
          <w:tcPr>
            <w:tcW w:w="2376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Зрізаний конус</w:t>
            </w:r>
          </w:p>
        </w:tc>
        <w:tc>
          <w:tcPr>
            <w:tcW w:w="3261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34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1159" w:rsidTr="00F41159">
        <w:tc>
          <w:tcPr>
            <w:tcW w:w="2376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Куля (сфера)</w:t>
            </w:r>
          </w:p>
        </w:tc>
        <w:tc>
          <w:tcPr>
            <w:tcW w:w="3261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34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1159" w:rsidTr="00F41159">
        <w:tc>
          <w:tcPr>
            <w:tcW w:w="2376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Призма</w:t>
            </w:r>
          </w:p>
        </w:tc>
        <w:tc>
          <w:tcPr>
            <w:tcW w:w="3261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34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1159" w:rsidTr="00F41159">
        <w:tc>
          <w:tcPr>
            <w:tcW w:w="2376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Піраміда </w:t>
            </w:r>
          </w:p>
        </w:tc>
        <w:tc>
          <w:tcPr>
            <w:tcW w:w="3261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34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41159" w:rsidRDefault="00F41159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41159" w:rsidRPr="00332F81" w:rsidRDefault="00F41159" w:rsidP="00332F8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2F81">
        <w:rPr>
          <w:rFonts w:ascii="Times New Roman" w:hAnsi="Times New Roman" w:cs="Times New Roman"/>
          <w:b/>
          <w:sz w:val="28"/>
          <w:szCs w:val="28"/>
          <w:lang w:val="uk-UA"/>
        </w:rPr>
        <w:t>Вправа  «Знайди пару»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F41159" w:rsidTr="00F41159">
        <w:tc>
          <w:tcPr>
            <w:tcW w:w="4785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09700" cy="1409700"/>
                  <wp:effectExtent l="19050" t="0" r="0" b="0"/>
                  <wp:docPr id="2" name="Рисунок 2" descr="C:\Users\User\AppData\Local\Microsoft\Windows\Temporary Internet Files\Content.Word\image233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AppData\Local\Microsoft\Windows\Temporary Internet Files\Content.Word\image233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tbl>
            <w:tblPr>
              <w:tblW w:w="0" w:type="auto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6"/>
              <w:gridCol w:w="180"/>
              <w:gridCol w:w="596"/>
            </w:tblGrid>
            <w:tr w:rsidR="00332F81" w:rsidRPr="00332F81" w:rsidTr="00332F81">
              <w:trPr>
                <w:tblCellSpacing w:w="15" w:type="dxa"/>
              </w:trPr>
              <w:tc>
                <w:tcPr>
                  <w:tcW w:w="0" w:type="auto"/>
                  <w:vMerge w:val="restart"/>
                  <w:shd w:val="clear" w:color="auto" w:fill="FFFFFF"/>
                  <w:vAlign w:val="center"/>
                  <w:hideMark/>
                </w:tcPr>
                <w:p w:rsidR="00332F81" w:rsidRPr="00332F81" w:rsidRDefault="00C63F53" w:rsidP="00332F8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2F8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V</w:t>
                  </w:r>
                  <w:r w:rsidR="00332F81" w:rsidRPr="00332F8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=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shd w:val="clear" w:color="auto" w:fill="FFFFFF"/>
                  <w:noWrap/>
                  <w:vAlign w:val="center"/>
                  <w:hideMark/>
                </w:tcPr>
                <w:p w:rsidR="00332F81" w:rsidRPr="00332F81" w:rsidRDefault="00332F81" w:rsidP="00332F8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2F8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Merge w:val="restart"/>
                  <w:shd w:val="clear" w:color="auto" w:fill="FFFFFF"/>
                  <w:vAlign w:val="center"/>
                  <w:hideMark/>
                </w:tcPr>
                <w:p w:rsidR="00332F81" w:rsidRPr="00332F81" w:rsidRDefault="00332F81" w:rsidP="00332F8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2F81">
                    <w:rPr>
                      <w:rFonts w:ascii="MJI" w:eastAsia="Times New Roman" w:hAnsi="MJI" w:cs="Times New Roman"/>
                      <w:b/>
                      <w:bCs/>
                      <w:color w:val="000000"/>
                      <w:sz w:val="29"/>
                      <w:lang w:eastAsia="ru-RU"/>
                    </w:rPr>
                    <w:t>π R</w:t>
                  </w:r>
                  <w:r w:rsidRPr="00332F8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vertAlign w:val="superscript"/>
                      <w:lang w:eastAsia="ru-RU"/>
                    </w:rPr>
                    <w:t>3</w:t>
                  </w:r>
                </w:p>
              </w:tc>
            </w:tr>
            <w:tr w:rsidR="00332F81" w:rsidRPr="00332F81" w:rsidTr="00332F81">
              <w:trPr>
                <w:tblCellSpacing w:w="15" w:type="dxa"/>
              </w:trPr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332F81" w:rsidRPr="00332F81" w:rsidRDefault="00332F81" w:rsidP="00332F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30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32F81" w:rsidRPr="00332F81" w:rsidRDefault="00332F81" w:rsidP="00332F8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2F8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332F81" w:rsidRPr="00332F81" w:rsidRDefault="00332F81" w:rsidP="00332F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1159" w:rsidTr="00F41159">
        <w:tc>
          <w:tcPr>
            <w:tcW w:w="4785" w:type="dxa"/>
          </w:tcPr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76350" cy="1390650"/>
                  <wp:effectExtent l="19050" t="0" r="0" b="0"/>
                  <wp:docPr id="5" name="Рисунок 5" descr="C:\Users\User\Desktop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332F81" w:rsidRPr="00332F81" w:rsidRDefault="00332F81" w:rsidP="00332F81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2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 = </w:t>
            </w:r>
            <w:r w:rsidRPr="00332F81">
              <w:rPr>
                <w:rFonts w:ascii="MJI" w:eastAsia="Times New Roman" w:hAnsi="MJI" w:cs="Times New Roman"/>
                <w:b/>
                <w:bCs/>
                <w:color w:val="000000"/>
                <w:sz w:val="29"/>
                <w:lang w:eastAsia="ru-RU"/>
              </w:rPr>
              <w:t>π R</w:t>
            </w:r>
            <w:r w:rsidRPr="00332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 w:rsidRPr="00332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332F81">
              <w:rPr>
                <w:rFonts w:ascii="MJI" w:eastAsia="Times New Roman" w:hAnsi="MJI" w:cs="Times New Roman"/>
                <w:b/>
                <w:bCs/>
                <w:color w:val="000000"/>
                <w:sz w:val="29"/>
                <w:lang w:eastAsia="ru-RU"/>
              </w:rPr>
              <w:t>h</w:t>
            </w:r>
            <w:proofErr w:type="spellEnd"/>
          </w:p>
          <w:p w:rsidR="00F41159" w:rsidRPr="00332F81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1159" w:rsidTr="00F41159">
        <w:tc>
          <w:tcPr>
            <w:tcW w:w="4785" w:type="dxa"/>
          </w:tcPr>
          <w:p w:rsidR="00F41159" w:rsidRDefault="00EF1C18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71575" cy="1162050"/>
                  <wp:effectExtent l="19050" t="0" r="9525" b="0"/>
                  <wp:docPr id="6" name="Рисунок 6" descr="C:\Users\User\Desktop\images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images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tbl>
            <w:tblPr>
              <w:tblW w:w="0" w:type="auto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6"/>
              <w:gridCol w:w="180"/>
              <w:gridCol w:w="878"/>
            </w:tblGrid>
            <w:tr w:rsidR="00332F81" w:rsidRPr="00332F81" w:rsidTr="00332F81">
              <w:trPr>
                <w:tblCellSpacing w:w="15" w:type="dxa"/>
              </w:trPr>
              <w:tc>
                <w:tcPr>
                  <w:tcW w:w="0" w:type="auto"/>
                  <w:vMerge w:val="restart"/>
                  <w:shd w:val="clear" w:color="auto" w:fill="FFFFFF"/>
                  <w:vAlign w:val="center"/>
                  <w:hideMark/>
                </w:tcPr>
                <w:p w:rsidR="00332F81" w:rsidRPr="00332F81" w:rsidRDefault="00332F81" w:rsidP="00332F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2F8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V =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shd w:val="clear" w:color="auto" w:fill="FFFFFF"/>
                  <w:noWrap/>
                  <w:vAlign w:val="center"/>
                  <w:hideMark/>
                </w:tcPr>
                <w:p w:rsidR="00332F81" w:rsidRPr="00332F81" w:rsidRDefault="00332F81" w:rsidP="00332F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2F8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Merge w:val="restart"/>
                  <w:shd w:val="clear" w:color="auto" w:fill="FFFFFF"/>
                  <w:vAlign w:val="center"/>
                  <w:hideMark/>
                </w:tcPr>
                <w:p w:rsidR="00332F81" w:rsidRPr="00332F81" w:rsidRDefault="00332F81" w:rsidP="00332F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2F8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 w:rsidRPr="00332F81">
                    <w:rPr>
                      <w:rFonts w:ascii="MJI" w:eastAsia="Times New Roman" w:hAnsi="MJI" w:cs="Times New Roman"/>
                      <w:b/>
                      <w:bCs/>
                      <w:color w:val="000000"/>
                      <w:sz w:val="29"/>
                      <w:lang w:eastAsia="ru-RU"/>
                    </w:rPr>
                    <w:t>π R</w:t>
                  </w:r>
                  <w:r w:rsidRPr="00332F8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r w:rsidRPr="00332F8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proofErr w:type="spellStart"/>
                  <w:r w:rsidRPr="00332F81">
                    <w:rPr>
                      <w:rFonts w:ascii="MJI" w:eastAsia="Times New Roman" w:hAnsi="MJI" w:cs="Times New Roman"/>
                      <w:b/>
                      <w:bCs/>
                      <w:color w:val="000000"/>
                      <w:sz w:val="29"/>
                      <w:lang w:eastAsia="ru-RU"/>
                    </w:rPr>
                    <w:t>h</w:t>
                  </w:r>
                  <w:proofErr w:type="spellEnd"/>
                </w:p>
              </w:tc>
            </w:tr>
            <w:tr w:rsidR="00332F81" w:rsidRPr="00332F81" w:rsidTr="00332F81">
              <w:trPr>
                <w:tblCellSpacing w:w="15" w:type="dxa"/>
              </w:trPr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332F81" w:rsidRPr="00332F81" w:rsidRDefault="00332F81" w:rsidP="00332F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30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32F81" w:rsidRPr="00332F81" w:rsidRDefault="00332F81" w:rsidP="00332F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2F8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332F81" w:rsidRPr="00332F81" w:rsidRDefault="00332F81" w:rsidP="00332F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1159" w:rsidTr="00F41159">
        <w:tc>
          <w:tcPr>
            <w:tcW w:w="4785" w:type="dxa"/>
          </w:tcPr>
          <w:p w:rsidR="00F41159" w:rsidRDefault="00EF1C18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95375" cy="1333500"/>
                  <wp:effectExtent l="19050" t="0" r="9525" b="0"/>
                  <wp:docPr id="7" name="Рисунок 7" descr="C:\Users\User\Desktop\image3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image3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41159" w:rsidRDefault="00332F81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66825" cy="266700"/>
                  <wp:effectExtent l="19050" t="0" r="9525" b="0"/>
                  <wp:docPr id="17" name="Рисунок 17" descr="C:\Users\User\Desktop\image28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esktop\image28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159" w:rsidTr="00F41159">
        <w:tc>
          <w:tcPr>
            <w:tcW w:w="4785" w:type="dxa"/>
          </w:tcPr>
          <w:p w:rsidR="00F41159" w:rsidRDefault="00EF1C18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95450" cy="1514475"/>
                  <wp:effectExtent l="19050" t="0" r="0" b="0"/>
                  <wp:docPr id="8" name="Рисунок 8" descr="C:\Users\User\Desktop\images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images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tbl>
            <w:tblPr>
              <w:tblW w:w="0" w:type="auto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6"/>
              <w:gridCol w:w="180"/>
              <w:gridCol w:w="795"/>
            </w:tblGrid>
            <w:tr w:rsidR="00332F81" w:rsidRPr="00332F81" w:rsidTr="00332F81">
              <w:trPr>
                <w:tblCellSpacing w:w="15" w:type="dxa"/>
              </w:trPr>
              <w:tc>
                <w:tcPr>
                  <w:tcW w:w="0" w:type="auto"/>
                  <w:vMerge w:val="restart"/>
                  <w:shd w:val="clear" w:color="auto" w:fill="FFFFFF"/>
                  <w:vAlign w:val="center"/>
                  <w:hideMark/>
                </w:tcPr>
                <w:p w:rsidR="00332F81" w:rsidRPr="00332F81" w:rsidRDefault="00332F81" w:rsidP="00332F8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2F8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V =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shd w:val="clear" w:color="auto" w:fill="FFFFFF"/>
                  <w:noWrap/>
                  <w:vAlign w:val="center"/>
                  <w:hideMark/>
                </w:tcPr>
                <w:p w:rsidR="00332F81" w:rsidRPr="00332F81" w:rsidRDefault="00332F81" w:rsidP="00332F8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2F8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Merge w:val="restart"/>
                  <w:shd w:val="clear" w:color="auto" w:fill="FFFFFF"/>
                  <w:vAlign w:val="center"/>
                  <w:hideMark/>
                </w:tcPr>
                <w:p w:rsidR="00332F81" w:rsidRPr="00332F81" w:rsidRDefault="00332F81" w:rsidP="00332F8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2F8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proofErr w:type="spellStart"/>
                  <w:r w:rsidRPr="00332F81">
                    <w:rPr>
                      <w:rFonts w:ascii="MJI" w:eastAsia="Times New Roman" w:hAnsi="MJI" w:cs="Times New Roman"/>
                      <w:b/>
                      <w:bCs/>
                      <w:color w:val="000000"/>
                      <w:sz w:val="29"/>
                      <w:lang w:eastAsia="ru-RU"/>
                    </w:rPr>
                    <w:t>S</w:t>
                  </w:r>
                  <w:r w:rsidRPr="00332F81">
                    <w:rPr>
                      <w:rFonts w:ascii="MJI" w:eastAsia="Times New Roman" w:hAnsi="MJI" w:cs="Times New Roman"/>
                      <w:b/>
                      <w:bCs/>
                      <w:color w:val="000000"/>
                      <w:sz w:val="29"/>
                      <w:vertAlign w:val="subscript"/>
                      <w:lang w:eastAsia="ru-RU"/>
                    </w:rPr>
                    <w:t>o</w:t>
                  </w:r>
                  <w:proofErr w:type="spellEnd"/>
                  <w:r w:rsidRPr="00332F81">
                    <w:rPr>
                      <w:rFonts w:ascii="MJI" w:eastAsia="Times New Roman" w:hAnsi="MJI" w:cs="Times New Roman"/>
                      <w:b/>
                      <w:bCs/>
                      <w:color w:val="000000"/>
                      <w:sz w:val="29"/>
                      <w:lang w:eastAsia="ru-RU"/>
                    </w:rPr>
                    <w:t> · </w:t>
                  </w:r>
                  <w:proofErr w:type="spellStart"/>
                  <w:r w:rsidRPr="00332F81">
                    <w:rPr>
                      <w:rFonts w:ascii="MJI" w:eastAsia="Times New Roman" w:hAnsi="MJI" w:cs="Times New Roman"/>
                      <w:b/>
                      <w:bCs/>
                      <w:color w:val="000000"/>
                      <w:sz w:val="29"/>
                      <w:lang w:eastAsia="ru-RU"/>
                    </w:rPr>
                    <w:t>h</w:t>
                  </w:r>
                  <w:proofErr w:type="spellEnd"/>
                </w:p>
              </w:tc>
            </w:tr>
            <w:tr w:rsidR="00332F81" w:rsidRPr="00332F81" w:rsidTr="00332F81">
              <w:trPr>
                <w:tblCellSpacing w:w="15" w:type="dxa"/>
              </w:trPr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332F81" w:rsidRPr="00332F81" w:rsidRDefault="00332F81" w:rsidP="00332F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332F81" w:rsidRPr="00332F81" w:rsidRDefault="00332F81" w:rsidP="00332F8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2F8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332F81" w:rsidRPr="00332F81" w:rsidRDefault="00332F81" w:rsidP="00332F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F41159" w:rsidRDefault="00F41159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1159" w:rsidTr="00F41159">
        <w:tc>
          <w:tcPr>
            <w:tcW w:w="4785" w:type="dxa"/>
          </w:tcPr>
          <w:p w:rsidR="00F41159" w:rsidRDefault="00EF1C18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695450" cy="1895475"/>
                  <wp:effectExtent l="19050" t="0" r="0" b="0"/>
                  <wp:docPr id="10" name="Рисунок 10" descr="C:\Users\User\Desktop\846852_16327291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846852_16327291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41159" w:rsidRDefault="00332F81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hd w:val="clear" w:color="auto" w:fill="FFFFFF"/>
              </w:rPr>
              <w:t>V = </w:t>
            </w:r>
            <w:proofErr w:type="spellStart"/>
            <w:r>
              <w:rPr>
                <w:rStyle w:val="omsformula"/>
                <w:rFonts w:ascii="MJI" w:hAnsi="MJI"/>
                <w:b/>
                <w:bCs/>
                <w:color w:val="000000"/>
                <w:sz w:val="29"/>
                <w:szCs w:val="29"/>
                <w:shd w:val="clear" w:color="auto" w:fill="FFFFFF"/>
              </w:rPr>
              <w:t>S</w:t>
            </w:r>
            <w:r>
              <w:rPr>
                <w:rStyle w:val="omsformula"/>
                <w:rFonts w:ascii="MJI" w:hAnsi="MJI"/>
                <w:b/>
                <w:bCs/>
                <w:color w:val="000000"/>
                <w:sz w:val="29"/>
                <w:szCs w:val="29"/>
                <w:shd w:val="clear" w:color="auto" w:fill="FFFFFF"/>
                <w:vertAlign w:val="subscript"/>
              </w:rPr>
              <w:t>o</w:t>
            </w:r>
            <w:proofErr w:type="spellEnd"/>
            <w:r>
              <w:rPr>
                <w:rStyle w:val="omsformula"/>
                <w:rFonts w:ascii="MJI" w:hAnsi="MJI"/>
                <w:b/>
                <w:bCs/>
                <w:color w:val="000000"/>
                <w:sz w:val="29"/>
                <w:szCs w:val="29"/>
                <w:shd w:val="clear" w:color="auto" w:fill="FFFFFF"/>
              </w:rPr>
              <w:t> </w:t>
            </w:r>
            <w:proofErr w:type="spellStart"/>
            <w:r>
              <w:rPr>
                <w:rStyle w:val="omsformula"/>
                <w:rFonts w:ascii="MJI" w:hAnsi="MJI"/>
                <w:b/>
                <w:bCs/>
                <w:color w:val="000000"/>
                <w:sz w:val="29"/>
                <w:szCs w:val="29"/>
                <w:shd w:val="clear" w:color="auto" w:fill="FFFFFF"/>
              </w:rPr>
              <w:t>h</w:t>
            </w:r>
            <w:proofErr w:type="spellEnd"/>
          </w:p>
        </w:tc>
      </w:tr>
    </w:tbl>
    <w:p w:rsidR="00F41159" w:rsidRPr="00F41159" w:rsidRDefault="00330156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π</w:t>
      </w:r>
    </w:p>
    <w:p w:rsidR="00F41159" w:rsidRDefault="00332F81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301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</w:t>
      </w:r>
      <w:r>
        <w:rPr>
          <w:rFonts w:ascii="Times New Roman" w:hAnsi="Times New Roman" w:cs="Times New Roman"/>
          <w:sz w:val="28"/>
          <w:szCs w:val="28"/>
          <w:lang w:val="uk-UA"/>
        </w:rPr>
        <w:t>. Установіть відповідність між об’ємами фігур(1-4) і відповідними їх числами ( робота в парах)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332F81" w:rsidTr="00332F81">
        <w:tc>
          <w:tcPr>
            <w:tcW w:w="4785" w:type="dxa"/>
          </w:tcPr>
          <w:p w:rsidR="00332F81" w:rsidRPr="00332F81" w:rsidRDefault="00332F81" w:rsidP="00332F81">
            <w:pPr>
              <w:pStyle w:val="a7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Об’єм піраміди з </w:t>
            </w:r>
            <w:r w:rsidR="00330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площе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 основи</w:t>
            </w:r>
            <w:r w:rsidR="00330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9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oMath>
            <w:r w:rsidR="00330156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і висотою 7см</w:t>
            </w:r>
          </w:p>
        </w:tc>
        <w:tc>
          <w:tcPr>
            <w:tcW w:w="4786" w:type="dxa"/>
          </w:tcPr>
          <w:p w:rsidR="00332F81" w:rsidRDefault="00330156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А. 45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oMath>
          </w:p>
        </w:tc>
      </w:tr>
      <w:tr w:rsidR="00332F81" w:rsidTr="00332F81">
        <w:tc>
          <w:tcPr>
            <w:tcW w:w="4785" w:type="dxa"/>
          </w:tcPr>
          <w:p w:rsidR="00332F81" w:rsidRPr="00330156" w:rsidRDefault="00330156" w:rsidP="00330156">
            <w:pPr>
              <w:pStyle w:val="a7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Об’ємом призми з площею основи 15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і висотою 3 см</w:t>
            </w:r>
          </w:p>
        </w:tc>
        <w:tc>
          <w:tcPr>
            <w:tcW w:w="4786" w:type="dxa"/>
          </w:tcPr>
          <w:p w:rsidR="00332F81" w:rsidRDefault="00330156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Б. 21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oMath>
          </w:p>
        </w:tc>
      </w:tr>
      <w:tr w:rsidR="00332F81" w:rsidTr="00332F81">
        <w:tc>
          <w:tcPr>
            <w:tcW w:w="4785" w:type="dxa"/>
          </w:tcPr>
          <w:p w:rsidR="00332F81" w:rsidRPr="00330156" w:rsidRDefault="00330156" w:rsidP="00330156">
            <w:pPr>
              <w:pStyle w:val="a7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Обчисліть об’єм конуса, радіус якого дорівнює 6см, висота – 8см.</w:t>
            </w:r>
          </w:p>
        </w:tc>
        <w:tc>
          <w:tcPr>
            <w:tcW w:w="4786" w:type="dxa"/>
          </w:tcPr>
          <w:p w:rsidR="00332F81" w:rsidRDefault="00330156" w:rsidP="0033015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В.320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π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oMath>
          </w:p>
        </w:tc>
      </w:tr>
      <w:tr w:rsidR="00332F81" w:rsidTr="00332F81">
        <w:tc>
          <w:tcPr>
            <w:tcW w:w="4785" w:type="dxa"/>
          </w:tcPr>
          <w:p w:rsidR="00332F81" w:rsidRPr="00330156" w:rsidRDefault="00330156" w:rsidP="00330156">
            <w:pPr>
              <w:pStyle w:val="a7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Обчисліть об’єм циліндра, радіус якого дорівнює 8см, а висота – 5см.</w:t>
            </w:r>
          </w:p>
        </w:tc>
        <w:tc>
          <w:tcPr>
            <w:tcW w:w="4786" w:type="dxa"/>
          </w:tcPr>
          <w:p w:rsidR="00332F81" w:rsidRDefault="00330156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Г. 96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 xml:space="preserve"> π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oMath>
          </w:p>
        </w:tc>
      </w:tr>
      <w:tr w:rsidR="00332F81" w:rsidTr="00332F81">
        <w:tc>
          <w:tcPr>
            <w:tcW w:w="4785" w:type="dxa"/>
          </w:tcPr>
          <w:p w:rsidR="00332F81" w:rsidRDefault="00332F81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332F81" w:rsidRDefault="00330156" w:rsidP="00E166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Д. 112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 xml:space="preserve"> π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oMath>
          </w:p>
        </w:tc>
      </w:tr>
    </w:tbl>
    <w:p w:rsidR="00141D40" w:rsidRDefault="00141D40" w:rsidP="00E1665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Відповіді : 1-Б, 2-А,3- Г, 4- В</w:t>
      </w:r>
    </w:p>
    <w:p w:rsidR="00332F81" w:rsidRPr="003750B1" w:rsidRDefault="00330156" w:rsidP="00E1665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50B1">
        <w:rPr>
          <w:rFonts w:ascii="Times New Roman" w:hAnsi="Times New Roman" w:cs="Times New Roman"/>
          <w:b/>
          <w:sz w:val="28"/>
          <w:szCs w:val="28"/>
          <w:lang w:val="uk-UA"/>
        </w:rPr>
        <w:t>ІІІ. Повідомлення теми і мети уроку</w:t>
      </w:r>
    </w:p>
    <w:p w:rsidR="00330156" w:rsidRPr="003750B1" w:rsidRDefault="005B6E1B" w:rsidP="00E1665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50B1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3750B1">
        <w:rPr>
          <w:rFonts w:ascii="Times New Roman" w:hAnsi="Times New Roman" w:cs="Times New Roman"/>
          <w:b/>
          <w:sz w:val="28"/>
          <w:szCs w:val="28"/>
        </w:rPr>
        <w:t>.</w:t>
      </w:r>
      <w:r w:rsidRPr="003750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750B1">
        <w:rPr>
          <w:rFonts w:ascii="Times New Roman" w:hAnsi="Times New Roman" w:cs="Times New Roman"/>
          <w:b/>
          <w:sz w:val="28"/>
          <w:szCs w:val="28"/>
        </w:rPr>
        <w:t xml:space="preserve">Мотивація </w:t>
      </w:r>
      <w:r w:rsidRPr="003750B1">
        <w:rPr>
          <w:rFonts w:ascii="Times New Roman" w:hAnsi="Times New Roman" w:cs="Times New Roman"/>
          <w:b/>
          <w:sz w:val="28"/>
          <w:szCs w:val="28"/>
          <w:lang w:val="uk-UA"/>
        </w:rPr>
        <w:t>навчальної діяльності</w:t>
      </w:r>
    </w:p>
    <w:p w:rsidR="005B6E1B" w:rsidRDefault="005B6E1B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Вивчення властивостей кулі було актуальне у різні історичні епохи, вони залишаються і в наш час.</w:t>
      </w:r>
    </w:p>
    <w:p w:rsidR="005B6E1B" w:rsidRDefault="005B6E1B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Початкові відомості про  властивості геометричних тіл люди знайшли спостерігаючи навколишній світ і в результаті  практичної діяльності.</w:t>
      </w:r>
    </w:p>
    <w:p w:rsidR="005B6E1B" w:rsidRDefault="005B6E1B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 Фалеса в світі геометрією ніхто не займався. У геометричних фігур не було назв. Тому люди почали вигадувати їм назви. М’яч (з грецької)  має назву сфера. Тому фігура, яка обмежує к</w:t>
      </w:r>
      <w:r w:rsidR="003750B1">
        <w:rPr>
          <w:rFonts w:ascii="Times New Roman" w:hAnsi="Times New Roman" w:cs="Times New Roman"/>
          <w:sz w:val="28"/>
          <w:szCs w:val="28"/>
          <w:lang w:val="uk-UA"/>
        </w:rPr>
        <w:t>ругле тіло обертання називається сферою.</w:t>
      </w:r>
    </w:p>
    <w:p w:rsidR="003750B1" w:rsidRDefault="003750B1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Земля, на якій ми живемо, одна із 9 планет сонячної системи, яка має форму кулі.</w:t>
      </w:r>
    </w:p>
    <w:p w:rsidR="003750B1" w:rsidRPr="003750B1" w:rsidRDefault="003750B1" w:rsidP="00E1665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50B1">
        <w:rPr>
          <w:rFonts w:ascii="Times New Roman" w:hAnsi="Times New Roman" w:cs="Times New Roman"/>
          <w:b/>
          <w:sz w:val="28"/>
          <w:szCs w:val="28"/>
          <w:lang w:val="uk-UA"/>
        </w:rPr>
        <w:t>Запитання до учнів:</w:t>
      </w:r>
    </w:p>
    <w:p w:rsidR="003750B1" w:rsidRDefault="003750B1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Ви зустрічаєте кулю в повсякденному житті?</w:t>
      </w:r>
    </w:p>
    <w:p w:rsidR="003750B1" w:rsidRPr="007F0F4B" w:rsidRDefault="003750B1" w:rsidP="00E1665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0F4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F0F4B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</w:t>
      </w:r>
    </w:p>
    <w:p w:rsidR="003750B1" w:rsidRDefault="003750B1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пригадаємо, за якою формулою обчислюється  площа поверхні кулі.</w:t>
      </w:r>
    </w:p>
    <w:p w:rsidR="003750B1" w:rsidRDefault="003750B1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0F4B">
        <w:rPr>
          <w:rFonts w:ascii="Times New Roman" w:hAnsi="Times New Roman" w:cs="Times New Roman"/>
          <w:b/>
          <w:sz w:val="28"/>
          <w:szCs w:val="28"/>
          <w:lang w:val="uk-UA"/>
        </w:rPr>
        <w:t>Практичне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: (робота у групах)</w:t>
      </w:r>
    </w:p>
    <w:p w:rsidR="003750B1" w:rsidRDefault="003750B1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Перевірте на практиці твердження про те, що площа поверхні кулі в 4 рази більша за площу її великого круга</w:t>
      </w:r>
    </w:p>
    <w:p w:rsidR="003750B1" w:rsidRDefault="003750B1" w:rsidP="003750B1">
      <w:pPr>
        <w:pStyle w:val="a7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Візьміть апельсин чи яблуко, що мають форму , якомога більш наближену до кулі, та розріжте по великому кругу;</w:t>
      </w:r>
    </w:p>
    <w:p w:rsidR="003750B1" w:rsidRDefault="003750B1" w:rsidP="003750B1">
      <w:pPr>
        <w:pStyle w:val="a7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Обведіть цей круг на папері 4 рази;</w:t>
      </w:r>
    </w:p>
    <w:p w:rsidR="003750B1" w:rsidRDefault="003750B1" w:rsidP="003750B1">
      <w:pPr>
        <w:pStyle w:val="a7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Акуратно маленькими шматочками зніміть шкірку із плода і заповніть нею намальовані раніше круги;</w:t>
      </w:r>
    </w:p>
    <w:p w:rsidR="003750B1" w:rsidRDefault="003750B1" w:rsidP="003750B1">
      <w:pPr>
        <w:pStyle w:val="a7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Зробіть висновки.</w:t>
      </w:r>
    </w:p>
    <w:p w:rsidR="003750B1" w:rsidRDefault="007F0F4B" w:rsidP="003750B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0F4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F0F4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Вивчення нового матеріалу</w:t>
      </w:r>
    </w:p>
    <w:p w:rsidR="007F0F4B" w:rsidRDefault="007F0F4B" w:rsidP="003750B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Об’єм тіл вимірюється або обчислюється.</w:t>
      </w:r>
    </w:p>
    <w:p w:rsidR="007F0F4B" w:rsidRDefault="007F0F4B" w:rsidP="003750B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Об’єм невеликої кулі можна виміряти за допомогою мензурки з поділками.</w:t>
      </w:r>
    </w:p>
    <w:p w:rsidR="007F0F4B" w:rsidRDefault="007F0F4B" w:rsidP="003750B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0F4B">
        <w:rPr>
          <w:rFonts w:ascii="Times New Roman" w:hAnsi="Times New Roman" w:cs="Times New Roman"/>
          <w:b/>
          <w:sz w:val="28"/>
          <w:szCs w:val="28"/>
          <w:lang w:val="uk-UA"/>
        </w:rPr>
        <w:t>Практичне дослідження: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взяти посудину із поділками,  налити води і помістити туди кульку.  Спостерігаємо, що вода піднялася.</w:t>
      </w:r>
    </w:p>
    <w:p w:rsidR="007F0F4B" w:rsidRDefault="007F0F4B" w:rsidP="003750B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Виміряти подібним способом об’єми всіх куль неможливо</w:t>
      </w:r>
      <w:r w:rsidR="00C63F53">
        <w:rPr>
          <w:rFonts w:ascii="Times New Roman" w:hAnsi="Times New Roman" w:cs="Times New Roman"/>
          <w:sz w:val="28"/>
          <w:szCs w:val="28"/>
          <w:lang w:val="uk-UA"/>
        </w:rPr>
        <w:t>. Їх обчислюємо, крім того вимірювання об’ємів дають наближені результати. Точні значення об’ємів геометричних тіл обчислюють за формулою.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"/>
        <w:gridCol w:w="180"/>
        <w:gridCol w:w="596"/>
      </w:tblGrid>
      <w:tr w:rsidR="00C63F53" w:rsidRPr="00332F81" w:rsidTr="008E4B98">
        <w:trPr>
          <w:tblCellSpacing w:w="15" w:type="dxa"/>
        </w:trPr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C63F53" w:rsidRPr="00332F81" w:rsidRDefault="00C63F53" w:rsidP="008E4B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32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 =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FFFFFF"/>
            <w:noWrap/>
            <w:vAlign w:val="center"/>
            <w:hideMark/>
          </w:tcPr>
          <w:p w:rsidR="00C63F53" w:rsidRPr="00332F81" w:rsidRDefault="00C63F53" w:rsidP="008E4B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32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C63F53" w:rsidRPr="00332F81" w:rsidRDefault="00C63F53" w:rsidP="008E4B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32F81">
              <w:rPr>
                <w:rFonts w:ascii="MJI" w:eastAsia="Times New Roman" w:hAnsi="MJI" w:cs="Times New Roman"/>
                <w:b/>
                <w:bCs/>
                <w:color w:val="000000"/>
                <w:sz w:val="29"/>
                <w:lang w:eastAsia="ru-RU"/>
              </w:rPr>
              <w:t>π R</w:t>
            </w:r>
            <w:r w:rsidRPr="00332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C63F53" w:rsidRPr="00332F81" w:rsidTr="008E4B98">
        <w:trPr>
          <w:tblCellSpacing w:w="15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C63F53" w:rsidRPr="00332F81" w:rsidRDefault="00C63F53" w:rsidP="008E4B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30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3F53" w:rsidRPr="00332F81" w:rsidRDefault="00C63F53" w:rsidP="008E4B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32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C63F53" w:rsidRPr="00332F81" w:rsidRDefault="00C63F53" w:rsidP="008E4B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F53" w:rsidRPr="00332F81" w:rsidTr="008E4B9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63F53" w:rsidRPr="00332F81" w:rsidRDefault="00C63F53" w:rsidP="008E4B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30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3F53" w:rsidRPr="00332F81" w:rsidRDefault="00C63F53" w:rsidP="008E4B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3F53" w:rsidRPr="00332F81" w:rsidRDefault="00C63F53" w:rsidP="008E4B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63F53" w:rsidRDefault="007375D1" w:rsidP="003750B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0F4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7F0F4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Формування вмінь. Закріплення й осмислення нового матеріалу</w:t>
      </w:r>
    </w:p>
    <w:p w:rsidR="007375D1" w:rsidRDefault="007375D1" w:rsidP="003750B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із підручником </w:t>
      </w:r>
    </w:p>
    <w:p w:rsidR="007375D1" w:rsidRDefault="007375D1" w:rsidP="003750B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№946,№947</w:t>
      </w:r>
    </w:p>
    <w:p w:rsidR="007375D1" w:rsidRDefault="007375D1" w:rsidP="003750B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«Ярмарок практичних задач»</w:t>
      </w:r>
    </w:p>
    <w:p w:rsidR="007375D1" w:rsidRDefault="007375D1" w:rsidP="003750B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Задача 1. </w:t>
      </w:r>
    </w:p>
    <w:p w:rsidR="007375D1" w:rsidRDefault="007375D1" w:rsidP="003750B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А, чи знаєте ви, що 4 жовтня 1957 року був запущений перший штучний супутник Землі. Супутник мав форму кулі діаметром 58см і 83,6кг. Обчислити об’єм першого штучного супутника.</w:t>
      </w:r>
    </w:p>
    <w:p w:rsidR="007375D1" w:rsidRDefault="007375D1" w:rsidP="003750B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Задача 2.</w:t>
      </w:r>
    </w:p>
    <w:p w:rsidR="007375D1" w:rsidRDefault="000C6B32" w:rsidP="003750B1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замислом архітектора вхід до Плацу молоді мають прикрашати дві кулі діаметром 0,8м, які розміщено по обидва боки від сходів. Ці кілі виготовляють із природного каменю, густина якого дорівнює 4,5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Х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sup>
        </m:sSup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кг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м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 Чи можна обидві виготовлені  у майстерні кулі доставити до місця будівництва однією вантажівкою, вантажопідйомність якої дорівнює 3 т?</w:t>
      </w:r>
    </w:p>
    <w:p w:rsidR="002F0C66" w:rsidRDefault="002F0C66" w:rsidP="003750B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7F0F4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 Рефлексія</w:t>
      </w:r>
    </w:p>
    <w:p w:rsidR="002F0C66" w:rsidRDefault="002F0C66" w:rsidP="003750B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з вами повторили формули для обчислення об’ємів тіл та вивчили формулу для обчислення об’єму кулі, застосовували ці знання до розв’язування задач.</w:t>
      </w:r>
    </w:p>
    <w:p w:rsidR="002F0C66" w:rsidRPr="00956A63" w:rsidRDefault="002F0C66" w:rsidP="003750B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56A63">
        <w:rPr>
          <w:rFonts w:ascii="Times New Roman" w:hAnsi="Times New Roman" w:cs="Times New Roman"/>
          <w:b/>
          <w:sz w:val="28"/>
          <w:szCs w:val="28"/>
          <w:lang w:val="uk-UA"/>
        </w:rPr>
        <w:t>І на завершення, продовжте, будь ласка речення:</w:t>
      </w:r>
    </w:p>
    <w:p w:rsidR="00956A63" w:rsidRDefault="00956A63" w:rsidP="002F0C66">
      <w:pPr>
        <w:pStyle w:val="a7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я дізнався,що..</w:t>
      </w:r>
    </w:p>
    <w:p w:rsidR="00956A63" w:rsidRDefault="00956A63" w:rsidP="002F0C66">
      <w:pPr>
        <w:pStyle w:val="a7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 уроці мені знадобилися знання …</w:t>
      </w:r>
    </w:p>
    <w:p w:rsidR="00956A63" w:rsidRDefault="00956A63" w:rsidP="002F0C66">
      <w:pPr>
        <w:pStyle w:val="a7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мене було складно…</w:t>
      </w:r>
    </w:p>
    <w:p w:rsidR="002F0C66" w:rsidRDefault="00956A63" w:rsidP="00956A63">
      <w:pPr>
        <w:pStyle w:val="a7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уроці мені сподобалося…</w:t>
      </w:r>
    </w:p>
    <w:p w:rsidR="00956A63" w:rsidRDefault="00956A63" w:rsidP="00956A6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Мудрець сказав: дві людини, які обмінялися золотими монетами, не стали багатшими. Але якщо вони обмінялися думками, то кожний з них стає вдвоє багатшими. Ця істина – проста, але її зміст – глибокий. Обмінюючись сьогодні думками, знаннями, ви стали багатшими інтелектуально. </w:t>
      </w:r>
    </w:p>
    <w:p w:rsidR="00956A63" w:rsidRDefault="00956A63" w:rsidP="00956A6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бажаю вам щоб знання, які ви сьогодні отримали на уроці, стали вам у нагоді. В першу чергу бажаю успіхів при складанні ЗНО.</w:t>
      </w:r>
    </w:p>
    <w:p w:rsidR="00956A63" w:rsidRPr="00956A63" w:rsidRDefault="00956A63" w:rsidP="00956A6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56A63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завдання:</w:t>
      </w:r>
    </w:p>
    <w:p w:rsidR="00956A63" w:rsidRDefault="00956A63" w:rsidP="00956A6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 параграф 25, №948,№959</w:t>
      </w:r>
    </w:p>
    <w:p w:rsidR="00956A63" w:rsidRDefault="00956A63" w:rsidP="00956A6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Додатково : скласти задачу прикладного змісту по темі: «Об’єм кулі»</w:t>
      </w:r>
    </w:p>
    <w:p w:rsidR="00956A63" w:rsidRPr="00956A63" w:rsidRDefault="00956A63" w:rsidP="00956A6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F0C66" w:rsidRPr="002F0C66" w:rsidRDefault="002F0C66" w:rsidP="002F0C6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7F0F4B" w:rsidRPr="007F0F4B" w:rsidRDefault="007F0F4B" w:rsidP="003750B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50B1" w:rsidRPr="003750B1" w:rsidRDefault="003750B1" w:rsidP="00E1665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750B1" w:rsidRPr="003750B1" w:rsidSect="007B3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J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73825"/>
    <w:multiLevelType w:val="hybridMultilevel"/>
    <w:tmpl w:val="49D04630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1AF97F6D"/>
    <w:multiLevelType w:val="multilevel"/>
    <w:tmpl w:val="8458C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A10D6F"/>
    <w:multiLevelType w:val="hybridMultilevel"/>
    <w:tmpl w:val="BF0A9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0D50F7"/>
    <w:multiLevelType w:val="hybridMultilevel"/>
    <w:tmpl w:val="FA66D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95A7C"/>
    <w:multiLevelType w:val="hybridMultilevel"/>
    <w:tmpl w:val="285EF17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5014B0"/>
    <w:multiLevelType w:val="hybridMultilevel"/>
    <w:tmpl w:val="EF7AA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16657"/>
    <w:rsid w:val="000C6B32"/>
    <w:rsid w:val="00141D40"/>
    <w:rsid w:val="002F0C66"/>
    <w:rsid w:val="00330156"/>
    <w:rsid w:val="00332F81"/>
    <w:rsid w:val="003750B1"/>
    <w:rsid w:val="005B6E1B"/>
    <w:rsid w:val="007375D1"/>
    <w:rsid w:val="007B3A05"/>
    <w:rsid w:val="007F0F4B"/>
    <w:rsid w:val="00956A63"/>
    <w:rsid w:val="00C63F53"/>
    <w:rsid w:val="00E16657"/>
    <w:rsid w:val="00EF1C18"/>
    <w:rsid w:val="00F41159"/>
    <w:rsid w:val="00FA7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A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11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F4115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41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1159"/>
    <w:rPr>
      <w:rFonts w:ascii="Tahoma" w:hAnsi="Tahoma" w:cs="Tahoma"/>
      <w:sz w:val="16"/>
      <w:szCs w:val="16"/>
    </w:rPr>
  </w:style>
  <w:style w:type="character" w:customStyle="1" w:styleId="omsformula">
    <w:name w:val="oms_formula"/>
    <w:basedOn w:val="a0"/>
    <w:rsid w:val="00332F81"/>
  </w:style>
  <w:style w:type="paragraph" w:styleId="a7">
    <w:name w:val="List Paragraph"/>
    <w:basedOn w:val="a"/>
    <w:uiPriority w:val="34"/>
    <w:qFormat/>
    <w:rsid w:val="00332F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gi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2022-01-23T14:23:00Z</dcterms:created>
  <dcterms:modified xsi:type="dcterms:W3CDTF">2022-01-23T14:23:00Z</dcterms:modified>
</cp:coreProperties>
</file>