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FFA" w:rsidRDefault="0096257E" w:rsidP="007C7B33">
      <w:pPr>
        <w:tabs>
          <w:tab w:val="left" w:pos="3600"/>
        </w:tabs>
        <w:rPr>
          <w:sz w:val="28"/>
          <w:szCs w:val="28"/>
          <w:lang w:val="uk-UA"/>
        </w:rPr>
      </w:pPr>
      <w:r w:rsidRPr="00AB4FFA">
        <w:rPr>
          <w:b/>
          <w:bCs/>
          <w:i/>
          <w:iCs/>
          <w:sz w:val="28"/>
          <w:szCs w:val="28"/>
          <w:lang w:val="uk-UA"/>
        </w:rPr>
        <w:t>Девіз  уроку:</w:t>
      </w:r>
      <w:r w:rsidRPr="00AB4FFA">
        <w:rPr>
          <w:sz w:val="28"/>
          <w:szCs w:val="28"/>
        </w:rPr>
        <w:t xml:space="preserve"> </w:t>
      </w:r>
      <w:r w:rsidRPr="00AB4FFA">
        <w:rPr>
          <w:sz w:val="28"/>
          <w:szCs w:val="28"/>
          <w:lang w:val="uk-UA"/>
        </w:rPr>
        <w:t>Тільки після невтомної праці</w:t>
      </w:r>
      <w:r w:rsidRPr="00AB4FFA">
        <w:rPr>
          <w:sz w:val="28"/>
          <w:szCs w:val="28"/>
        </w:rPr>
        <w:t xml:space="preserve"> </w:t>
      </w:r>
      <w:r w:rsidRPr="00AB4FFA">
        <w:rPr>
          <w:sz w:val="28"/>
          <w:szCs w:val="28"/>
          <w:lang w:val="uk-UA"/>
        </w:rPr>
        <w:t>з’явиться талант.</w:t>
      </w:r>
      <w:r w:rsidRPr="00AB4FFA">
        <w:rPr>
          <w:sz w:val="28"/>
          <w:szCs w:val="28"/>
        </w:rPr>
        <w:t xml:space="preserve"> </w:t>
      </w:r>
      <w:r w:rsidR="00632CA5" w:rsidRPr="00AB4FFA">
        <w:rPr>
          <w:sz w:val="28"/>
          <w:szCs w:val="28"/>
        </w:rPr>
        <w:t xml:space="preserve"> </w:t>
      </w:r>
    </w:p>
    <w:p w:rsidR="0096257E" w:rsidRPr="00AB4FFA" w:rsidRDefault="00632CA5" w:rsidP="007C7B33">
      <w:pPr>
        <w:tabs>
          <w:tab w:val="left" w:pos="3600"/>
        </w:tabs>
        <w:rPr>
          <w:i/>
          <w:sz w:val="28"/>
          <w:szCs w:val="28"/>
        </w:rPr>
      </w:pPr>
      <w:r w:rsidRPr="00AB4FFA">
        <w:rPr>
          <w:i/>
          <w:sz w:val="28"/>
          <w:szCs w:val="28"/>
        </w:rPr>
        <w:t xml:space="preserve"> </w:t>
      </w:r>
      <w:r w:rsidR="00AB4FFA">
        <w:rPr>
          <w:i/>
          <w:sz w:val="28"/>
          <w:szCs w:val="28"/>
          <w:lang w:val="uk-UA"/>
        </w:rPr>
        <w:t>(</w:t>
      </w:r>
      <w:r w:rsidR="0096257E" w:rsidRPr="00AB4FFA">
        <w:rPr>
          <w:i/>
          <w:sz w:val="28"/>
          <w:szCs w:val="28"/>
          <w:lang w:val="uk-UA"/>
        </w:rPr>
        <w:t>Народна мудрість</w:t>
      </w:r>
      <w:r w:rsidR="00AB4FFA">
        <w:rPr>
          <w:i/>
          <w:sz w:val="28"/>
          <w:szCs w:val="28"/>
          <w:lang w:val="uk-UA"/>
        </w:rPr>
        <w:t>)</w:t>
      </w:r>
    </w:p>
    <w:p w:rsidR="0096257E" w:rsidRPr="00AB4FFA" w:rsidRDefault="0096257E" w:rsidP="007C7B33">
      <w:pPr>
        <w:tabs>
          <w:tab w:val="left" w:pos="3600"/>
        </w:tabs>
        <w:rPr>
          <w:sz w:val="28"/>
          <w:szCs w:val="28"/>
          <w:lang w:val="uk-UA"/>
        </w:rPr>
      </w:pPr>
      <w:r w:rsidRPr="00AB4FFA">
        <w:rPr>
          <w:sz w:val="28"/>
          <w:szCs w:val="28"/>
          <w:lang w:val="uk-UA"/>
        </w:rPr>
        <w:t>Три  шляхи  ведуть до  знань:</w:t>
      </w:r>
    </w:p>
    <w:p w:rsidR="0096257E" w:rsidRPr="00AB4FFA" w:rsidRDefault="0096257E" w:rsidP="007C7B33">
      <w:pPr>
        <w:tabs>
          <w:tab w:val="left" w:pos="3600"/>
        </w:tabs>
        <w:rPr>
          <w:sz w:val="28"/>
          <w:szCs w:val="28"/>
          <w:lang w:val="uk-UA"/>
        </w:rPr>
      </w:pPr>
      <w:r w:rsidRPr="00AB4FFA">
        <w:rPr>
          <w:sz w:val="28"/>
          <w:szCs w:val="28"/>
          <w:lang w:val="uk-UA"/>
        </w:rPr>
        <w:t xml:space="preserve"> шлях  роздумів – це  шлях  найблагородніший,</w:t>
      </w:r>
    </w:p>
    <w:p w:rsidR="0096257E" w:rsidRPr="00AB4FFA" w:rsidRDefault="0096257E" w:rsidP="007C7B33">
      <w:pPr>
        <w:tabs>
          <w:tab w:val="left" w:pos="3600"/>
        </w:tabs>
        <w:rPr>
          <w:sz w:val="28"/>
          <w:szCs w:val="28"/>
          <w:lang w:val="uk-UA"/>
        </w:rPr>
      </w:pPr>
      <w:r w:rsidRPr="00AB4FFA">
        <w:rPr>
          <w:sz w:val="28"/>
          <w:szCs w:val="28"/>
          <w:lang w:val="uk-UA"/>
        </w:rPr>
        <w:t xml:space="preserve"> шлях  наслідування – найлегший,</w:t>
      </w:r>
    </w:p>
    <w:p w:rsidR="0096257E" w:rsidRPr="00AB4FFA" w:rsidRDefault="0096257E" w:rsidP="007C7B33">
      <w:pPr>
        <w:tabs>
          <w:tab w:val="left" w:pos="3600"/>
          <w:tab w:val="left" w:pos="6645"/>
        </w:tabs>
        <w:rPr>
          <w:sz w:val="28"/>
          <w:szCs w:val="28"/>
          <w:lang w:val="uk-UA"/>
        </w:rPr>
      </w:pPr>
      <w:r w:rsidRPr="00AB4FFA">
        <w:rPr>
          <w:sz w:val="28"/>
          <w:szCs w:val="28"/>
          <w:lang w:val="uk-UA"/>
        </w:rPr>
        <w:t xml:space="preserve">  і  шлях  дослідження –   найскладніший.</w:t>
      </w:r>
      <w:r w:rsidR="00755A83" w:rsidRPr="00AB4FFA">
        <w:rPr>
          <w:sz w:val="28"/>
          <w:szCs w:val="28"/>
          <w:lang w:val="uk-UA"/>
        </w:rPr>
        <w:t xml:space="preserve"> </w:t>
      </w:r>
      <w:r w:rsidRPr="00AB4FFA">
        <w:rPr>
          <w:sz w:val="28"/>
          <w:szCs w:val="28"/>
          <w:lang w:val="uk-UA"/>
        </w:rPr>
        <w:t xml:space="preserve"> Конфуцій</w:t>
      </w:r>
      <w:r w:rsidRPr="00AB4FFA">
        <w:rPr>
          <w:sz w:val="28"/>
          <w:szCs w:val="28"/>
          <w:lang w:val="uk-UA"/>
        </w:rPr>
        <w:tab/>
      </w:r>
    </w:p>
    <w:p w:rsidR="0096257E" w:rsidRPr="00AB4FFA" w:rsidRDefault="0096257E" w:rsidP="007C7B33">
      <w:pPr>
        <w:jc w:val="both"/>
        <w:rPr>
          <w:sz w:val="28"/>
          <w:szCs w:val="28"/>
          <w:lang w:val="uk-UA"/>
        </w:rPr>
      </w:pPr>
      <w:r w:rsidRPr="00AB4FFA">
        <w:rPr>
          <w:b/>
          <w:sz w:val="28"/>
          <w:szCs w:val="28"/>
          <w:u w:val="single"/>
          <w:lang w:val="uk-UA"/>
        </w:rPr>
        <w:t>Тема</w:t>
      </w:r>
      <w:r w:rsidRPr="00AB4FFA">
        <w:rPr>
          <w:sz w:val="28"/>
          <w:szCs w:val="28"/>
          <w:lang w:val="uk-UA"/>
        </w:rPr>
        <w:t>:   Розв’язування задач. Справа «Чотирику</w:t>
      </w:r>
      <w:r w:rsidR="00AB4FFA">
        <w:rPr>
          <w:sz w:val="28"/>
          <w:szCs w:val="28"/>
          <w:lang w:val="uk-UA"/>
        </w:rPr>
        <w:t>т</w:t>
      </w:r>
      <w:r w:rsidRPr="00AB4FFA">
        <w:rPr>
          <w:sz w:val="28"/>
          <w:szCs w:val="28"/>
          <w:lang w:val="uk-UA"/>
        </w:rPr>
        <w:t>ника»</w:t>
      </w:r>
      <w:r w:rsidRPr="00AB4FFA">
        <w:rPr>
          <w:sz w:val="28"/>
          <w:szCs w:val="28"/>
          <w:lang w:val="uk-UA"/>
        </w:rPr>
        <w:tab/>
      </w:r>
    </w:p>
    <w:p w:rsidR="0096257E" w:rsidRPr="00AB4FFA" w:rsidRDefault="0096257E" w:rsidP="007C7B33">
      <w:pPr>
        <w:ind w:right="851"/>
        <w:jc w:val="both"/>
        <w:rPr>
          <w:i/>
          <w:sz w:val="28"/>
          <w:szCs w:val="28"/>
          <w:lang w:val="uk-UA"/>
        </w:rPr>
      </w:pPr>
      <w:r w:rsidRPr="00AB4FFA">
        <w:rPr>
          <w:sz w:val="28"/>
          <w:szCs w:val="28"/>
          <w:lang w:val="uk-UA"/>
        </w:rPr>
        <w:t xml:space="preserve"> </w:t>
      </w:r>
      <w:r w:rsidRPr="00AB4FFA">
        <w:rPr>
          <w:b/>
          <w:sz w:val="28"/>
          <w:szCs w:val="28"/>
          <w:u w:val="single"/>
          <w:lang w:val="uk-UA"/>
        </w:rPr>
        <w:t>Мета</w:t>
      </w:r>
      <w:r w:rsidRPr="00AB4FFA">
        <w:rPr>
          <w:sz w:val="28"/>
          <w:szCs w:val="28"/>
          <w:lang w:val="uk-UA"/>
        </w:rPr>
        <w:t>:</w:t>
      </w:r>
      <w:r w:rsidR="00380143" w:rsidRPr="00380143">
        <w:rPr>
          <w:sz w:val="28"/>
          <w:szCs w:val="28"/>
        </w:rPr>
        <w:t xml:space="preserve"> 1</w:t>
      </w:r>
      <w:r w:rsidR="00380143">
        <w:rPr>
          <w:sz w:val="28"/>
          <w:szCs w:val="28"/>
          <w:lang w:val="uk-UA"/>
        </w:rPr>
        <w:t>.</w:t>
      </w:r>
      <w:r w:rsidR="00192C05" w:rsidRPr="00192C05">
        <w:rPr>
          <w:sz w:val="28"/>
          <w:szCs w:val="28"/>
        </w:rPr>
        <w:t xml:space="preserve"> </w:t>
      </w:r>
      <w:r w:rsidR="00380143">
        <w:rPr>
          <w:sz w:val="28"/>
          <w:szCs w:val="28"/>
          <w:lang w:val="uk-UA"/>
        </w:rPr>
        <w:t xml:space="preserve">Систематизувати  </w:t>
      </w:r>
      <w:r w:rsidRPr="00AB4FFA">
        <w:rPr>
          <w:sz w:val="28"/>
          <w:szCs w:val="28"/>
          <w:lang w:val="uk-UA"/>
        </w:rPr>
        <w:t>знання учнів про  чотирикутники та їх властивості,    вписані та центральні кути</w:t>
      </w:r>
      <w:r w:rsidR="00192C05">
        <w:rPr>
          <w:sz w:val="28"/>
          <w:szCs w:val="28"/>
          <w:lang w:val="uk-UA"/>
        </w:rPr>
        <w:t>, описане та вписане коло чотирикутника</w:t>
      </w:r>
      <w:r w:rsidRPr="00AB4FFA">
        <w:rPr>
          <w:sz w:val="28"/>
          <w:szCs w:val="28"/>
          <w:lang w:val="uk-UA"/>
        </w:rPr>
        <w:t>.</w:t>
      </w:r>
      <w:r w:rsidRPr="00AB4FFA">
        <w:rPr>
          <w:sz w:val="28"/>
          <w:szCs w:val="28"/>
          <w:lang w:val="uk-UA"/>
        </w:rPr>
        <w:tab/>
      </w:r>
    </w:p>
    <w:p w:rsidR="0096257E" w:rsidRPr="00AB4FFA" w:rsidRDefault="0096257E" w:rsidP="007C7B33">
      <w:pPr>
        <w:tabs>
          <w:tab w:val="left" w:pos="-3060"/>
        </w:tabs>
        <w:rPr>
          <w:sz w:val="28"/>
          <w:szCs w:val="28"/>
          <w:lang w:val="uk-UA"/>
        </w:rPr>
      </w:pPr>
      <w:r w:rsidRPr="00AB4FFA">
        <w:rPr>
          <w:sz w:val="28"/>
          <w:szCs w:val="28"/>
          <w:lang w:val="uk-UA"/>
        </w:rPr>
        <w:t xml:space="preserve"> </w:t>
      </w:r>
      <w:r w:rsidR="00380143">
        <w:rPr>
          <w:sz w:val="28"/>
          <w:szCs w:val="28"/>
          <w:lang w:val="uk-UA"/>
        </w:rPr>
        <w:t xml:space="preserve">2. </w:t>
      </w:r>
      <w:r w:rsidRPr="00AB4FFA">
        <w:rPr>
          <w:sz w:val="28"/>
          <w:szCs w:val="28"/>
          <w:lang w:val="uk-UA"/>
        </w:rPr>
        <w:t>Розвивати розумові здібності учнів,  логічне мислення,  пам’ять, їх  інтерес до навчання, сприяти виробленню навичок постановки і досягнення власної мети,  заохочувати  до  самостійної навчально дослідницької та пошукової роботи учнів з метою  сист</w:t>
      </w:r>
      <w:r w:rsidR="00632CA5" w:rsidRPr="00AB4FFA">
        <w:rPr>
          <w:sz w:val="28"/>
          <w:szCs w:val="28"/>
          <w:lang w:val="uk-UA"/>
        </w:rPr>
        <w:t>ематизації і узагальнення знань</w:t>
      </w:r>
      <w:r w:rsidRPr="00AB4FFA">
        <w:rPr>
          <w:sz w:val="28"/>
          <w:szCs w:val="28"/>
          <w:lang w:val="uk-UA"/>
        </w:rPr>
        <w:t>.</w:t>
      </w:r>
    </w:p>
    <w:p w:rsidR="00632CA5" w:rsidRPr="00AB4FFA" w:rsidRDefault="0096257E" w:rsidP="007C7B33">
      <w:pPr>
        <w:jc w:val="both"/>
        <w:rPr>
          <w:bCs/>
          <w:sz w:val="28"/>
          <w:szCs w:val="28"/>
          <w:lang w:val="uk-UA"/>
        </w:rPr>
      </w:pPr>
      <w:r w:rsidRPr="00AB4FFA">
        <w:rPr>
          <w:sz w:val="28"/>
          <w:szCs w:val="28"/>
          <w:lang w:val="uk-UA"/>
        </w:rPr>
        <w:t xml:space="preserve"> </w:t>
      </w:r>
      <w:r w:rsidR="00192C05">
        <w:rPr>
          <w:sz w:val="28"/>
          <w:szCs w:val="28"/>
          <w:lang w:val="uk-UA"/>
        </w:rPr>
        <w:t>3.</w:t>
      </w:r>
      <w:r w:rsidRPr="00AB4FFA">
        <w:rPr>
          <w:sz w:val="28"/>
          <w:szCs w:val="28"/>
          <w:lang w:val="uk-UA"/>
        </w:rPr>
        <w:t>Виховувати працьовитість, взаємоповагу, охайність, старанність,   відповідальність, виховувати позитивну мотивацію до навчання, почуття власної гідності.</w:t>
      </w:r>
      <w:r w:rsidR="00632CA5" w:rsidRPr="00AB4FFA">
        <w:rPr>
          <w:bCs/>
          <w:sz w:val="28"/>
          <w:szCs w:val="28"/>
          <w:lang w:val="uk-UA"/>
        </w:rPr>
        <w:t xml:space="preserve"> </w:t>
      </w:r>
    </w:p>
    <w:p w:rsidR="00632CA5" w:rsidRPr="00AB4FFA" w:rsidRDefault="00632CA5" w:rsidP="007C7B33">
      <w:pPr>
        <w:pStyle w:val="a3"/>
        <w:numPr>
          <w:ilvl w:val="0"/>
          <w:numId w:val="3"/>
        </w:numPr>
        <w:jc w:val="both"/>
        <w:rPr>
          <w:bCs/>
          <w:sz w:val="28"/>
          <w:szCs w:val="28"/>
          <w:lang w:val="uk-UA"/>
        </w:rPr>
      </w:pPr>
      <w:r w:rsidRPr="00AB4FFA">
        <w:rPr>
          <w:bCs/>
          <w:sz w:val="28"/>
          <w:szCs w:val="28"/>
          <w:lang w:val="uk-UA"/>
        </w:rPr>
        <w:t>Соціальну – готовність до самостійного пошуку розв’язання проблеми, прояву ініціативи, вміння спілкуватися, усвідомлення власного внеску в суспільну роботу.</w:t>
      </w:r>
    </w:p>
    <w:p w:rsidR="00632CA5" w:rsidRPr="00AB4FFA" w:rsidRDefault="00632CA5" w:rsidP="007C7B33">
      <w:pPr>
        <w:pStyle w:val="a3"/>
        <w:numPr>
          <w:ilvl w:val="0"/>
          <w:numId w:val="3"/>
        </w:numPr>
        <w:jc w:val="both"/>
        <w:rPr>
          <w:bCs/>
          <w:sz w:val="28"/>
          <w:szCs w:val="28"/>
          <w:lang w:val="uk-UA"/>
        </w:rPr>
      </w:pPr>
      <w:r w:rsidRPr="00AB4FFA">
        <w:rPr>
          <w:bCs/>
          <w:sz w:val="28"/>
          <w:szCs w:val="28"/>
          <w:lang w:val="uk-UA"/>
        </w:rPr>
        <w:t>Полікультурну – вміння застосовувати здобуті знання на практиці, розвивати вміння робити висновки.</w:t>
      </w:r>
    </w:p>
    <w:p w:rsidR="00632CA5" w:rsidRPr="00AB4FFA" w:rsidRDefault="00632CA5" w:rsidP="007C7B33">
      <w:pPr>
        <w:pStyle w:val="a3"/>
        <w:numPr>
          <w:ilvl w:val="0"/>
          <w:numId w:val="3"/>
        </w:numPr>
        <w:jc w:val="both"/>
        <w:rPr>
          <w:bCs/>
          <w:sz w:val="28"/>
          <w:szCs w:val="28"/>
          <w:lang w:val="uk-UA"/>
        </w:rPr>
      </w:pPr>
      <w:r w:rsidRPr="00AB4FFA">
        <w:rPr>
          <w:bCs/>
          <w:sz w:val="28"/>
          <w:szCs w:val="28"/>
          <w:lang w:val="uk-UA"/>
        </w:rPr>
        <w:t>Самоосвітню – мати бажання до навчання, розвивати пам'ять, увагу, творчий підхід, бажання організувати власну працю з метою досягнення успішного результату.</w:t>
      </w:r>
    </w:p>
    <w:p w:rsidR="00632CA5" w:rsidRPr="00AB4FFA" w:rsidRDefault="00632CA5" w:rsidP="007C7B33">
      <w:pPr>
        <w:pStyle w:val="a3"/>
        <w:numPr>
          <w:ilvl w:val="0"/>
          <w:numId w:val="3"/>
        </w:numPr>
        <w:jc w:val="both"/>
        <w:rPr>
          <w:bCs/>
          <w:sz w:val="28"/>
          <w:szCs w:val="28"/>
          <w:lang w:val="uk-UA"/>
        </w:rPr>
      </w:pPr>
      <w:r w:rsidRPr="00AB4FFA">
        <w:rPr>
          <w:bCs/>
          <w:sz w:val="28"/>
          <w:szCs w:val="28"/>
          <w:lang w:val="uk-UA"/>
        </w:rPr>
        <w:t>Комунікативну – опанувати засади культурного спілкування в ході обговорення завдання.</w:t>
      </w:r>
    </w:p>
    <w:p w:rsidR="00632CA5" w:rsidRPr="00AB4FFA" w:rsidRDefault="00632CA5" w:rsidP="007C7B33">
      <w:pPr>
        <w:pStyle w:val="a3"/>
        <w:numPr>
          <w:ilvl w:val="0"/>
          <w:numId w:val="3"/>
        </w:numPr>
        <w:jc w:val="both"/>
        <w:rPr>
          <w:bCs/>
          <w:sz w:val="28"/>
          <w:szCs w:val="28"/>
          <w:lang w:val="uk-UA"/>
        </w:rPr>
      </w:pPr>
      <w:r w:rsidRPr="00AB4FFA">
        <w:rPr>
          <w:bCs/>
          <w:sz w:val="28"/>
          <w:szCs w:val="28"/>
          <w:lang w:val="uk-UA"/>
        </w:rPr>
        <w:t>Інформаційну – вміння використовувати різну інформацію, аналізувати, систематизувати її, розширювати кругозір.</w:t>
      </w:r>
    </w:p>
    <w:p w:rsidR="0096257E" w:rsidRPr="00AB4FFA" w:rsidRDefault="00632CA5" w:rsidP="007C7B33">
      <w:pPr>
        <w:pStyle w:val="a3"/>
        <w:numPr>
          <w:ilvl w:val="0"/>
          <w:numId w:val="3"/>
        </w:numPr>
        <w:jc w:val="both"/>
        <w:rPr>
          <w:bCs/>
          <w:sz w:val="28"/>
          <w:szCs w:val="28"/>
          <w:lang w:val="uk-UA"/>
        </w:rPr>
      </w:pPr>
      <w:r w:rsidRPr="00AB4FFA">
        <w:rPr>
          <w:bCs/>
          <w:sz w:val="28"/>
          <w:szCs w:val="28"/>
          <w:lang w:val="uk-UA"/>
        </w:rPr>
        <w:t>Міжпредметну компетентність - навчити учнів використовувати здобуті знання з математики під час виконання завдань з інших предметів</w:t>
      </w:r>
    </w:p>
    <w:p w:rsidR="0096257E" w:rsidRPr="00AB4FFA" w:rsidRDefault="0096257E" w:rsidP="007C7B33">
      <w:pPr>
        <w:tabs>
          <w:tab w:val="left" w:pos="-3060"/>
        </w:tabs>
        <w:jc w:val="center"/>
        <w:rPr>
          <w:b/>
          <w:sz w:val="28"/>
          <w:szCs w:val="28"/>
          <w:u w:val="single"/>
          <w:lang w:val="uk-UA"/>
        </w:rPr>
      </w:pPr>
      <w:r w:rsidRPr="00AB4FFA">
        <w:rPr>
          <w:b/>
          <w:sz w:val="28"/>
          <w:szCs w:val="28"/>
          <w:u w:val="single"/>
          <w:lang w:val="uk-UA"/>
        </w:rPr>
        <w:t>Хід  уроку :</w:t>
      </w:r>
    </w:p>
    <w:p w:rsidR="0096257E" w:rsidRPr="00AB4FFA" w:rsidRDefault="0096257E" w:rsidP="007C7B33">
      <w:pPr>
        <w:jc w:val="both"/>
        <w:rPr>
          <w:b/>
          <w:bCs/>
          <w:i/>
          <w:iCs/>
          <w:sz w:val="28"/>
          <w:szCs w:val="28"/>
          <w:lang w:val="uk-UA"/>
        </w:rPr>
      </w:pPr>
      <w:r w:rsidRPr="00AB4FFA">
        <w:rPr>
          <w:sz w:val="28"/>
          <w:szCs w:val="28"/>
          <w:lang w:val="uk-UA"/>
        </w:rPr>
        <w:t xml:space="preserve"> </w:t>
      </w:r>
      <w:r w:rsidR="005A6A7C" w:rsidRPr="00AB4FFA">
        <w:rPr>
          <w:b/>
          <w:bCs/>
          <w:sz w:val="28"/>
          <w:szCs w:val="28"/>
          <w:lang w:val="uk-UA"/>
        </w:rPr>
        <w:t xml:space="preserve">І. </w:t>
      </w:r>
      <w:r w:rsidR="005A6A7C" w:rsidRPr="00AB4FFA">
        <w:rPr>
          <w:b/>
          <w:bCs/>
          <w:i/>
          <w:iCs/>
          <w:sz w:val="28"/>
          <w:szCs w:val="28"/>
          <w:lang w:val="uk-UA"/>
        </w:rPr>
        <w:t xml:space="preserve">Організація класу. </w:t>
      </w:r>
    </w:p>
    <w:p w:rsidR="0096257E" w:rsidRPr="00AB4FFA" w:rsidRDefault="0096257E" w:rsidP="007C7B33">
      <w:pPr>
        <w:ind w:left="-284"/>
        <w:jc w:val="both"/>
        <w:rPr>
          <w:color w:val="1D1B11" w:themeColor="background2" w:themeShade="1A"/>
          <w:sz w:val="28"/>
          <w:szCs w:val="28"/>
          <w:lang w:val="uk-UA"/>
        </w:rPr>
      </w:pPr>
      <w:r w:rsidRPr="00AB4FFA">
        <w:rPr>
          <w:color w:val="1D1B11" w:themeColor="background2" w:themeShade="1A"/>
          <w:sz w:val="28"/>
          <w:szCs w:val="28"/>
          <w:lang w:val="uk-UA"/>
        </w:rPr>
        <w:t>Добро</w:t>
      </w:r>
      <w:r w:rsidR="002F00E2" w:rsidRPr="00AB4FFA">
        <w:rPr>
          <w:color w:val="1D1B11" w:themeColor="background2" w:themeShade="1A"/>
          <w:sz w:val="28"/>
          <w:szCs w:val="28"/>
          <w:lang w:val="uk-UA"/>
        </w:rPr>
        <w:t>го дня любі діти</w:t>
      </w:r>
      <w:r w:rsidRPr="00AB4FFA">
        <w:rPr>
          <w:color w:val="1D1B11" w:themeColor="background2" w:themeShade="1A"/>
          <w:sz w:val="28"/>
          <w:szCs w:val="28"/>
          <w:lang w:val="uk-UA"/>
        </w:rPr>
        <w:t xml:space="preserve">! Сьогодні у нас незвичайний урок. Я відкриваю детективно-математичне агентство </w:t>
      </w:r>
      <w:r w:rsidRPr="00AB4FFA">
        <w:rPr>
          <w:b/>
          <w:color w:val="1D1B11" w:themeColor="background2" w:themeShade="1A"/>
          <w:sz w:val="28"/>
          <w:szCs w:val="28"/>
          <w:lang w:val="uk-UA"/>
        </w:rPr>
        <w:t>«</w:t>
      </w:r>
      <w:r w:rsidRPr="00AB4FFA">
        <w:rPr>
          <w:b/>
          <w:color w:val="1D1B11" w:themeColor="background2" w:themeShade="1A"/>
          <w:sz w:val="28"/>
          <w:szCs w:val="28"/>
          <w:lang w:val="en-US"/>
        </w:rPr>
        <w:t>Teacher</w:t>
      </w:r>
      <w:r w:rsidRPr="00AB4FFA">
        <w:rPr>
          <w:b/>
          <w:color w:val="1D1B11" w:themeColor="background2" w:themeShade="1A"/>
          <w:sz w:val="28"/>
          <w:szCs w:val="28"/>
          <w:lang w:val="uk-UA"/>
        </w:rPr>
        <w:t xml:space="preserve"> </w:t>
      </w:r>
      <w:r w:rsidRPr="00AB4FFA">
        <w:rPr>
          <w:b/>
          <w:color w:val="1D1B11" w:themeColor="background2" w:themeShade="1A"/>
          <w:sz w:val="28"/>
          <w:szCs w:val="28"/>
          <w:lang w:val="en-US"/>
        </w:rPr>
        <w:sym w:font="Wingdings 2" w:char="F05A"/>
      </w:r>
      <w:r w:rsidRPr="00AB4FFA">
        <w:rPr>
          <w:b/>
          <w:color w:val="1D1B11" w:themeColor="background2" w:themeShade="1A"/>
          <w:sz w:val="28"/>
          <w:szCs w:val="28"/>
          <w:lang w:val="uk-UA"/>
        </w:rPr>
        <w:t xml:space="preserve"> </w:t>
      </w:r>
      <w:r w:rsidRPr="00AB4FFA">
        <w:rPr>
          <w:b/>
          <w:color w:val="1D1B11" w:themeColor="background2" w:themeShade="1A"/>
          <w:sz w:val="28"/>
          <w:szCs w:val="28"/>
          <w:lang w:val="en-US"/>
        </w:rPr>
        <w:t>Company</w:t>
      </w:r>
      <w:r w:rsidRPr="00AB4FFA">
        <w:rPr>
          <w:color w:val="1D1B11" w:themeColor="background2" w:themeShade="1A"/>
          <w:sz w:val="28"/>
          <w:szCs w:val="28"/>
          <w:lang w:val="uk-UA"/>
        </w:rPr>
        <w:t>» і набираю співробітників</w:t>
      </w:r>
      <w:r w:rsidR="00192C05">
        <w:rPr>
          <w:color w:val="1D1B11" w:themeColor="background2" w:themeShade="1A"/>
          <w:sz w:val="28"/>
          <w:szCs w:val="28"/>
          <w:lang w:val="uk-UA"/>
        </w:rPr>
        <w:t>,</w:t>
      </w:r>
      <w:r w:rsidRPr="00AB4FFA">
        <w:rPr>
          <w:color w:val="1D1B11" w:themeColor="background2" w:themeShade="1A"/>
          <w:sz w:val="28"/>
          <w:szCs w:val="28"/>
          <w:lang w:val="uk-UA"/>
        </w:rPr>
        <w:t xml:space="preserve">  що мають міцні  знання,  вміють логічно мислити й приймати правильні  та швидкі рішення. Одними із них можете стати ви, якщо успішно пройдете випробувальний термін. Отже, я пропоную вам прийняти участь у розкритті першої  справи</w:t>
      </w:r>
      <w:r w:rsidR="00A96D4F" w:rsidRPr="00AB4FFA">
        <w:rPr>
          <w:color w:val="1D1B11" w:themeColor="background2" w:themeShade="1A"/>
          <w:sz w:val="28"/>
          <w:szCs w:val="28"/>
        </w:rPr>
        <w:t xml:space="preserve">. </w:t>
      </w:r>
      <w:r w:rsidRPr="00AB4FFA">
        <w:rPr>
          <w:color w:val="1D1B11" w:themeColor="background2" w:themeShade="1A"/>
          <w:sz w:val="28"/>
          <w:szCs w:val="28"/>
          <w:lang w:val="uk-UA"/>
        </w:rPr>
        <w:t>І так, до справи, мої улюблені стажери. Бажаю успіхів! Вперед!  Як сказав великий Едісон «Успіх - це 99% потіння плюс 1% везіння». Прикладайте зусиль на 99%, і дасть Бог на 1% вам повезе, і ви будете зараховані до штату мого детективного агентства.</w:t>
      </w:r>
      <w:r w:rsidRPr="00AB4FFA">
        <w:rPr>
          <w:b/>
          <w:color w:val="1D1B11" w:themeColor="background2" w:themeShade="1A"/>
          <w:sz w:val="28"/>
          <w:szCs w:val="28"/>
          <w:lang w:val="uk-UA"/>
        </w:rPr>
        <w:t xml:space="preserve"> </w:t>
      </w:r>
      <w:r w:rsidRPr="00AB4FFA">
        <w:rPr>
          <w:color w:val="1D1B11" w:themeColor="background2" w:themeShade="1A"/>
          <w:sz w:val="28"/>
          <w:szCs w:val="28"/>
          <w:lang w:val="uk-UA"/>
        </w:rPr>
        <w:t>І так, переходимо до справи, за результатами якої, я зроблю висновки про професійну придатність кожного з вас</w:t>
      </w:r>
      <w:r w:rsidR="00A96D4F" w:rsidRPr="00AB4FFA">
        <w:rPr>
          <w:color w:val="1D1B11" w:themeColor="background2" w:themeShade="1A"/>
          <w:sz w:val="28"/>
          <w:szCs w:val="28"/>
        </w:rPr>
        <w:t>.</w:t>
      </w:r>
    </w:p>
    <w:p w:rsidR="005A6A7C" w:rsidRDefault="005A6A7C" w:rsidP="007C7B33">
      <w:pPr>
        <w:rPr>
          <w:sz w:val="28"/>
          <w:szCs w:val="28"/>
          <w:lang w:val="uk-UA"/>
        </w:rPr>
      </w:pPr>
      <w:r w:rsidRPr="00AB4FFA">
        <w:rPr>
          <w:b/>
          <w:i/>
          <w:sz w:val="28"/>
          <w:szCs w:val="28"/>
          <w:lang w:val="uk-UA"/>
        </w:rPr>
        <w:t>ІІ. Повідомлення теми і мети уроку.</w:t>
      </w:r>
      <w:r w:rsidRPr="00AB4FFA">
        <w:rPr>
          <w:sz w:val="28"/>
          <w:szCs w:val="28"/>
          <w:lang w:val="uk-UA"/>
        </w:rPr>
        <w:t xml:space="preserve"> </w:t>
      </w:r>
    </w:p>
    <w:p w:rsidR="00192C05" w:rsidRPr="00AB4FFA" w:rsidRDefault="00192C05" w:rsidP="00192C05">
      <w:pPr>
        <w:rPr>
          <w:b/>
          <w:sz w:val="28"/>
          <w:szCs w:val="28"/>
          <w:lang w:val="uk-UA"/>
        </w:rPr>
      </w:pPr>
      <w:r w:rsidRPr="00AB4FFA">
        <w:rPr>
          <w:b/>
          <w:sz w:val="28"/>
          <w:szCs w:val="28"/>
          <w:lang w:val="uk-UA"/>
        </w:rPr>
        <w:t>План</w:t>
      </w:r>
      <w:r>
        <w:rPr>
          <w:b/>
          <w:sz w:val="28"/>
          <w:szCs w:val="28"/>
          <w:lang w:val="uk-UA"/>
        </w:rPr>
        <w:t xml:space="preserve"> урок</w:t>
      </w:r>
    </w:p>
    <w:p w:rsidR="00C936C5" w:rsidRPr="00C159E8" w:rsidRDefault="00C159E8" w:rsidP="00C159E8">
      <w:pPr>
        <w:tabs>
          <w:tab w:val="left" w:pos="-3060"/>
        </w:tabs>
        <w:ind w:right="851"/>
        <w:rPr>
          <w:bCs/>
          <w:color w:val="1D1B11" w:themeColor="background2" w:themeShade="1A"/>
          <w:sz w:val="28"/>
          <w:szCs w:val="28"/>
          <w:lang w:val="uk-UA"/>
        </w:rPr>
      </w:pPr>
      <w:r>
        <w:rPr>
          <w:sz w:val="28"/>
          <w:szCs w:val="28"/>
          <w:lang w:val="uk-UA"/>
        </w:rPr>
        <w:t>-</w:t>
      </w:r>
      <w:r w:rsidR="00C936C5" w:rsidRPr="00C159E8">
        <w:rPr>
          <w:sz w:val="28"/>
          <w:szCs w:val="28"/>
          <w:lang w:val="uk-UA"/>
        </w:rPr>
        <w:t xml:space="preserve"> Актуалізація опорних знань, вмінь і навичок учнів. </w:t>
      </w:r>
    </w:p>
    <w:p w:rsidR="00192C05" w:rsidRPr="00C159E8" w:rsidRDefault="00C936C5" w:rsidP="00C159E8">
      <w:pPr>
        <w:tabs>
          <w:tab w:val="left" w:pos="-3060"/>
        </w:tabs>
        <w:ind w:right="851"/>
        <w:rPr>
          <w:bCs/>
          <w:color w:val="000000" w:themeColor="text1"/>
          <w:sz w:val="28"/>
          <w:szCs w:val="28"/>
          <w:lang w:val="uk-UA"/>
        </w:rPr>
      </w:pPr>
      <w:r w:rsidRPr="00C159E8">
        <w:rPr>
          <w:sz w:val="28"/>
          <w:szCs w:val="28"/>
          <w:lang w:val="uk-UA"/>
        </w:rPr>
        <w:t>1.</w:t>
      </w:r>
      <w:r w:rsidR="00192C05" w:rsidRPr="00C159E8">
        <w:rPr>
          <w:color w:val="000000" w:themeColor="text1"/>
          <w:sz w:val="28"/>
          <w:szCs w:val="28"/>
          <w:lang w:val="uk-UA"/>
        </w:rPr>
        <w:t>Установлення підозрюваної особи.</w:t>
      </w:r>
      <w:r w:rsidRPr="00C159E8">
        <w:rPr>
          <w:color w:val="000000" w:themeColor="text1"/>
          <w:sz w:val="28"/>
          <w:szCs w:val="28"/>
          <w:lang w:val="uk-UA"/>
        </w:rPr>
        <w:t xml:space="preserve"> </w:t>
      </w:r>
      <w:r w:rsidR="00192C05" w:rsidRPr="00C159E8">
        <w:rPr>
          <w:color w:val="000000" w:themeColor="text1"/>
          <w:sz w:val="28"/>
          <w:szCs w:val="28"/>
          <w:lang w:val="uk-UA"/>
        </w:rPr>
        <w:t>2.</w:t>
      </w:r>
      <w:r w:rsidRPr="00C159E8">
        <w:rPr>
          <w:color w:val="000000" w:themeColor="text1"/>
          <w:sz w:val="28"/>
          <w:szCs w:val="28"/>
          <w:lang w:val="uk-UA"/>
        </w:rPr>
        <w:t xml:space="preserve"> </w:t>
      </w:r>
      <w:r w:rsidR="00192C05" w:rsidRPr="00C159E8">
        <w:rPr>
          <w:color w:val="000000" w:themeColor="text1"/>
          <w:sz w:val="28"/>
          <w:szCs w:val="28"/>
          <w:lang w:val="uk-UA"/>
        </w:rPr>
        <w:t>Складання протоколу 3.</w:t>
      </w:r>
      <w:r w:rsidR="0047176D" w:rsidRPr="00C159E8">
        <w:rPr>
          <w:color w:val="000000" w:themeColor="text1"/>
          <w:sz w:val="28"/>
          <w:szCs w:val="28"/>
          <w:lang w:val="uk-UA"/>
        </w:rPr>
        <w:t xml:space="preserve"> Бесіда</w:t>
      </w:r>
      <w:r w:rsidR="00192C05" w:rsidRPr="00C159E8">
        <w:rPr>
          <w:color w:val="000000" w:themeColor="text1"/>
          <w:sz w:val="28"/>
          <w:szCs w:val="28"/>
          <w:lang w:val="uk-UA"/>
        </w:rPr>
        <w:t xml:space="preserve"> </w:t>
      </w:r>
      <w:r w:rsidR="0047176D" w:rsidRPr="00C159E8">
        <w:rPr>
          <w:color w:val="000000" w:themeColor="text1"/>
          <w:sz w:val="28"/>
          <w:szCs w:val="28"/>
          <w:lang w:val="uk-UA"/>
        </w:rPr>
        <w:t xml:space="preserve"> з </w:t>
      </w:r>
      <w:r w:rsidR="00192C05" w:rsidRPr="00C159E8">
        <w:rPr>
          <w:color w:val="000000" w:themeColor="text1"/>
          <w:sz w:val="28"/>
          <w:szCs w:val="28"/>
          <w:lang w:val="uk-UA"/>
        </w:rPr>
        <w:t>підозрювано</w:t>
      </w:r>
      <w:r w:rsidR="0047176D" w:rsidRPr="00C159E8">
        <w:rPr>
          <w:color w:val="000000" w:themeColor="text1"/>
          <w:sz w:val="28"/>
          <w:szCs w:val="28"/>
          <w:lang w:val="uk-UA"/>
        </w:rPr>
        <w:t>ю</w:t>
      </w:r>
      <w:r w:rsidR="00192C05" w:rsidRPr="00C159E8">
        <w:rPr>
          <w:color w:val="000000" w:themeColor="text1"/>
          <w:sz w:val="28"/>
          <w:szCs w:val="28"/>
          <w:lang w:val="uk-UA"/>
        </w:rPr>
        <w:t xml:space="preserve"> особ</w:t>
      </w:r>
      <w:r w:rsidR="0047176D" w:rsidRPr="00C159E8">
        <w:rPr>
          <w:color w:val="000000" w:themeColor="text1"/>
          <w:sz w:val="28"/>
          <w:szCs w:val="28"/>
          <w:lang w:val="uk-UA"/>
        </w:rPr>
        <w:t>ою</w:t>
      </w:r>
      <w:r w:rsidR="00192C05" w:rsidRPr="00C159E8">
        <w:rPr>
          <w:color w:val="000000" w:themeColor="text1"/>
          <w:sz w:val="28"/>
          <w:szCs w:val="28"/>
          <w:lang w:val="uk-UA"/>
        </w:rPr>
        <w:t>.</w:t>
      </w:r>
      <w:r w:rsidR="00192C05" w:rsidRPr="00C159E8">
        <w:rPr>
          <w:bCs/>
          <w:color w:val="000000" w:themeColor="text1"/>
          <w:sz w:val="28"/>
          <w:szCs w:val="28"/>
          <w:lang w:val="uk-UA"/>
        </w:rPr>
        <w:t xml:space="preserve"> </w:t>
      </w:r>
    </w:p>
    <w:p w:rsidR="00C936C5" w:rsidRPr="00C936C5" w:rsidRDefault="00C936C5" w:rsidP="00C936C5">
      <w:pPr>
        <w:tabs>
          <w:tab w:val="left" w:pos="-3060"/>
        </w:tabs>
        <w:ind w:right="851"/>
        <w:rPr>
          <w:bCs/>
          <w:color w:val="1D1B11" w:themeColor="background2" w:themeShade="1A"/>
          <w:sz w:val="28"/>
          <w:szCs w:val="28"/>
          <w:lang w:val="uk-UA"/>
        </w:rPr>
      </w:pPr>
      <w:r>
        <w:rPr>
          <w:bCs/>
          <w:color w:val="1D1B11" w:themeColor="background2" w:themeShade="1A"/>
          <w:sz w:val="28"/>
          <w:szCs w:val="28"/>
          <w:lang w:val="uk-UA"/>
        </w:rPr>
        <w:t xml:space="preserve">- </w:t>
      </w:r>
      <w:proofErr w:type="spellStart"/>
      <w:r>
        <w:rPr>
          <w:bCs/>
          <w:color w:val="1D1B11" w:themeColor="background2" w:themeShade="1A"/>
          <w:sz w:val="28"/>
          <w:szCs w:val="28"/>
          <w:lang w:val="uk-UA"/>
        </w:rPr>
        <w:t>Розв</w:t>
      </w:r>
      <w:proofErr w:type="spellEnd"/>
      <w:r w:rsidRPr="00C159E8">
        <w:rPr>
          <w:bCs/>
          <w:color w:val="1D1B11" w:themeColor="background2" w:themeShade="1A"/>
          <w:sz w:val="28"/>
          <w:szCs w:val="28"/>
        </w:rPr>
        <w:t>’</w:t>
      </w:r>
      <w:proofErr w:type="spellStart"/>
      <w:r>
        <w:rPr>
          <w:bCs/>
          <w:color w:val="1D1B11" w:themeColor="background2" w:themeShade="1A"/>
          <w:sz w:val="28"/>
          <w:szCs w:val="28"/>
          <w:lang w:val="uk-UA"/>
        </w:rPr>
        <w:t>язування</w:t>
      </w:r>
      <w:proofErr w:type="spellEnd"/>
      <w:r>
        <w:rPr>
          <w:bCs/>
          <w:color w:val="1D1B11" w:themeColor="background2" w:themeShade="1A"/>
          <w:sz w:val="28"/>
          <w:szCs w:val="28"/>
          <w:lang w:val="uk-UA"/>
        </w:rPr>
        <w:t xml:space="preserve"> задач за малюнками</w:t>
      </w:r>
      <w:r w:rsidRPr="00C936C5">
        <w:rPr>
          <w:bCs/>
          <w:color w:val="1D1B11" w:themeColor="background2" w:themeShade="1A"/>
          <w:sz w:val="28"/>
          <w:szCs w:val="28"/>
          <w:lang w:val="uk-UA"/>
        </w:rPr>
        <w:t xml:space="preserve"> </w:t>
      </w:r>
    </w:p>
    <w:p w:rsidR="00192C05" w:rsidRPr="00AB4FFA" w:rsidRDefault="00C159E8" w:rsidP="00192C05">
      <w:pPr>
        <w:jc w:val="both"/>
        <w:rPr>
          <w:color w:val="000000" w:themeColor="text1"/>
          <w:sz w:val="28"/>
          <w:szCs w:val="28"/>
          <w:lang w:val="uk-UA"/>
        </w:rPr>
      </w:pPr>
      <w:r>
        <w:rPr>
          <w:color w:val="000000" w:themeColor="text1"/>
          <w:sz w:val="28"/>
          <w:szCs w:val="28"/>
          <w:lang w:val="uk-UA"/>
        </w:rPr>
        <w:t xml:space="preserve"> </w:t>
      </w:r>
      <w:r w:rsidR="00192C05" w:rsidRPr="00AB4FFA">
        <w:rPr>
          <w:color w:val="000000" w:themeColor="text1"/>
          <w:sz w:val="28"/>
          <w:szCs w:val="28"/>
          <w:lang w:val="uk-UA"/>
        </w:rPr>
        <w:t>Проведення експертизи речових доказів</w:t>
      </w:r>
      <w:r w:rsidR="00192C05" w:rsidRPr="00AB4FFA">
        <w:rPr>
          <w:bCs/>
          <w:color w:val="000000" w:themeColor="text1"/>
          <w:sz w:val="28"/>
          <w:szCs w:val="28"/>
          <w:lang w:val="uk-UA"/>
        </w:rPr>
        <w:t xml:space="preserve"> </w:t>
      </w:r>
    </w:p>
    <w:p w:rsidR="00C159E8" w:rsidRPr="00C159E8" w:rsidRDefault="00C159E8" w:rsidP="00192C05">
      <w:pPr>
        <w:jc w:val="both"/>
        <w:rPr>
          <w:bCs/>
          <w:color w:val="1D1B11" w:themeColor="background2" w:themeShade="1A"/>
          <w:sz w:val="28"/>
          <w:szCs w:val="28"/>
        </w:rPr>
      </w:pPr>
      <w:r w:rsidRPr="00C159E8">
        <w:rPr>
          <w:bCs/>
          <w:color w:val="1D1B11" w:themeColor="background2" w:themeShade="1A"/>
          <w:sz w:val="28"/>
          <w:szCs w:val="28"/>
          <w:lang w:val="uk-UA"/>
        </w:rPr>
        <w:t xml:space="preserve"> </w:t>
      </w:r>
      <w:r w:rsidRPr="00C159E8">
        <w:rPr>
          <w:bCs/>
          <w:color w:val="1D1B11" w:themeColor="background2" w:themeShade="1A"/>
          <w:sz w:val="28"/>
          <w:szCs w:val="28"/>
        </w:rPr>
        <w:t>-</w:t>
      </w:r>
      <w:proofErr w:type="spellStart"/>
      <w:r>
        <w:rPr>
          <w:bCs/>
          <w:color w:val="1D1B11" w:themeColor="background2" w:themeShade="1A"/>
          <w:sz w:val="28"/>
          <w:szCs w:val="28"/>
          <w:lang w:val="uk-UA"/>
        </w:rPr>
        <w:t>Розв</w:t>
      </w:r>
      <w:proofErr w:type="spellEnd"/>
      <w:r w:rsidRPr="00C159E8">
        <w:rPr>
          <w:bCs/>
          <w:color w:val="1D1B11" w:themeColor="background2" w:themeShade="1A"/>
          <w:sz w:val="28"/>
          <w:szCs w:val="28"/>
        </w:rPr>
        <w:t>’</w:t>
      </w:r>
      <w:proofErr w:type="spellStart"/>
      <w:r>
        <w:rPr>
          <w:bCs/>
          <w:color w:val="1D1B11" w:themeColor="background2" w:themeShade="1A"/>
          <w:sz w:val="28"/>
          <w:szCs w:val="28"/>
          <w:lang w:val="uk-UA"/>
        </w:rPr>
        <w:t>язування</w:t>
      </w:r>
      <w:proofErr w:type="spellEnd"/>
      <w:r>
        <w:rPr>
          <w:bCs/>
          <w:color w:val="1D1B11" w:themeColor="background2" w:themeShade="1A"/>
          <w:sz w:val="28"/>
          <w:szCs w:val="28"/>
          <w:lang w:val="uk-UA"/>
        </w:rPr>
        <w:t xml:space="preserve"> задач за допомогою програми </w:t>
      </w:r>
      <w:r>
        <w:rPr>
          <w:bCs/>
          <w:color w:val="1D1B11" w:themeColor="background2" w:themeShade="1A"/>
          <w:sz w:val="28"/>
          <w:szCs w:val="28"/>
          <w:lang w:val="en-US"/>
        </w:rPr>
        <w:t>Gran</w:t>
      </w:r>
      <w:r w:rsidRPr="00C159E8">
        <w:rPr>
          <w:bCs/>
          <w:color w:val="1D1B11" w:themeColor="background2" w:themeShade="1A"/>
          <w:sz w:val="28"/>
          <w:szCs w:val="28"/>
        </w:rPr>
        <w:t xml:space="preserve"> 2</w:t>
      </w:r>
      <w:r>
        <w:rPr>
          <w:bCs/>
          <w:color w:val="1D1B11" w:themeColor="background2" w:themeShade="1A"/>
          <w:sz w:val="28"/>
          <w:szCs w:val="28"/>
          <w:lang w:val="en-US"/>
        </w:rPr>
        <w:t>D</w:t>
      </w:r>
    </w:p>
    <w:p w:rsidR="00192C05" w:rsidRPr="00AB4FFA" w:rsidRDefault="00C159E8" w:rsidP="00192C05">
      <w:pPr>
        <w:jc w:val="both"/>
        <w:rPr>
          <w:bCs/>
          <w:color w:val="000000" w:themeColor="text1"/>
          <w:sz w:val="28"/>
          <w:szCs w:val="28"/>
          <w:lang w:val="uk-UA"/>
        </w:rPr>
      </w:pPr>
      <w:r>
        <w:rPr>
          <w:bCs/>
          <w:color w:val="1D1B11" w:themeColor="background2" w:themeShade="1A"/>
          <w:sz w:val="28"/>
          <w:szCs w:val="28"/>
          <w:lang w:val="uk-UA"/>
        </w:rPr>
        <w:t>Сл</w:t>
      </w:r>
      <w:r w:rsidR="00192C05" w:rsidRPr="00AB4FFA">
        <w:rPr>
          <w:color w:val="000000" w:themeColor="text1"/>
          <w:sz w:val="28"/>
          <w:szCs w:val="28"/>
          <w:lang w:val="uk-UA"/>
        </w:rPr>
        <w:t xml:space="preserve">ідчий експеримент. </w:t>
      </w:r>
    </w:p>
    <w:p w:rsidR="00192C05" w:rsidRDefault="00C159E8" w:rsidP="00192C05">
      <w:pPr>
        <w:jc w:val="both"/>
        <w:rPr>
          <w:color w:val="000000" w:themeColor="text1"/>
          <w:sz w:val="28"/>
          <w:szCs w:val="28"/>
          <w:lang w:val="en-US"/>
        </w:rPr>
      </w:pPr>
      <w:proofErr w:type="gramStart"/>
      <w:r>
        <w:rPr>
          <w:color w:val="000000" w:themeColor="text1"/>
          <w:sz w:val="28"/>
          <w:szCs w:val="28"/>
          <w:lang w:val="en-US"/>
        </w:rPr>
        <w:lastRenderedPageBreak/>
        <w:t xml:space="preserve">- </w:t>
      </w:r>
      <w:r w:rsidR="00192C05" w:rsidRPr="00AB4FFA">
        <w:rPr>
          <w:color w:val="000000" w:themeColor="text1"/>
          <w:sz w:val="28"/>
          <w:szCs w:val="28"/>
          <w:lang w:val="uk-UA"/>
        </w:rPr>
        <w:t>Висунення звинувачення.</w:t>
      </w:r>
      <w:proofErr w:type="gramEnd"/>
      <w:r w:rsidR="00192C05" w:rsidRPr="00AB4FFA">
        <w:rPr>
          <w:color w:val="000000" w:themeColor="text1"/>
          <w:sz w:val="28"/>
          <w:szCs w:val="28"/>
          <w:lang w:val="uk-UA"/>
        </w:rPr>
        <w:t xml:space="preserve"> </w:t>
      </w:r>
    </w:p>
    <w:p w:rsidR="00C159E8" w:rsidRPr="00C159E8" w:rsidRDefault="00C159E8" w:rsidP="00192C05">
      <w:pPr>
        <w:jc w:val="both"/>
        <w:rPr>
          <w:bCs/>
          <w:color w:val="000000" w:themeColor="text1"/>
          <w:sz w:val="28"/>
          <w:szCs w:val="28"/>
        </w:rPr>
      </w:pPr>
      <w:r w:rsidRPr="00C159E8">
        <w:rPr>
          <w:color w:val="1D1B11" w:themeColor="background2" w:themeShade="1A"/>
          <w:sz w:val="28"/>
          <w:szCs w:val="28"/>
          <w:lang w:val="uk-UA"/>
        </w:rPr>
        <w:t>Колективне розв’язування задач</w:t>
      </w:r>
    </w:p>
    <w:p w:rsidR="00192C05" w:rsidRPr="00EA2A19" w:rsidRDefault="00192C05" w:rsidP="00192C05">
      <w:pPr>
        <w:jc w:val="both"/>
        <w:rPr>
          <w:rFonts w:eastAsiaTheme="minorEastAsia"/>
          <w:color w:val="000000" w:themeColor="text1"/>
          <w:sz w:val="28"/>
          <w:szCs w:val="28"/>
          <w:lang w:val="uk-UA"/>
        </w:rPr>
      </w:pPr>
      <w:r w:rsidRPr="00AB4FFA">
        <w:rPr>
          <w:color w:val="000000" w:themeColor="text1"/>
          <w:sz w:val="28"/>
          <w:szCs w:val="28"/>
          <w:lang w:val="uk-UA"/>
        </w:rPr>
        <w:t xml:space="preserve">7.Захист обвинувачуваного. </w:t>
      </w:r>
      <w:r w:rsidRPr="00AB4FFA">
        <w:rPr>
          <w:rFonts w:eastAsiaTheme="minorEastAsia"/>
          <w:color w:val="000000" w:themeColor="text1"/>
          <w:sz w:val="28"/>
          <w:szCs w:val="28"/>
          <w:lang w:val="uk-UA"/>
        </w:rPr>
        <w:t xml:space="preserve">«Геометрія навколо нас». </w:t>
      </w:r>
    </w:p>
    <w:p w:rsidR="00192C05" w:rsidRPr="00AB4FFA" w:rsidRDefault="00192C05" w:rsidP="00192C05">
      <w:pPr>
        <w:shd w:val="clear" w:color="auto" w:fill="FFFFFF"/>
        <w:jc w:val="both"/>
        <w:rPr>
          <w:color w:val="000000" w:themeColor="text1"/>
          <w:sz w:val="28"/>
          <w:szCs w:val="28"/>
          <w:lang w:val="uk-UA"/>
        </w:rPr>
      </w:pPr>
      <w:r>
        <w:rPr>
          <w:color w:val="000000" w:themeColor="text1"/>
          <w:sz w:val="28"/>
          <w:szCs w:val="28"/>
          <w:lang w:val="uk-UA"/>
        </w:rPr>
        <w:t xml:space="preserve">8. </w:t>
      </w:r>
      <w:r w:rsidRPr="00AB4FFA">
        <w:rPr>
          <w:color w:val="000000" w:themeColor="text1"/>
          <w:sz w:val="28"/>
          <w:szCs w:val="28"/>
          <w:lang w:val="uk-UA"/>
        </w:rPr>
        <w:t xml:space="preserve">Підбиття підсумків </w:t>
      </w:r>
      <w:r w:rsidR="0047176D" w:rsidRPr="00AB4FFA">
        <w:rPr>
          <w:color w:val="000000" w:themeColor="text1"/>
          <w:sz w:val="28"/>
          <w:szCs w:val="28"/>
          <w:lang w:val="uk-UA"/>
        </w:rPr>
        <w:t>роботи.</w:t>
      </w:r>
      <w:r w:rsidR="0047176D">
        <w:rPr>
          <w:color w:val="000000" w:themeColor="text1"/>
          <w:sz w:val="28"/>
          <w:szCs w:val="28"/>
          <w:lang w:val="uk-UA"/>
        </w:rPr>
        <w:t xml:space="preserve"> Заповнення резюме</w:t>
      </w:r>
      <w:r w:rsidRPr="00AB4FFA">
        <w:rPr>
          <w:color w:val="000000" w:themeColor="text1"/>
          <w:sz w:val="28"/>
          <w:szCs w:val="28"/>
          <w:lang w:val="uk-UA"/>
        </w:rPr>
        <w:t xml:space="preserve">. </w:t>
      </w:r>
    </w:p>
    <w:p w:rsidR="00192C05" w:rsidRPr="00AB4FFA" w:rsidRDefault="00192C05" w:rsidP="007C7B33">
      <w:pPr>
        <w:rPr>
          <w:sz w:val="28"/>
          <w:szCs w:val="28"/>
          <w:lang w:val="uk-UA"/>
        </w:rPr>
      </w:pPr>
    </w:p>
    <w:p w:rsidR="0096257E" w:rsidRPr="00AB4FFA" w:rsidRDefault="005A6A7C" w:rsidP="007C7B33">
      <w:pPr>
        <w:tabs>
          <w:tab w:val="left" w:pos="-3060"/>
        </w:tabs>
        <w:ind w:right="851"/>
        <w:rPr>
          <w:bCs/>
          <w:color w:val="1D1B11" w:themeColor="background2" w:themeShade="1A"/>
          <w:sz w:val="28"/>
          <w:szCs w:val="28"/>
          <w:lang w:val="uk-UA"/>
        </w:rPr>
      </w:pPr>
      <w:r w:rsidRPr="00AB4FFA">
        <w:rPr>
          <w:b/>
          <w:sz w:val="28"/>
          <w:szCs w:val="28"/>
          <w:lang w:val="uk-UA"/>
        </w:rPr>
        <w:t>ІІІ.</w:t>
      </w:r>
      <w:r w:rsidR="0096257E" w:rsidRPr="00AB4FFA">
        <w:rPr>
          <w:b/>
          <w:sz w:val="28"/>
          <w:szCs w:val="28"/>
          <w:lang w:val="uk-UA"/>
        </w:rPr>
        <w:t>Актуалізація опорних знань, вмінь і навичок учнів.</w:t>
      </w:r>
      <w:r w:rsidR="0096257E" w:rsidRPr="00AB4FFA">
        <w:rPr>
          <w:b/>
          <w:noProof/>
          <w:color w:val="1D1B11" w:themeColor="background2" w:themeShade="1A"/>
          <w:sz w:val="28"/>
          <w:szCs w:val="28"/>
          <w:lang w:val="uk-UA"/>
        </w:rPr>
        <w:t xml:space="preserve"> </w:t>
      </w:r>
    </w:p>
    <w:p w:rsidR="0096257E" w:rsidRPr="00AB4FFA" w:rsidRDefault="0096257E" w:rsidP="007C7B33">
      <w:pPr>
        <w:pStyle w:val="a3"/>
        <w:ind w:left="288"/>
        <w:jc w:val="both"/>
        <w:rPr>
          <w:color w:val="1D1B11" w:themeColor="background2" w:themeShade="1A"/>
          <w:sz w:val="28"/>
          <w:szCs w:val="28"/>
          <w:lang w:val="uk-UA"/>
        </w:rPr>
      </w:pPr>
      <w:r w:rsidRPr="00AB4FFA">
        <w:rPr>
          <w:bCs/>
          <w:color w:val="1D1B11" w:themeColor="background2" w:themeShade="1A"/>
          <w:sz w:val="28"/>
          <w:szCs w:val="28"/>
          <w:lang w:val="uk-UA"/>
        </w:rPr>
        <w:t>Маємо узагальнити та систематизувати свої знання, ефективно використовувати набуті знання для розв’язування задач практичного змісту;</w:t>
      </w:r>
    </w:p>
    <w:p w:rsidR="0096257E" w:rsidRPr="00AB4FFA" w:rsidRDefault="0096257E" w:rsidP="007C7B33">
      <w:pPr>
        <w:jc w:val="both"/>
        <w:rPr>
          <w:color w:val="1D1B11" w:themeColor="background2" w:themeShade="1A"/>
          <w:sz w:val="28"/>
          <w:szCs w:val="28"/>
          <w:lang w:val="uk-UA"/>
        </w:rPr>
      </w:pPr>
      <w:r w:rsidRPr="00AB4FFA">
        <w:rPr>
          <w:bCs/>
          <w:color w:val="1D1B11" w:themeColor="background2" w:themeShade="1A"/>
          <w:sz w:val="28"/>
          <w:szCs w:val="28"/>
        </w:rPr>
        <w:t>–</w:t>
      </w:r>
      <w:r w:rsidRPr="00AB4FFA">
        <w:rPr>
          <w:bCs/>
          <w:color w:val="1D1B11" w:themeColor="background2" w:themeShade="1A"/>
          <w:sz w:val="28"/>
          <w:szCs w:val="28"/>
          <w:lang w:val="uk-UA"/>
        </w:rPr>
        <w:t xml:space="preserve"> творчо підходити до роботи;</w:t>
      </w:r>
    </w:p>
    <w:p w:rsidR="005A6A7C" w:rsidRPr="00AB4FFA" w:rsidRDefault="0096257E" w:rsidP="007C7B33">
      <w:pPr>
        <w:rPr>
          <w:b/>
          <w:sz w:val="28"/>
          <w:szCs w:val="28"/>
          <w:lang w:val="uk-UA"/>
        </w:rPr>
      </w:pPr>
      <w:r w:rsidRPr="00AB4FFA">
        <w:rPr>
          <w:bCs/>
          <w:color w:val="1D1B11" w:themeColor="background2" w:themeShade="1A"/>
          <w:sz w:val="28"/>
          <w:szCs w:val="28"/>
          <w:lang w:val="uk-UA"/>
        </w:rPr>
        <w:t>– активно співпрацювати заради здійснення спільної мети</w:t>
      </w:r>
      <w:r w:rsidR="005A6A7C" w:rsidRPr="00AB4FFA">
        <w:rPr>
          <w:b/>
          <w:sz w:val="28"/>
          <w:szCs w:val="28"/>
          <w:lang w:val="uk-UA"/>
        </w:rPr>
        <w:t xml:space="preserve"> </w:t>
      </w:r>
      <w:r w:rsidR="00D40934" w:rsidRPr="00AB4FFA">
        <w:rPr>
          <w:b/>
          <w:sz w:val="28"/>
          <w:szCs w:val="28"/>
          <w:lang w:val="uk-UA"/>
        </w:rPr>
        <w:t xml:space="preserve"> </w:t>
      </w:r>
    </w:p>
    <w:p w:rsidR="0096257E" w:rsidRPr="00AB4FFA" w:rsidRDefault="00632CA5" w:rsidP="007C7B33">
      <w:pPr>
        <w:tabs>
          <w:tab w:val="left" w:pos="-3060"/>
        </w:tabs>
        <w:ind w:right="851"/>
        <w:rPr>
          <w:bCs/>
          <w:color w:val="1D1B11" w:themeColor="background2" w:themeShade="1A"/>
          <w:sz w:val="28"/>
          <w:szCs w:val="28"/>
          <w:lang w:val="uk-UA"/>
        </w:rPr>
      </w:pPr>
      <w:r w:rsidRPr="00AB4FFA">
        <w:rPr>
          <w:bCs/>
          <w:noProof/>
          <w:color w:val="1D1B11" w:themeColor="background2" w:themeShade="1A"/>
          <w:sz w:val="28"/>
          <w:szCs w:val="28"/>
        </w:rPr>
        <w:drawing>
          <wp:anchor distT="0" distB="0" distL="114300" distR="114300" simplePos="0" relativeHeight="251658240" behindDoc="0" locked="0" layoutInCell="1" allowOverlap="1">
            <wp:simplePos x="0" y="0"/>
            <wp:positionH relativeFrom="column">
              <wp:posOffset>-635</wp:posOffset>
            </wp:positionH>
            <wp:positionV relativeFrom="paragraph">
              <wp:posOffset>34290</wp:posOffset>
            </wp:positionV>
            <wp:extent cx="2907665" cy="1587500"/>
            <wp:effectExtent l="19050" t="19050" r="26035" b="12700"/>
            <wp:wrapSquare wrapText="bothSides"/>
            <wp:docPr id="3" name="Объект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2"/>
                    <pic:cNvPicPr>
                      <a:picLocks noChangeArrowheads="1"/>
                    </pic:cNvPicPr>
                  </pic:nvPicPr>
                  <pic:blipFill>
                    <a:blip r:embed="rId5" cstate="print"/>
                    <a:srcRect l="-1120" t="20325" r="-374" b="-1202"/>
                    <a:stretch>
                      <a:fillRect/>
                    </a:stretch>
                  </pic:blipFill>
                  <pic:spPr bwMode="auto">
                    <a:xfrm>
                      <a:off x="0" y="0"/>
                      <a:ext cx="2907665" cy="1587500"/>
                    </a:xfrm>
                    <a:prstGeom prst="rect">
                      <a:avLst/>
                    </a:prstGeom>
                    <a:noFill/>
                    <a:ln w="6350" cmpd="sng">
                      <a:solidFill>
                        <a:srgbClr val="000000"/>
                      </a:solidFill>
                      <a:miter lim="800000"/>
                      <a:headEnd/>
                      <a:tailEnd/>
                    </a:ln>
                    <a:effectLst/>
                  </pic:spPr>
                </pic:pic>
              </a:graphicData>
            </a:graphic>
          </wp:anchor>
        </w:drawing>
      </w:r>
    </w:p>
    <w:p w:rsidR="00192C05" w:rsidRDefault="00737C44" w:rsidP="007C7B33">
      <w:pPr>
        <w:rPr>
          <w:color w:val="1D1B11" w:themeColor="background2" w:themeShade="1A"/>
          <w:sz w:val="28"/>
          <w:szCs w:val="28"/>
          <w:lang w:val="uk-UA"/>
        </w:rPr>
      </w:pPr>
      <w:r w:rsidRPr="00AB4FFA">
        <w:rPr>
          <w:b/>
          <w:color w:val="000080"/>
          <w:sz w:val="28"/>
          <w:szCs w:val="28"/>
        </w:rPr>
        <w:t>1.</w:t>
      </w:r>
      <w:r w:rsidR="0096257E" w:rsidRPr="00AB4FFA">
        <w:rPr>
          <w:b/>
          <w:color w:val="000080"/>
          <w:sz w:val="28"/>
          <w:szCs w:val="28"/>
          <w:lang w:val="uk-UA"/>
        </w:rPr>
        <w:t>Установлення підозрюваної особи.</w:t>
      </w:r>
      <w:r w:rsidR="0096257E" w:rsidRPr="00AB4FFA">
        <w:rPr>
          <w:color w:val="1D1B11" w:themeColor="background2" w:themeShade="1A"/>
          <w:sz w:val="28"/>
          <w:szCs w:val="28"/>
          <w:lang w:val="uk-UA"/>
        </w:rPr>
        <w:t xml:space="preserve"> Починаємо знайомитися з матеріалами справи. Особою по справі проходить «Фігура</w:t>
      </w:r>
      <w:r w:rsidR="00A96D4F" w:rsidRPr="00AB4FFA">
        <w:rPr>
          <w:color w:val="1D1B11" w:themeColor="background2" w:themeShade="1A"/>
          <w:sz w:val="28"/>
          <w:szCs w:val="28"/>
          <w:lang w:val="uk-UA"/>
        </w:rPr>
        <w:t>», яку звинувачують</w:t>
      </w:r>
      <w:r w:rsidR="0096257E" w:rsidRPr="00AB4FFA">
        <w:rPr>
          <w:color w:val="1D1B11" w:themeColor="background2" w:themeShade="1A"/>
          <w:sz w:val="28"/>
          <w:szCs w:val="28"/>
          <w:lang w:val="uk-UA"/>
        </w:rPr>
        <w:t xml:space="preserve"> за статтею № 8 «Математичного кодексу» «у незрозумілості та непотрібності». Як сказав відомий англійський детектив Шерлок Холмс «Нам про неї треба знати буквально все». Їх на малюнку найбільше. Про кого іде мова? Якого не має?(Чотирикутники 2,6,7,9) </w:t>
      </w:r>
    </w:p>
    <w:p w:rsidR="00A96D4F" w:rsidRPr="00192C05" w:rsidRDefault="00192C05" w:rsidP="00192C05">
      <w:pPr>
        <w:rPr>
          <w:color w:val="000000" w:themeColor="text1"/>
          <w:sz w:val="28"/>
          <w:szCs w:val="28"/>
          <w:lang w:val="uk-UA"/>
        </w:rPr>
      </w:pPr>
      <w:r>
        <w:rPr>
          <w:color w:val="1D1B11" w:themeColor="background2" w:themeShade="1A"/>
          <w:sz w:val="28"/>
          <w:szCs w:val="28"/>
          <w:lang w:val="uk-UA"/>
        </w:rPr>
        <w:t xml:space="preserve"> </w:t>
      </w:r>
    </w:p>
    <w:p w:rsidR="0096257E" w:rsidRPr="00AB4FFA" w:rsidRDefault="00737C44" w:rsidP="00737C44">
      <w:pPr>
        <w:jc w:val="both"/>
        <w:rPr>
          <w:b/>
          <w:color w:val="000080"/>
          <w:sz w:val="28"/>
          <w:szCs w:val="28"/>
          <w:lang w:val="uk-UA"/>
        </w:rPr>
      </w:pPr>
      <w:r w:rsidRPr="00AB4FFA">
        <w:rPr>
          <w:b/>
          <w:color w:val="000080"/>
          <w:sz w:val="28"/>
          <w:szCs w:val="28"/>
          <w:lang w:val="en-US"/>
        </w:rPr>
        <w:t>2.</w:t>
      </w:r>
      <w:r w:rsidR="00A96D4F" w:rsidRPr="00AB4FFA">
        <w:rPr>
          <w:b/>
          <w:color w:val="000080"/>
          <w:sz w:val="28"/>
          <w:szCs w:val="28"/>
          <w:lang w:val="uk-UA"/>
        </w:rPr>
        <w:t xml:space="preserve">Складання протоколу. </w:t>
      </w:r>
    </w:p>
    <w:p w:rsidR="0096257E" w:rsidRPr="00AB4FFA" w:rsidRDefault="0096257E" w:rsidP="007C7B33">
      <w:pPr>
        <w:ind w:firstLine="720"/>
        <w:jc w:val="both"/>
        <w:rPr>
          <w:b/>
          <w:color w:val="000080"/>
          <w:sz w:val="28"/>
          <w:szCs w:val="28"/>
          <w:lang w:val="uk-UA"/>
        </w:rPr>
      </w:pPr>
      <w:r w:rsidRPr="00AB4FFA">
        <w:rPr>
          <w:b/>
          <w:noProof/>
          <w:color w:val="000080"/>
          <w:sz w:val="28"/>
          <w:szCs w:val="28"/>
        </w:rPr>
        <w:drawing>
          <wp:inline distT="0" distB="0" distL="0" distR="0">
            <wp:extent cx="1783373" cy="1679331"/>
            <wp:effectExtent l="19050" t="0" r="7327" b="0"/>
            <wp:docPr id="1" name="Объект 4"/>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66977" cy="6532424"/>
                      <a:chOff x="685800" y="188913"/>
                      <a:chExt cx="7766977" cy="6532424"/>
                    </a:xfrm>
                  </a:grpSpPr>
                  <a:sp>
                    <a:nvSpPr>
                      <a:cNvPr id="18434" name="Rectangle 2"/>
                      <a:cNvSpPr>
                        <a:spLocks noGrp="1" noChangeArrowheads="1"/>
                      </a:cNvSpPr>
                    </a:nvSpPr>
                    <a:spPr bwMode="auto">
                      <a:xfrm>
                        <a:off x="1547813" y="188913"/>
                        <a:ext cx="6000750" cy="731837"/>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ctr" rtl="0" eaLnBrk="0" fontAlgn="base" hangingPunct="0">
                            <a:spcBef>
                              <a:spcPct val="0"/>
                            </a:spcBef>
                            <a:spcAft>
                              <a:spcPct val="0"/>
                            </a:spcAft>
                            <a:defRPr sz="4400" kern="1200">
                              <a:solidFill>
                                <a:schemeClr val="tx1"/>
                              </a:solidFill>
                              <a:latin typeface="+mj-lt"/>
                              <a:ea typeface="+mj-ea"/>
                              <a:cs typeface="+mj-cs"/>
                            </a:defRPr>
                          </a:lvl1pPr>
                          <a:lvl2pPr algn="ctr" rtl="0" eaLnBrk="0" fontAlgn="base" hangingPunct="0">
                            <a:spcBef>
                              <a:spcPct val="0"/>
                            </a:spcBef>
                            <a:spcAft>
                              <a:spcPct val="0"/>
                            </a:spcAft>
                            <a:defRPr sz="4400">
                              <a:solidFill>
                                <a:schemeClr val="tx1"/>
                              </a:solidFill>
                              <a:latin typeface="Calibri" pitchFamily="34" charset="0"/>
                            </a:defRPr>
                          </a:lvl2pPr>
                          <a:lvl3pPr algn="ctr" rtl="0" eaLnBrk="0" fontAlgn="base" hangingPunct="0">
                            <a:spcBef>
                              <a:spcPct val="0"/>
                            </a:spcBef>
                            <a:spcAft>
                              <a:spcPct val="0"/>
                            </a:spcAft>
                            <a:defRPr sz="4400">
                              <a:solidFill>
                                <a:schemeClr val="tx1"/>
                              </a:solidFill>
                              <a:latin typeface="Calibri" pitchFamily="34" charset="0"/>
                            </a:defRPr>
                          </a:lvl3pPr>
                          <a:lvl4pPr algn="ctr" rtl="0" eaLnBrk="0" fontAlgn="base" hangingPunct="0">
                            <a:spcBef>
                              <a:spcPct val="0"/>
                            </a:spcBef>
                            <a:spcAft>
                              <a:spcPct val="0"/>
                            </a:spcAft>
                            <a:defRPr sz="4400">
                              <a:solidFill>
                                <a:schemeClr val="tx1"/>
                              </a:solidFill>
                              <a:latin typeface="Calibri" pitchFamily="34" charset="0"/>
                            </a:defRPr>
                          </a:lvl4pPr>
                          <a:lvl5pPr algn="ctr" rtl="0" eaLnBrk="0" fontAlgn="base" hangingPunct="0">
                            <a:spcBef>
                              <a:spcPct val="0"/>
                            </a:spcBef>
                            <a:spcAft>
                              <a:spcPct val="0"/>
                            </a:spcAft>
                            <a:defRPr sz="4400">
                              <a:solidFill>
                                <a:schemeClr val="tx1"/>
                              </a:solidFill>
                              <a:latin typeface="Calibri" pitchFamily="34" charset="0"/>
                            </a:defRPr>
                          </a:lvl5pPr>
                          <a:lvl6pPr marL="457200" algn="ctr" rtl="0" fontAlgn="base">
                            <a:spcBef>
                              <a:spcPct val="0"/>
                            </a:spcBef>
                            <a:spcAft>
                              <a:spcPct val="0"/>
                            </a:spcAft>
                            <a:defRPr sz="4400">
                              <a:solidFill>
                                <a:schemeClr val="tx1"/>
                              </a:solidFill>
                              <a:latin typeface="Calibri" pitchFamily="34" charset="0"/>
                            </a:defRPr>
                          </a:lvl6pPr>
                          <a:lvl7pPr marL="914400" algn="ctr" rtl="0" fontAlgn="base">
                            <a:spcBef>
                              <a:spcPct val="0"/>
                            </a:spcBef>
                            <a:spcAft>
                              <a:spcPct val="0"/>
                            </a:spcAft>
                            <a:defRPr sz="4400">
                              <a:solidFill>
                                <a:schemeClr val="tx1"/>
                              </a:solidFill>
                              <a:latin typeface="Calibri" pitchFamily="34" charset="0"/>
                            </a:defRPr>
                          </a:lvl7pPr>
                          <a:lvl8pPr marL="1371600" algn="ctr" rtl="0" fontAlgn="base">
                            <a:spcBef>
                              <a:spcPct val="0"/>
                            </a:spcBef>
                            <a:spcAft>
                              <a:spcPct val="0"/>
                            </a:spcAft>
                            <a:defRPr sz="4400">
                              <a:solidFill>
                                <a:schemeClr val="tx1"/>
                              </a:solidFill>
                              <a:latin typeface="Calibri" pitchFamily="34" charset="0"/>
                            </a:defRPr>
                          </a:lvl8pPr>
                          <a:lvl9pPr marL="1828800" algn="ctr" rtl="0" fontAlgn="base">
                            <a:spcBef>
                              <a:spcPct val="0"/>
                            </a:spcBef>
                            <a:spcAft>
                              <a:spcPct val="0"/>
                            </a:spcAft>
                            <a:defRPr sz="4400">
                              <a:solidFill>
                                <a:schemeClr val="tx1"/>
                              </a:solidFill>
                              <a:latin typeface="Calibri" pitchFamily="34" charset="0"/>
                            </a:defRPr>
                          </a:lvl9pPr>
                        </a:lstStyle>
                        <a:p>
                          <a:r>
                            <a:rPr lang="uk-UA" sz="3200" b="1" smtClean="0">
                              <a:solidFill>
                                <a:schemeClr val="folHlink"/>
                              </a:solidFill>
                            </a:rPr>
                            <a:t>Властивості чотирикутників</a:t>
                          </a:r>
                          <a:endParaRPr lang="uk-UA" sz="3200" b="1" smtClean="0">
                            <a:solidFill>
                              <a:srgbClr val="FF3300"/>
                            </a:solidFill>
                          </a:endParaRPr>
                        </a:p>
                      </a:txBody>
                      <a:useSpRect/>
                    </a:txSp>
                  </a:sp>
                  <a:pic>
                    <a:nvPicPr>
                      <a:cNvPr id="8" name="table"/>
                      <a:cNvPicPr>
                        <a:picLocks noChangeAspect="1"/>
                      </a:cNvPicPr>
                    </a:nvPicPr>
                    <a:blipFill>
                      <a:blip r:embed="rId6"/>
                      <a:stretch>
                        <a:fillRect/>
                      </a:stretch>
                    </a:blipFill>
                    <a:spPr>
                      <a:xfrm>
                        <a:off x="685800" y="990600"/>
                        <a:ext cx="7766977" cy="5730737"/>
                      </a:xfrm>
                      <a:prstGeom prst="rect">
                        <a:avLst/>
                      </a:prstGeom>
                    </a:spPr>
                  </a:pic>
                  <a:sp>
                    <a:nvSpPr>
                      <a:cNvPr id="20539" name="Rectangle 60"/>
                      <a:cNvSpPr>
                        <a:spLocks noChangeArrowheads="1"/>
                      </a:cNvSpPr>
                    </a:nvSpPr>
                    <a:spPr bwMode="auto">
                      <a:xfrm>
                        <a:off x="6172200" y="1219200"/>
                        <a:ext cx="457200" cy="228600"/>
                      </a:xfrm>
                      <a:prstGeom prst="rect">
                        <a:avLst/>
                      </a:prstGeom>
                      <a:solidFill>
                        <a:schemeClr val="accent1"/>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endParaRPr lang="ru-RU"/>
                        </a:p>
                      </a:txBody>
                      <a:useSpRect/>
                    </a:txSp>
                  </a:sp>
                  <a:sp>
                    <a:nvSpPr>
                      <a:cNvPr id="20540" name="Rectangle 61"/>
                      <a:cNvSpPr>
                        <a:spLocks noChangeArrowheads="1"/>
                      </a:cNvSpPr>
                    </a:nvSpPr>
                    <a:spPr bwMode="auto">
                      <a:xfrm>
                        <a:off x="7772400" y="1143000"/>
                        <a:ext cx="304800" cy="304800"/>
                      </a:xfrm>
                      <a:prstGeom prst="rect">
                        <a:avLst/>
                      </a:prstGeom>
                      <a:solidFill>
                        <a:schemeClr val="accent1"/>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endParaRPr lang="ru-RU"/>
                        </a:p>
                      </a:txBody>
                      <a:useSpRect/>
                    </a:txSp>
                  </a:sp>
                  <a:sp>
                    <a:nvSpPr>
                      <a:cNvPr id="20541" name="AutoShape 64"/>
                      <a:cNvSpPr>
                        <a:spLocks noChangeArrowheads="1"/>
                      </a:cNvSpPr>
                    </a:nvSpPr>
                    <a:spPr bwMode="auto">
                      <a:xfrm>
                        <a:off x="5334000" y="1219200"/>
                        <a:ext cx="609600" cy="228600"/>
                      </a:xfrm>
                      <a:prstGeom prst="parallelogram">
                        <a:avLst>
                          <a:gd name="adj" fmla="val 66667"/>
                        </a:avLst>
                      </a:prstGeom>
                      <a:solidFill>
                        <a:schemeClr val="accent1"/>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endParaRPr lang="ru-RU"/>
                        </a:p>
                      </a:txBody>
                      <a:useSpRect/>
                    </a:txSp>
                  </a:sp>
                  <a:sp>
                    <a:nvSpPr>
                      <a:cNvPr id="20542" name="AutoShape 65"/>
                      <a:cNvSpPr>
                        <a:spLocks noChangeArrowheads="1"/>
                      </a:cNvSpPr>
                    </a:nvSpPr>
                    <a:spPr bwMode="auto">
                      <a:xfrm>
                        <a:off x="6934200" y="1219200"/>
                        <a:ext cx="381000" cy="304800"/>
                      </a:xfrm>
                      <a:prstGeom prst="diamond">
                        <a:avLst/>
                      </a:prstGeom>
                      <a:solidFill>
                        <a:schemeClr val="accent1"/>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endParaRPr lang="ru-RU"/>
                        </a:p>
                      </a:txBody>
                      <a:useSpRect/>
                    </a:txSp>
                  </a:sp>
                </lc:lockedCanvas>
              </a:graphicData>
            </a:graphic>
          </wp:inline>
        </w:drawing>
      </w:r>
      <w:r w:rsidRPr="00AB4FFA">
        <w:rPr>
          <w:noProof/>
          <w:sz w:val="28"/>
          <w:szCs w:val="28"/>
        </w:rPr>
        <w:drawing>
          <wp:inline distT="0" distB="0" distL="0" distR="0">
            <wp:extent cx="3190142" cy="1740877"/>
            <wp:effectExtent l="0" t="0" r="0" b="0"/>
            <wp:docPr id="2" name="Объект 5"/>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29625" cy="6452929"/>
                      <a:chOff x="500063" y="214313"/>
                      <a:chExt cx="8429625" cy="6452929"/>
                    </a:xfrm>
                  </a:grpSpPr>
                  <a:sp>
                    <a:nvSpPr>
                      <a:cNvPr id="17410" name="Rectangle 2"/>
                      <a:cNvSpPr>
                        <a:spLocks noGrp="1" noChangeArrowheads="1"/>
                      </a:cNvSpPr>
                    </a:nvSpPr>
                    <a:spPr bwMode="auto">
                      <a:xfrm>
                        <a:off x="500063" y="214313"/>
                        <a:ext cx="8154987" cy="49371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ctr" rtl="0" eaLnBrk="0" fontAlgn="base" hangingPunct="0">
                            <a:spcBef>
                              <a:spcPct val="0"/>
                            </a:spcBef>
                            <a:spcAft>
                              <a:spcPct val="0"/>
                            </a:spcAft>
                            <a:defRPr sz="4400" kern="1200">
                              <a:solidFill>
                                <a:schemeClr val="tx1"/>
                              </a:solidFill>
                              <a:latin typeface="+mj-lt"/>
                              <a:ea typeface="+mj-ea"/>
                              <a:cs typeface="+mj-cs"/>
                            </a:defRPr>
                          </a:lvl1pPr>
                          <a:lvl2pPr algn="ctr" rtl="0" eaLnBrk="0" fontAlgn="base" hangingPunct="0">
                            <a:spcBef>
                              <a:spcPct val="0"/>
                            </a:spcBef>
                            <a:spcAft>
                              <a:spcPct val="0"/>
                            </a:spcAft>
                            <a:defRPr sz="4400">
                              <a:solidFill>
                                <a:schemeClr val="tx1"/>
                              </a:solidFill>
                              <a:latin typeface="Calibri" pitchFamily="34" charset="0"/>
                            </a:defRPr>
                          </a:lvl2pPr>
                          <a:lvl3pPr algn="ctr" rtl="0" eaLnBrk="0" fontAlgn="base" hangingPunct="0">
                            <a:spcBef>
                              <a:spcPct val="0"/>
                            </a:spcBef>
                            <a:spcAft>
                              <a:spcPct val="0"/>
                            </a:spcAft>
                            <a:defRPr sz="4400">
                              <a:solidFill>
                                <a:schemeClr val="tx1"/>
                              </a:solidFill>
                              <a:latin typeface="Calibri" pitchFamily="34" charset="0"/>
                            </a:defRPr>
                          </a:lvl3pPr>
                          <a:lvl4pPr algn="ctr" rtl="0" eaLnBrk="0" fontAlgn="base" hangingPunct="0">
                            <a:spcBef>
                              <a:spcPct val="0"/>
                            </a:spcBef>
                            <a:spcAft>
                              <a:spcPct val="0"/>
                            </a:spcAft>
                            <a:defRPr sz="4400">
                              <a:solidFill>
                                <a:schemeClr val="tx1"/>
                              </a:solidFill>
                              <a:latin typeface="Calibri" pitchFamily="34" charset="0"/>
                            </a:defRPr>
                          </a:lvl4pPr>
                          <a:lvl5pPr algn="ctr" rtl="0" eaLnBrk="0" fontAlgn="base" hangingPunct="0">
                            <a:spcBef>
                              <a:spcPct val="0"/>
                            </a:spcBef>
                            <a:spcAft>
                              <a:spcPct val="0"/>
                            </a:spcAft>
                            <a:defRPr sz="4400">
                              <a:solidFill>
                                <a:schemeClr val="tx1"/>
                              </a:solidFill>
                              <a:latin typeface="Calibri" pitchFamily="34" charset="0"/>
                            </a:defRPr>
                          </a:lvl5pPr>
                          <a:lvl6pPr marL="457200" algn="ctr" rtl="0" fontAlgn="base">
                            <a:spcBef>
                              <a:spcPct val="0"/>
                            </a:spcBef>
                            <a:spcAft>
                              <a:spcPct val="0"/>
                            </a:spcAft>
                            <a:defRPr sz="4400">
                              <a:solidFill>
                                <a:schemeClr val="tx1"/>
                              </a:solidFill>
                              <a:latin typeface="Calibri" pitchFamily="34" charset="0"/>
                            </a:defRPr>
                          </a:lvl6pPr>
                          <a:lvl7pPr marL="914400" algn="ctr" rtl="0" fontAlgn="base">
                            <a:spcBef>
                              <a:spcPct val="0"/>
                            </a:spcBef>
                            <a:spcAft>
                              <a:spcPct val="0"/>
                            </a:spcAft>
                            <a:defRPr sz="4400">
                              <a:solidFill>
                                <a:schemeClr val="tx1"/>
                              </a:solidFill>
                              <a:latin typeface="Calibri" pitchFamily="34" charset="0"/>
                            </a:defRPr>
                          </a:lvl7pPr>
                          <a:lvl8pPr marL="1371600" algn="ctr" rtl="0" fontAlgn="base">
                            <a:spcBef>
                              <a:spcPct val="0"/>
                            </a:spcBef>
                            <a:spcAft>
                              <a:spcPct val="0"/>
                            </a:spcAft>
                            <a:defRPr sz="4400">
                              <a:solidFill>
                                <a:schemeClr val="tx1"/>
                              </a:solidFill>
                              <a:latin typeface="Calibri" pitchFamily="34" charset="0"/>
                            </a:defRPr>
                          </a:lvl8pPr>
                          <a:lvl9pPr marL="1828800" algn="ctr" rtl="0" fontAlgn="base">
                            <a:spcBef>
                              <a:spcPct val="0"/>
                            </a:spcBef>
                            <a:spcAft>
                              <a:spcPct val="0"/>
                            </a:spcAft>
                            <a:defRPr sz="4400">
                              <a:solidFill>
                                <a:schemeClr val="tx1"/>
                              </a:solidFill>
                              <a:latin typeface="Calibri" pitchFamily="34" charset="0"/>
                            </a:defRPr>
                          </a:lvl9pPr>
                        </a:lstStyle>
                        <a:p>
                          <a:r>
                            <a:rPr lang="uk-UA" sz="3200" b="1" smtClean="0">
                              <a:solidFill>
                                <a:schemeClr val="folHlink"/>
                              </a:solidFill>
                            </a:rPr>
                            <a:t>Правильні     відповіді </a:t>
                          </a:r>
                          <a:endParaRPr lang="uk-UA" sz="3200" b="1" smtClean="0">
                            <a:solidFill>
                              <a:srgbClr val="0099FF"/>
                            </a:solidFill>
                          </a:endParaRPr>
                        </a:p>
                      </a:txBody>
                      <a:useSpRect/>
                    </a:txSp>
                  </a:sp>
                  <a:pic>
                    <a:nvPicPr>
                      <a:cNvPr id="11" name="table"/>
                      <a:cNvPicPr>
                        <a:picLocks noChangeAspect="1"/>
                      </a:cNvPicPr>
                    </a:nvPicPr>
                    <a:blipFill>
                      <a:blip r:embed="rId7"/>
                      <a:stretch>
                        <a:fillRect/>
                      </a:stretch>
                    </a:blipFill>
                    <a:spPr>
                      <a:xfrm>
                        <a:off x="571500" y="857250"/>
                        <a:ext cx="7766977" cy="5809992"/>
                      </a:xfrm>
                      <a:prstGeom prst="rect">
                        <a:avLst/>
                      </a:prstGeom>
                    </a:spPr>
                  </a:pic>
                  <a:pic>
                    <a:nvPicPr>
                      <a:cNvPr id="0" name="Object 2"/>
                      <a:cNvPicPr>
                        <a:picLocks noChangeAspect="1" noChangeArrowheads="1"/>
                      </a:cNvPicPr>
                    </a:nvPicPr>
                    <a:blipFill>
                      <a:blip r:embed="rId8"/>
                      <a:srcRect/>
                      <a:stretch>
                        <a:fillRect/>
                      </a:stretch>
                    </a:blipFill>
                    <a:spPr bwMode="auto">
                      <a:xfrm>
                        <a:off x="4375150" y="3251200"/>
                        <a:ext cx="185738" cy="209550"/>
                      </a:xfrm>
                      <a:prstGeom prst="rect">
                        <a:avLst/>
                      </a:prstGeom>
                      <a:noFill/>
                      <a:ln w="9525">
                        <a:noFill/>
                        <a:miter lim="800000"/>
                        <a:headEnd/>
                        <a:tailEnd/>
                      </a:ln>
                      <a:effectLst/>
                    </a:spPr>
                  </a:pic>
                  <a:sp>
                    <a:nvSpPr>
                      <a:cNvPr id="1084" name="Rectangle 60"/>
                      <a:cNvSpPr>
                        <a:spLocks noChangeArrowheads="1"/>
                      </a:cNvSpPr>
                    </a:nvSpPr>
                    <a:spPr bwMode="auto">
                      <a:xfrm>
                        <a:off x="6072188" y="1071563"/>
                        <a:ext cx="457200" cy="228600"/>
                      </a:xfrm>
                      <a:prstGeom prst="rect">
                        <a:avLst/>
                      </a:prstGeom>
                      <a:solidFill>
                        <a:schemeClr val="accent1"/>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endParaRPr lang="ru-RU"/>
                        </a:p>
                      </a:txBody>
                      <a:useSpRect/>
                    </a:txSp>
                  </a:sp>
                  <a:sp>
                    <a:nvSpPr>
                      <a:cNvPr id="1085" name="Rectangle 61"/>
                      <a:cNvSpPr>
                        <a:spLocks noChangeArrowheads="1"/>
                      </a:cNvSpPr>
                    </a:nvSpPr>
                    <a:spPr bwMode="auto">
                      <a:xfrm>
                        <a:off x="7643813" y="1000125"/>
                        <a:ext cx="304800" cy="304800"/>
                      </a:xfrm>
                      <a:prstGeom prst="rect">
                        <a:avLst/>
                      </a:prstGeom>
                      <a:solidFill>
                        <a:schemeClr val="accent1"/>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endParaRPr lang="ru-RU"/>
                        </a:p>
                      </a:txBody>
                      <a:useSpRect/>
                    </a:txSp>
                  </a:sp>
                  <a:sp>
                    <a:nvSpPr>
                      <a:cNvPr id="1086" name="AutoShape 117"/>
                      <a:cNvSpPr>
                        <a:spLocks noChangeArrowheads="1"/>
                      </a:cNvSpPr>
                    </a:nvSpPr>
                    <a:spPr bwMode="auto">
                      <a:xfrm>
                        <a:off x="5214938" y="1071563"/>
                        <a:ext cx="609600" cy="228600"/>
                      </a:xfrm>
                      <a:prstGeom prst="parallelogram">
                        <a:avLst>
                          <a:gd name="adj" fmla="val 66667"/>
                        </a:avLst>
                      </a:prstGeom>
                      <a:solidFill>
                        <a:schemeClr val="accent1"/>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endParaRPr lang="ru-RU"/>
                        </a:p>
                      </a:txBody>
                      <a:useSpRect/>
                    </a:txSp>
                  </a:sp>
                  <a:sp>
                    <a:nvSpPr>
                      <a:cNvPr id="1087" name="AutoShape 119"/>
                      <a:cNvSpPr>
                        <a:spLocks noChangeArrowheads="1"/>
                      </a:cNvSpPr>
                    </a:nvSpPr>
                    <a:spPr bwMode="auto">
                      <a:xfrm>
                        <a:off x="6858000" y="1000125"/>
                        <a:ext cx="381000" cy="304800"/>
                      </a:xfrm>
                      <a:prstGeom prst="diamond">
                        <a:avLst/>
                      </a:prstGeom>
                      <a:solidFill>
                        <a:schemeClr val="accent1"/>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endParaRPr lang="ru-RU"/>
                        </a:p>
                      </a:txBody>
                      <a:useSpRect/>
                    </a:txSp>
                  </a:sp>
                  <a:sp>
                    <a:nvSpPr>
                      <a:cNvPr id="10" name="Управляющая кнопка: назад 9"/>
                      <a:cNvSpPr/>
                    </a:nvSpPr>
                    <a:spPr>
                      <a:xfrm>
                        <a:off x="8643938" y="6215063"/>
                        <a:ext cx="285750" cy="357187"/>
                      </a:xfrm>
                      <a:prstGeom prst="actionButtonBackPrevious">
                        <a:avLst/>
                      </a:prstGeom>
                    </a:spPr>
                    <a:txSp>
                      <a:txBody>
                        <a:bodyPr anchor="ct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ru-RU"/>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A96D4F" w:rsidRPr="0047176D" w:rsidRDefault="00737C44" w:rsidP="00737C44">
      <w:pPr>
        <w:jc w:val="both"/>
        <w:rPr>
          <w:color w:val="1F497D" w:themeColor="text2"/>
          <w:sz w:val="28"/>
          <w:szCs w:val="28"/>
          <w:lang w:val="uk-UA"/>
        </w:rPr>
      </w:pPr>
      <w:r w:rsidRPr="00AB4FFA">
        <w:rPr>
          <w:b/>
          <w:color w:val="000080"/>
          <w:sz w:val="28"/>
          <w:szCs w:val="28"/>
          <w:lang w:val="uk-UA"/>
        </w:rPr>
        <w:t>3.</w:t>
      </w:r>
      <w:r w:rsidR="0047176D" w:rsidRPr="0047176D">
        <w:rPr>
          <w:color w:val="000000" w:themeColor="text1"/>
          <w:sz w:val="28"/>
          <w:szCs w:val="28"/>
          <w:lang w:val="uk-UA"/>
        </w:rPr>
        <w:t xml:space="preserve"> </w:t>
      </w:r>
      <w:r w:rsidR="0047176D" w:rsidRPr="0047176D">
        <w:rPr>
          <w:color w:val="1F497D" w:themeColor="text2"/>
          <w:sz w:val="28"/>
          <w:szCs w:val="28"/>
          <w:lang w:val="uk-UA"/>
        </w:rPr>
        <w:t>Бесіда  з підозрюваною особою.</w:t>
      </w:r>
      <w:r w:rsidR="00A96D4F" w:rsidRPr="0047176D">
        <w:rPr>
          <w:color w:val="1F497D" w:themeColor="text2"/>
          <w:sz w:val="28"/>
          <w:szCs w:val="28"/>
          <w:lang w:val="uk-UA"/>
        </w:rPr>
        <w:t xml:space="preserve"> </w:t>
      </w:r>
    </w:p>
    <w:p w:rsidR="00A96D4F" w:rsidRPr="00AB4FFA" w:rsidRDefault="00192C05" w:rsidP="007C7B33">
      <w:pPr>
        <w:jc w:val="both"/>
        <w:rPr>
          <w:color w:val="1D1B11" w:themeColor="background2" w:themeShade="1A"/>
          <w:sz w:val="28"/>
          <w:szCs w:val="28"/>
          <w:lang w:val="uk-UA"/>
        </w:rPr>
      </w:pPr>
      <w:r>
        <w:rPr>
          <w:color w:val="1D1B11" w:themeColor="background2" w:themeShade="1A"/>
          <w:sz w:val="28"/>
          <w:szCs w:val="28"/>
          <w:lang w:val="uk-UA"/>
        </w:rPr>
        <w:t>1</w:t>
      </w:r>
      <w:r w:rsidR="00A96D4F" w:rsidRPr="00AB4FFA">
        <w:rPr>
          <w:color w:val="1D1B11" w:themeColor="background2" w:themeShade="1A"/>
          <w:sz w:val="28"/>
          <w:szCs w:val="28"/>
          <w:lang w:val="uk-UA"/>
        </w:rPr>
        <w:t>. Центр кола описаного навколо прямокутного трикутника.</w:t>
      </w:r>
    </w:p>
    <w:p w:rsidR="0096257E" w:rsidRPr="00AB4FFA" w:rsidRDefault="00192C05" w:rsidP="007C7B33">
      <w:pPr>
        <w:jc w:val="both"/>
        <w:rPr>
          <w:sz w:val="28"/>
          <w:szCs w:val="28"/>
          <w:lang w:val="uk-UA"/>
        </w:rPr>
      </w:pPr>
      <w:r>
        <w:rPr>
          <w:sz w:val="28"/>
          <w:szCs w:val="28"/>
          <w:lang w:val="uk-UA"/>
        </w:rPr>
        <w:t>2</w:t>
      </w:r>
      <w:r w:rsidR="0096257E" w:rsidRPr="00AB4FFA">
        <w:rPr>
          <w:sz w:val="28"/>
          <w:szCs w:val="28"/>
          <w:lang w:val="uk-UA"/>
        </w:rPr>
        <w:t>. Що називається прямокутною трапецією?</w:t>
      </w:r>
    </w:p>
    <w:p w:rsidR="0096257E" w:rsidRPr="00AB4FFA" w:rsidRDefault="00192C05" w:rsidP="007C7B33">
      <w:pPr>
        <w:jc w:val="both"/>
        <w:rPr>
          <w:sz w:val="28"/>
          <w:szCs w:val="28"/>
          <w:lang w:val="uk-UA"/>
        </w:rPr>
      </w:pPr>
      <w:r>
        <w:rPr>
          <w:sz w:val="28"/>
          <w:szCs w:val="28"/>
          <w:lang w:val="uk-UA"/>
        </w:rPr>
        <w:t>3</w:t>
      </w:r>
      <w:r w:rsidR="0096257E" w:rsidRPr="00AB4FFA">
        <w:rPr>
          <w:sz w:val="28"/>
          <w:szCs w:val="28"/>
          <w:lang w:val="uk-UA"/>
        </w:rPr>
        <w:t>. Що називається рівнобедреною трапецією?</w:t>
      </w:r>
    </w:p>
    <w:p w:rsidR="0096257E" w:rsidRPr="00AB4FFA" w:rsidRDefault="00192C05" w:rsidP="007C7B33">
      <w:pPr>
        <w:jc w:val="both"/>
        <w:rPr>
          <w:sz w:val="28"/>
          <w:szCs w:val="28"/>
          <w:lang w:val="uk-UA"/>
        </w:rPr>
      </w:pPr>
      <w:r>
        <w:rPr>
          <w:sz w:val="28"/>
          <w:szCs w:val="28"/>
          <w:lang w:val="uk-UA"/>
        </w:rPr>
        <w:t>4</w:t>
      </w:r>
      <w:r w:rsidR="0096257E" w:rsidRPr="00AB4FFA">
        <w:rPr>
          <w:sz w:val="28"/>
          <w:szCs w:val="28"/>
          <w:lang w:val="uk-UA"/>
        </w:rPr>
        <w:t>. Сформулюйте означення середньої лінії трикутника, властивість середньої лінії трикутника</w:t>
      </w:r>
    </w:p>
    <w:p w:rsidR="0096257E" w:rsidRPr="00AB4FFA" w:rsidRDefault="0047176D" w:rsidP="007C7B33">
      <w:pPr>
        <w:jc w:val="both"/>
        <w:rPr>
          <w:sz w:val="28"/>
          <w:szCs w:val="28"/>
          <w:lang w:val="uk-UA"/>
        </w:rPr>
      </w:pPr>
      <w:r>
        <w:rPr>
          <w:sz w:val="28"/>
          <w:szCs w:val="28"/>
          <w:lang w:val="uk-UA"/>
        </w:rPr>
        <w:t>5</w:t>
      </w:r>
      <w:r w:rsidR="0096257E" w:rsidRPr="00AB4FFA">
        <w:rPr>
          <w:sz w:val="28"/>
          <w:szCs w:val="28"/>
          <w:lang w:val="uk-UA"/>
        </w:rPr>
        <w:t>. Сформулюйте означення середньої лінії трапеції, властивість середньої лінії трапеції</w:t>
      </w:r>
    </w:p>
    <w:p w:rsidR="0096257E" w:rsidRPr="00AB4FFA" w:rsidRDefault="0047176D" w:rsidP="007C7B33">
      <w:pPr>
        <w:jc w:val="both"/>
        <w:rPr>
          <w:sz w:val="28"/>
          <w:szCs w:val="28"/>
          <w:lang w:val="uk-UA"/>
        </w:rPr>
      </w:pPr>
      <w:r>
        <w:rPr>
          <w:sz w:val="28"/>
          <w:szCs w:val="28"/>
          <w:lang w:val="uk-UA"/>
        </w:rPr>
        <w:t>6</w:t>
      </w:r>
      <w:r w:rsidR="0096257E" w:rsidRPr="00AB4FFA">
        <w:rPr>
          <w:sz w:val="28"/>
          <w:szCs w:val="28"/>
          <w:lang w:val="uk-UA"/>
        </w:rPr>
        <w:t>. Накресліть центральний кут в колі.</w:t>
      </w:r>
    </w:p>
    <w:p w:rsidR="0096257E" w:rsidRPr="00AB4FFA" w:rsidRDefault="0047176D" w:rsidP="007C7B33">
      <w:pPr>
        <w:jc w:val="both"/>
        <w:rPr>
          <w:sz w:val="28"/>
          <w:szCs w:val="28"/>
          <w:lang w:val="uk-UA"/>
        </w:rPr>
      </w:pPr>
      <w:r>
        <w:rPr>
          <w:sz w:val="28"/>
          <w:szCs w:val="28"/>
          <w:lang w:val="uk-UA"/>
        </w:rPr>
        <w:t>7</w:t>
      </w:r>
      <w:r w:rsidR="0096257E" w:rsidRPr="00AB4FFA">
        <w:rPr>
          <w:sz w:val="28"/>
          <w:szCs w:val="28"/>
          <w:lang w:val="uk-UA"/>
        </w:rPr>
        <w:t>. Як пов’язана градусна міра дуги кола з градусної мірою відповідного центрального кута?</w:t>
      </w:r>
    </w:p>
    <w:p w:rsidR="0096257E" w:rsidRPr="00AB4FFA" w:rsidRDefault="0047176D" w:rsidP="007C7B33">
      <w:pPr>
        <w:jc w:val="both"/>
        <w:rPr>
          <w:sz w:val="28"/>
          <w:szCs w:val="28"/>
          <w:lang w:val="uk-UA"/>
        </w:rPr>
      </w:pPr>
      <w:r>
        <w:rPr>
          <w:sz w:val="28"/>
          <w:szCs w:val="28"/>
          <w:lang w:val="uk-UA"/>
        </w:rPr>
        <w:t>8</w:t>
      </w:r>
      <w:r w:rsidR="0096257E" w:rsidRPr="00AB4FFA">
        <w:rPr>
          <w:sz w:val="28"/>
          <w:szCs w:val="28"/>
          <w:lang w:val="uk-UA"/>
        </w:rPr>
        <w:t>. Накресліть вписаний кут в колі.</w:t>
      </w:r>
    </w:p>
    <w:p w:rsidR="0096257E" w:rsidRPr="00AB4FFA" w:rsidRDefault="0047176D" w:rsidP="007C7B33">
      <w:pPr>
        <w:jc w:val="both"/>
        <w:rPr>
          <w:sz w:val="28"/>
          <w:szCs w:val="28"/>
          <w:lang w:val="uk-UA"/>
        </w:rPr>
      </w:pPr>
      <w:r>
        <w:rPr>
          <w:sz w:val="28"/>
          <w:szCs w:val="28"/>
          <w:lang w:val="uk-UA"/>
        </w:rPr>
        <w:t>9</w:t>
      </w:r>
      <w:r w:rsidR="0096257E" w:rsidRPr="00AB4FFA">
        <w:rPr>
          <w:sz w:val="28"/>
          <w:szCs w:val="28"/>
          <w:lang w:val="uk-UA"/>
        </w:rPr>
        <w:t>. Як пов’язана градусна міра дуги кола з градусної мірою відповідного вписаного кута?</w:t>
      </w:r>
    </w:p>
    <w:p w:rsidR="0096257E" w:rsidRPr="00AB4FFA" w:rsidRDefault="00A96D4F" w:rsidP="007C7B33">
      <w:pPr>
        <w:jc w:val="both"/>
        <w:rPr>
          <w:sz w:val="28"/>
          <w:szCs w:val="28"/>
          <w:lang w:val="uk-UA"/>
        </w:rPr>
      </w:pPr>
      <w:r w:rsidRPr="00AB4FFA">
        <w:rPr>
          <w:sz w:val="28"/>
          <w:szCs w:val="28"/>
          <w:lang w:val="uk-UA"/>
        </w:rPr>
        <w:t>1</w:t>
      </w:r>
      <w:r w:rsidR="0047176D">
        <w:rPr>
          <w:sz w:val="28"/>
          <w:szCs w:val="28"/>
          <w:lang w:val="uk-UA"/>
        </w:rPr>
        <w:t>0</w:t>
      </w:r>
      <w:r w:rsidR="0096257E" w:rsidRPr="00AB4FFA">
        <w:rPr>
          <w:sz w:val="28"/>
          <w:szCs w:val="28"/>
          <w:lang w:val="uk-UA"/>
        </w:rPr>
        <w:t>. Сформулюйте означення, який чотирикутник є вписаним в коло, властивості вписаного чотирикутника.</w:t>
      </w:r>
    </w:p>
    <w:p w:rsidR="0096257E" w:rsidRDefault="00A96D4F" w:rsidP="007C7B33">
      <w:pPr>
        <w:jc w:val="both"/>
        <w:rPr>
          <w:sz w:val="28"/>
          <w:szCs w:val="28"/>
          <w:lang w:val="uk-UA"/>
        </w:rPr>
      </w:pPr>
      <w:r w:rsidRPr="00AB4FFA">
        <w:rPr>
          <w:sz w:val="28"/>
          <w:szCs w:val="28"/>
          <w:lang w:val="uk-UA"/>
        </w:rPr>
        <w:t>1</w:t>
      </w:r>
      <w:r w:rsidR="0047176D">
        <w:rPr>
          <w:sz w:val="28"/>
          <w:szCs w:val="28"/>
          <w:lang w:val="uk-UA"/>
        </w:rPr>
        <w:t>1</w:t>
      </w:r>
      <w:r w:rsidR="0096257E" w:rsidRPr="00AB4FFA">
        <w:rPr>
          <w:sz w:val="28"/>
          <w:szCs w:val="28"/>
          <w:lang w:val="uk-UA"/>
        </w:rPr>
        <w:t>. Який чотирикутник називається описаним навколо кола, властивості описаного чотирикутника.</w:t>
      </w:r>
    </w:p>
    <w:p w:rsidR="00463C9B" w:rsidRDefault="00463C9B" w:rsidP="007C7B33">
      <w:pPr>
        <w:jc w:val="both"/>
        <w:rPr>
          <w:sz w:val="28"/>
          <w:szCs w:val="28"/>
          <w:lang w:val="uk-UA"/>
        </w:rPr>
      </w:pPr>
    </w:p>
    <w:p w:rsidR="00463C9B" w:rsidRDefault="00463C9B" w:rsidP="007C7B33">
      <w:pPr>
        <w:jc w:val="both"/>
        <w:rPr>
          <w:sz w:val="28"/>
          <w:szCs w:val="28"/>
          <w:lang w:val="uk-UA"/>
        </w:rPr>
      </w:pPr>
    </w:p>
    <w:p w:rsidR="00463C9B" w:rsidRDefault="00463C9B" w:rsidP="007C7B33">
      <w:pPr>
        <w:jc w:val="both"/>
        <w:rPr>
          <w:sz w:val="28"/>
          <w:szCs w:val="28"/>
          <w:lang w:val="en-US"/>
        </w:rPr>
      </w:pPr>
    </w:p>
    <w:p w:rsidR="00C936C5" w:rsidRDefault="00C936C5" w:rsidP="007C7B33">
      <w:pPr>
        <w:jc w:val="both"/>
        <w:rPr>
          <w:sz w:val="28"/>
          <w:szCs w:val="28"/>
          <w:lang w:val="en-US"/>
        </w:rPr>
      </w:pPr>
    </w:p>
    <w:p w:rsidR="00C936C5" w:rsidRDefault="00C936C5" w:rsidP="007C7B33">
      <w:pPr>
        <w:jc w:val="both"/>
        <w:rPr>
          <w:sz w:val="28"/>
          <w:szCs w:val="28"/>
          <w:lang w:val="en-US"/>
        </w:rPr>
      </w:pPr>
    </w:p>
    <w:p w:rsidR="00C936C5" w:rsidRPr="00C936C5" w:rsidRDefault="00C936C5" w:rsidP="007C7B33">
      <w:pPr>
        <w:jc w:val="both"/>
        <w:rPr>
          <w:sz w:val="28"/>
          <w:szCs w:val="28"/>
          <w:lang w:val="en-US"/>
        </w:rPr>
      </w:pPr>
    </w:p>
    <w:p w:rsidR="00463C9B" w:rsidRPr="00AB4FFA" w:rsidRDefault="00463C9B" w:rsidP="007C7B33">
      <w:pPr>
        <w:jc w:val="both"/>
        <w:rPr>
          <w:sz w:val="28"/>
          <w:szCs w:val="28"/>
          <w:lang w:val="uk-UA"/>
        </w:rPr>
      </w:pPr>
    </w:p>
    <w:p w:rsidR="0096257E" w:rsidRPr="00AB4FFA" w:rsidRDefault="0096257E" w:rsidP="007C7B33">
      <w:pPr>
        <w:jc w:val="both"/>
        <w:rPr>
          <w:b/>
          <w:color w:val="000080"/>
          <w:sz w:val="28"/>
          <w:szCs w:val="28"/>
          <w:lang w:val="uk-UA"/>
        </w:rPr>
      </w:pPr>
      <w:r w:rsidRPr="00AB4FFA">
        <w:rPr>
          <w:b/>
          <w:noProof/>
          <w:color w:val="548DD4" w:themeColor="text2" w:themeTint="99"/>
          <w:sz w:val="28"/>
          <w:szCs w:val="28"/>
          <w:lang w:val="uk-UA"/>
        </w:rPr>
        <w:t xml:space="preserve"> </w:t>
      </w:r>
      <w:r w:rsidR="00416307" w:rsidRPr="00AB4FFA">
        <w:rPr>
          <w:b/>
          <w:noProof/>
          <w:color w:val="548DD4" w:themeColor="text2" w:themeTint="99"/>
          <w:sz w:val="28"/>
          <w:szCs w:val="28"/>
          <w:lang w:val="uk-UA"/>
        </w:rPr>
        <w:t>4.</w:t>
      </w:r>
      <w:r w:rsidRPr="00AB4FFA">
        <w:rPr>
          <w:b/>
          <w:color w:val="000080"/>
          <w:sz w:val="28"/>
          <w:szCs w:val="28"/>
          <w:lang w:val="uk-UA"/>
        </w:rPr>
        <w:t>Проведення експертизи речових доказів</w:t>
      </w:r>
    </w:p>
    <w:p w:rsidR="00416307" w:rsidRDefault="0096257E" w:rsidP="007C7B33">
      <w:pPr>
        <w:jc w:val="both"/>
        <w:rPr>
          <w:color w:val="000000"/>
          <w:sz w:val="28"/>
          <w:szCs w:val="28"/>
          <w:lang w:val="en-US"/>
        </w:rPr>
      </w:pPr>
      <w:r w:rsidRPr="00AB4FFA">
        <w:rPr>
          <w:color w:val="000000"/>
          <w:sz w:val="28"/>
          <w:szCs w:val="28"/>
          <w:lang w:val="uk-UA"/>
        </w:rPr>
        <w:t xml:space="preserve">Які ви знаєте мови? </w:t>
      </w:r>
      <w:r w:rsidRPr="00AB4FFA">
        <w:rPr>
          <w:color w:val="000000"/>
          <w:sz w:val="28"/>
          <w:szCs w:val="28"/>
        </w:rPr>
        <w:t>Але існує особлива мова,  зрозуміла кожній людині, якою б мовою та не</w:t>
      </w:r>
      <w:r w:rsidRPr="00AB4FFA">
        <w:rPr>
          <w:color w:val="000000"/>
          <w:sz w:val="28"/>
          <w:szCs w:val="28"/>
          <w:lang w:val="uk-UA"/>
        </w:rPr>
        <w:t xml:space="preserve"> </w:t>
      </w:r>
      <w:r w:rsidRPr="00AB4FFA">
        <w:rPr>
          <w:color w:val="000000"/>
          <w:sz w:val="28"/>
          <w:szCs w:val="28"/>
        </w:rPr>
        <w:t xml:space="preserve">володіла. Це ― рисунок. </w:t>
      </w:r>
      <w:r w:rsidR="0047176D">
        <w:rPr>
          <w:color w:val="000000"/>
          <w:sz w:val="28"/>
          <w:szCs w:val="28"/>
          <w:lang w:val="uk-UA"/>
        </w:rPr>
        <w:t>З</w:t>
      </w:r>
      <w:r w:rsidRPr="00AB4FFA">
        <w:rPr>
          <w:color w:val="000000"/>
          <w:sz w:val="28"/>
          <w:szCs w:val="28"/>
        </w:rPr>
        <w:t xml:space="preserve">адачі за готовими рисунками. </w:t>
      </w:r>
    </w:p>
    <w:p w:rsidR="00C936C5" w:rsidRDefault="00C936C5" w:rsidP="007C7B33">
      <w:pPr>
        <w:jc w:val="both"/>
        <w:rPr>
          <w:color w:val="000000"/>
          <w:sz w:val="28"/>
          <w:szCs w:val="28"/>
          <w:lang w:val="en-US"/>
        </w:rPr>
      </w:pPr>
    </w:p>
    <w:p w:rsidR="00C936C5" w:rsidRPr="00C936C5" w:rsidRDefault="00C936C5" w:rsidP="007C7B33">
      <w:pPr>
        <w:jc w:val="both"/>
        <w:rPr>
          <w:color w:val="000000"/>
          <w:sz w:val="28"/>
          <w:szCs w:val="28"/>
          <w:lang w:val="en-US"/>
        </w:rPr>
      </w:pPr>
      <w:r w:rsidRPr="00C936C5">
        <w:rPr>
          <w:color w:val="000000"/>
          <w:sz w:val="28"/>
          <w:szCs w:val="28"/>
        </w:rPr>
        <w:object w:dxaOrig="7206" w:dyaOrig="5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26.4pt;height:169.6pt" o:ole="">
            <v:imagedata r:id="rId9" o:title=""/>
          </v:shape>
          <o:OLEObject Type="Embed" ProgID="PowerPoint.Slide.8" ShapeID="_x0000_i1038" DrawAspect="Content" ObjectID="_1666536903" r:id="rId10"/>
        </w:object>
      </w:r>
      <w:r w:rsidRPr="00C936C5">
        <w:rPr>
          <w:color w:val="000000"/>
          <w:sz w:val="28"/>
          <w:szCs w:val="28"/>
        </w:rPr>
        <w:object w:dxaOrig="7206" w:dyaOrig="5392">
          <v:shape id="_x0000_i1046" type="#_x0000_t75" style="width:235.4pt;height:176.55pt" o:ole="">
            <v:imagedata r:id="rId11" o:title=""/>
          </v:shape>
          <o:OLEObject Type="Embed" ProgID="PowerPoint.Slide.8" ShapeID="_x0000_i1046" DrawAspect="Content" ObjectID="_1666536904" r:id="rId12"/>
        </w:object>
      </w:r>
    </w:p>
    <w:p w:rsidR="00317779" w:rsidRDefault="00317779" w:rsidP="007C7B33">
      <w:pPr>
        <w:jc w:val="both"/>
        <w:rPr>
          <w:color w:val="000000"/>
          <w:sz w:val="28"/>
          <w:szCs w:val="28"/>
          <w:lang w:val="en-US"/>
        </w:rPr>
      </w:pPr>
    </w:p>
    <w:p w:rsidR="00C936C5" w:rsidRDefault="00C936C5" w:rsidP="007C7B33">
      <w:pPr>
        <w:jc w:val="both"/>
        <w:rPr>
          <w:color w:val="000000"/>
          <w:sz w:val="28"/>
          <w:szCs w:val="28"/>
          <w:lang w:val="en-US"/>
        </w:rPr>
      </w:pPr>
      <w:r w:rsidRPr="00C936C5">
        <w:rPr>
          <w:color w:val="000000"/>
          <w:sz w:val="28"/>
          <w:szCs w:val="28"/>
        </w:rPr>
        <w:object w:dxaOrig="7206" w:dyaOrig="5392">
          <v:shape id="_x0000_i1047" type="#_x0000_t75" style="width:254.1pt;height:191.1pt" o:ole="">
            <v:imagedata r:id="rId13" o:title=""/>
          </v:shape>
          <o:OLEObject Type="Embed" ProgID="PowerPoint.Slide.8" ShapeID="_x0000_i1047" DrawAspect="Content" ObjectID="_1666536905" r:id="rId14"/>
        </w:object>
      </w:r>
      <w:r w:rsidRPr="00C936C5">
        <w:rPr>
          <w:color w:val="000000"/>
          <w:sz w:val="28"/>
          <w:szCs w:val="28"/>
        </w:rPr>
        <w:object w:dxaOrig="7206" w:dyaOrig="5392">
          <v:shape id="_x0000_i1054" type="#_x0000_t75" style="width:258.25pt;height:193.15pt" o:ole="">
            <v:imagedata r:id="rId15" o:title=""/>
          </v:shape>
          <o:OLEObject Type="Embed" ProgID="PowerPoint.Slide.8" ShapeID="_x0000_i1054" DrawAspect="Content" ObjectID="_1666536906" r:id="rId16"/>
        </w:object>
      </w:r>
    </w:p>
    <w:p w:rsidR="00C936C5" w:rsidRDefault="00C936C5" w:rsidP="007C7B33">
      <w:pPr>
        <w:jc w:val="both"/>
        <w:rPr>
          <w:color w:val="000000"/>
          <w:sz w:val="28"/>
          <w:szCs w:val="28"/>
          <w:lang w:val="en-US"/>
        </w:rPr>
      </w:pPr>
    </w:p>
    <w:p w:rsidR="00C936C5" w:rsidRPr="00C936C5" w:rsidRDefault="00C936C5" w:rsidP="007C7B33">
      <w:pPr>
        <w:jc w:val="both"/>
        <w:rPr>
          <w:color w:val="000000"/>
          <w:sz w:val="28"/>
          <w:szCs w:val="28"/>
          <w:lang w:val="en-US"/>
        </w:rPr>
      </w:pPr>
      <w:r w:rsidRPr="00C936C5">
        <w:rPr>
          <w:color w:val="000000"/>
          <w:sz w:val="28"/>
          <w:szCs w:val="28"/>
        </w:rPr>
        <w:object w:dxaOrig="7206" w:dyaOrig="5392">
          <v:shape id="_x0000_i1055" type="#_x0000_t75" style="width:250.6pt;height:187.6pt" o:ole="">
            <v:imagedata r:id="rId17" o:title=""/>
          </v:shape>
          <o:OLEObject Type="Embed" ProgID="PowerPoint.Slide.8" ShapeID="_x0000_i1055" DrawAspect="Content" ObjectID="_1666536907" r:id="rId18"/>
        </w:object>
      </w:r>
      <w:r w:rsidRPr="00C936C5">
        <w:rPr>
          <w:color w:val="000000"/>
          <w:sz w:val="28"/>
          <w:szCs w:val="28"/>
        </w:rPr>
        <w:object w:dxaOrig="7206" w:dyaOrig="5392">
          <v:shape id="_x0000_i1058" type="#_x0000_t75" style="width:257.55pt;height:192.45pt" o:ole="">
            <v:imagedata r:id="rId19" o:title=""/>
          </v:shape>
          <o:OLEObject Type="Embed" ProgID="PowerPoint.Slide.8" ShapeID="_x0000_i1058" DrawAspect="Content" ObjectID="_1666536908" r:id="rId20"/>
        </w:object>
      </w:r>
    </w:p>
    <w:p w:rsidR="00416307" w:rsidRPr="00AB4FFA" w:rsidRDefault="00C159E8" w:rsidP="007C7B33">
      <w:pPr>
        <w:jc w:val="both"/>
        <w:rPr>
          <w:color w:val="000000"/>
          <w:sz w:val="28"/>
          <w:szCs w:val="28"/>
          <w:lang w:val="uk-UA"/>
        </w:rPr>
      </w:pPr>
      <w:r w:rsidRPr="00C936C5">
        <w:rPr>
          <w:sz w:val="28"/>
          <w:szCs w:val="28"/>
          <w:lang w:val="en-US"/>
        </w:rPr>
        <w:lastRenderedPageBreak/>
        <w:drawing>
          <wp:inline distT="0" distB="0" distL="0" distR="0">
            <wp:extent cx="5940425" cy="3200400"/>
            <wp:effectExtent l="19050" t="0" r="3175" b="0"/>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b="7945"/>
                    <a:stretch>
                      <a:fillRect/>
                    </a:stretch>
                  </pic:blipFill>
                  <pic:spPr bwMode="auto">
                    <a:xfrm>
                      <a:off x="0" y="0"/>
                      <a:ext cx="5940425" cy="3200400"/>
                    </a:xfrm>
                    <a:prstGeom prst="rect">
                      <a:avLst/>
                    </a:prstGeom>
                    <a:noFill/>
                    <a:ln w="9525">
                      <a:noFill/>
                      <a:miter lim="800000"/>
                      <a:headEnd/>
                      <a:tailEnd/>
                    </a:ln>
                  </pic:spPr>
                </pic:pic>
              </a:graphicData>
            </a:graphic>
          </wp:inline>
        </w:drawing>
      </w:r>
    </w:p>
    <w:p w:rsidR="00C159E8" w:rsidRDefault="00C159E8" w:rsidP="007C7B33">
      <w:pPr>
        <w:jc w:val="both"/>
        <w:rPr>
          <w:b/>
          <w:color w:val="000080"/>
          <w:sz w:val="28"/>
          <w:szCs w:val="28"/>
          <w:lang w:val="uk-UA"/>
        </w:rPr>
      </w:pPr>
    </w:p>
    <w:p w:rsidR="00416307" w:rsidRPr="00AB4FFA" w:rsidRDefault="00C159E8" w:rsidP="007C7B33">
      <w:pPr>
        <w:jc w:val="both"/>
        <w:rPr>
          <w:b/>
          <w:color w:val="000080"/>
          <w:sz w:val="28"/>
          <w:szCs w:val="28"/>
          <w:lang w:val="uk-UA"/>
        </w:rPr>
      </w:pPr>
      <w:r w:rsidRPr="00C936C5">
        <w:rPr>
          <w:sz w:val="28"/>
          <w:szCs w:val="28"/>
          <w:lang w:val="en-US"/>
        </w:rPr>
        <w:drawing>
          <wp:inline distT="0" distB="0" distL="0" distR="0">
            <wp:extent cx="5940425" cy="3181350"/>
            <wp:effectExtent l="19050" t="0" r="3175"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b="8493"/>
                    <a:stretch>
                      <a:fillRect/>
                    </a:stretch>
                  </pic:blipFill>
                  <pic:spPr bwMode="auto">
                    <a:xfrm>
                      <a:off x="0" y="0"/>
                      <a:ext cx="5940425" cy="3181350"/>
                    </a:xfrm>
                    <a:prstGeom prst="rect">
                      <a:avLst/>
                    </a:prstGeom>
                    <a:noFill/>
                    <a:ln w="9525">
                      <a:noFill/>
                      <a:miter lim="800000"/>
                      <a:headEnd/>
                      <a:tailEnd/>
                    </a:ln>
                  </pic:spPr>
                </pic:pic>
              </a:graphicData>
            </a:graphic>
          </wp:inline>
        </w:drawing>
      </w:r>
      <w:r w:rsidRPr="00C936C5">
        <w:rPr>
          <w:sz w:val="28"/>
          <w:szCs w:val="28"/>
          <w:lang w:val="uk-UA"/>
        </w:rPr>
        <w:drawing>
          <wp:inline distT="0" distB="0" distL="0" distR="0">
            <wp:extent cx="5940425" cy="3200400"/>
            <wp:effectExtent l="19050" t="0" r="3175"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b="7945"/>
                    <a:stretch>
                      <a:fillRect/>
                    </a:stretch>
                  </pic:blipFill>
                  <pic:spPr bwMode="auto">
                    <a:xfrm>
                      <a:off x="0" y="0"/>
                      <a:ext cx="5940425" cy="3200400"/>
                    </a:xfrm>
                    <a:prstGeom prst="rect">
                      <a:avLst/>
                    </a:prstGeom>
                    <a:noFill/>
                    <a:ln w="9525">
                      <a:noFill/>
                      <a:miter lim="800000"/>
                      <a:headEnd/>
                      <a:tailEnd/>
                    </a:ln>
                  </pic:spPr>
                </pic:pic>
              </a:graphicData>
            </a:graphic>
          </wp:inline>
        </w:drawing>
      </w:r>
    </w:p>
    <w:p w:rsidR="00317779" w:rsidRPr="00AB4FFA" w:rsidRDefault="00C159E8" w:rsidP="00317779">
      <w:pPr>
        <w:jc w:val="both"/>
        <w:rPr>
          <w:b/>
          <w:color w:val="1D1B11" w:themeColor="background2" w:themeShade="1A"/>
          <w:sz w:val="28"/>
          <w:szCs w:val="28"/>
          <w:lang w:val="uk-UA"/>
        </w:rPr>
      </w:pPr>
      <w:r w:rsidRPr="00AB4FFA">
        <w:rPr>
          <w:b/>
          <w:color w:val="000080"/>
          <w:sz w:val="28"/>
          <w:szCs w:val="28"/>
          <w:lang w:val="uk-UA"/>
        </w:rPr>
        <w:lastRenderedPageBreak/>
        <w:t>5.</w:t>
      </w:r>
      <w:r w:rsidRPr="00AB4FFA">
        <w:rPr>
          <w:color w:val="1D1B11" w:themeColor="background2" w:themeShade="1A"/>
          <w:sz w:val="28"/>
          <w:szCs w:val="28"/>
          <w:lang w:val="uk-UA"/>
        </w:rPr>
        <w:t xml:space="preserve"> </w:t>
      </w:r>
      <w:r w:rsidRPr="00AB4FFA">
        <w:rPr>
          <w:b/>
          <w:color w:val="000080"/>
          <w:sz w:val="28"/>
          <w:szCs w:val="28"/>
          <w:lang w:val="uk-UA"/>
        </w:rPr>
        <w:t xml:space="preserve">Висунення звинувачення. </w:t>
      </w:r>
      <w:r w:rsidR="00416307" w:rsidRPr="00AB4FFA">
        <w:rPr>
          <w:color w:val="1D1B11" w:themeColor="background2" w:themeShade="1A"/>
          <w:sz w:val="28"/>
          <w:szCs w:val="28"/>
          <w:lang w:val="uk-UA"/>
        </w:rPr>
        <w:t>Визначте навколо яких чотирикутників можна описати коло і в який чотирикутник можна вписати коло.</w:t>
      </w:r>
      <w:r w:rsidR="00317779" w:rsidRPr="00AB4FFA">
        <w:rPr>
          <w:b/>
          <w:color w:val="1D1B11" w:themeColor="background2" w:themeShade="1A"/>
          <w:sz w:val="28"/>
          <w:szCs w:val="28"/>
          <w:lang w:val="uk-UA"/>
        </w:rPr>
        <w:t xml:space="preserve"> Письмове колективне розв’язування задач </w:t>
      </w:r>
      <w:r w:rsidR="00317779" w:rsidRPr="00AB4FFA">
        <w:rPr>
          <w:color w:val="1D1B11" w:themeColor="background2" w:themeShade="1A"/>
          <w:sz w:val="28"/>
          <w:szCs w:val="28"/>
          <w:lang w:val="uk-UA"/>
        </w:rPr>
        <w:t>№250, 295, 302</w:t>
      </w:r>
    </w:p>
    <w:p w:rsidR="00632CA5" w:rsidRPr="00AB4FFA" w:rsidRDefault="000873DF" w:rsidP="007C7B33">
      <w:pPr>
        <w:jc w:val="both"/>
        <w:rPr>
          <w:sz w:val="28"/>
          <w:szCs w:val="28"/>
          <w:lang w:val="uk-UA"/>
        </w:rPr>
      </w:pPr>
      <w:r w:rsidRPr="00AB4FFA">
        <w:rPr>
          <w:b/>
          <w:color w:val="000080"/>
          <w:sz w:val="28"/>
          <w:szCs w:val="28"/>
        </w:rPr>
        <w:t>6.</w:t>
      </w:r>
      <w:r w:rsidR="00632CA5" w:rsidRPr="00AB4FFA">
        <w:rPr>
          <w:b/>
          <w:color w:val="000080"/>
          <w:sz w:val="28"/>
          <w:szCs w:val="28"/>
          <w:lang w:val="uk-UA"/>
        </w:rPr>
        <w:t xml:space="preserve">Захист обвинувачуваного. </w:t>
      </w:r>
      <w:r w:rsidR="00632CA5" w:rsidRPr="00AB4FFA">
        <w:rPr>
          <w:rFonts w:eastAsiaTheme="minorEastAsia"/>
          <w:color w:val="1D1B11" w:themeColor="background2" w:themeShade="1A"/>
          <w:sz w:val="28"/>
          <w:szCs w:val="28"/>
          <w:lang w:val="uk-UA"/>
        </w:rPr>
        <w:t xml:space="preserve">«Геометрія навколо нас». </w:t>
      </w:r>
      <w:r w:rsidR="00632CA5" w:rsidRPr="00AB4FFA">
        <w:rPr>
          <w:sz w:val="28"/>
          <w:szCs w:val="28"/>
          <w:lang w:val="uk-UA"/>
        </w:rPr>
        <w:t>Домашнім</w:t>
      </w:r>
      <w:r w:rsidR="00632CA5" w:rsidRPr="00AB4FFA">
        <w:rPr>
          <w:b/>
          <w:color w:val="000080"/>
          <w:sz w:val="28"/>
          <w:szCs w:val="28"/>
          <w:lang w:val="uk-UA"/>
        </w:rPr>
        <w:t xml:space="preserve"> </w:t>
      </w:r>
      <w:r w:rsidR="00632CA5" w:rsidRPr="00AB4FFA">
        <w:rPr>
          <w:sz w:val="28"/>
          <w:szCs w:val="28"/>
          <w:lang w:val="uk-UA"/>
        </w:rPr>
        <w:t>завданням було приготувати матеріали про чотирикутники, де вони зустрічаються в повсякденному житті.</w:t>
      </w:r>
      <w:r w:rsidR="00CA3257">
        <w:rPr>
          <w:sz w:val="28"/>
          <w:szCs w:val="28"/>
          <w:lang w:val="uk-UA"/>
        </w:rPr>
        <w:t xml:space="preserve"> </w:t>
      </w:r>
    </w:p>
    <w:p w:rsidR="00632CA5" w:rsidRPr="00AB4FFA" w:rsidRDefault="00632CA5" w:rsidP="007C7B33">
      <w:pPr>
        <w:jc w:val="both"/>
        <w:rPr>
          <w:sz w:val="28"/>
          <w:szCs w:val="28"/>
        </w:rPr>
      </w:pPr>
      <w:r w:rsidRPr="00AB4FFA">
        <w:rPr>
          <w:sz w:val="28"/>
          <w:szCs w:val="28"/>
        </w:rPr>
        <w:t>ПАРАЛЕЛОГРАМ</w:t>
      </w:r>
    </w:p>
    <w:p w:rsidR="00632CA5" w:rsidRPr="00AB4FFA" w:rsidRDefault="00632CA5" w:rsidP="007C7B33">
      <w:pPr>
        <w:jc w:val="both"/>
        <w:rPr>
          <w:sz w:val="28"/>
          <w:szCs w:val="28"/>
        </w:rPr>
      </w:pPr>
      <w:r w:rsidRPr="00AB4FFA">
        <w:rPr>
          <w:sz w:val="28"/>
          <w:szCs w:val="28"/>
        </w:rPr>
        <w:t xml:space="preserve">В фізиці - при вивчені сил, при знаходженні рівнодіючої сили. В житті – </w:t>
      </w:r>
      <w:proofErr w:type="spellStart"/>
      <w:r w:rsidRPr="00AB4FFA">
        <w:rPr>
          <w:sz w:val="28"/>
          <w:szCs w:val="28"/>
        </w:rPr>
        <w:t>це</w:t>
      </w:r>
      <w:proofErr w:type="spellEnd"/>
      <w:r w:rsidRPr="00AB4FFA">
        <w:rPr>
          <w:sz w:val="28"/>
          <w:szCs w:val="28"/>
        </w:rPr>
        <w:t xml:space="preserve"> рами </w:t>
      </w:r>
      <w:proofErr w:type="spellStart"/>
      <w:r w:rsidRPr="00AB4FFA">
        <w:rPr>
          <w:sz w:val="28"/>
          <w:szCs w:val="28"/>
        </w:rPr>
        <w:t>велосипедів</w:t>
      </w:r>
      <w:proofErr w:type="spellEnd"/>
      <w:r w:rsidRPr="00AB4FFA">
        <w:rPr>
          <w:sz w:val="28"/>
          <w:szCs w:val="28"/>
        </w:rPr>
        <w:t xml:space="preserve">, </w:t>
      </w:r>
      <w:proofErr w:type="spellStart"/>
      <w:r w:rsidRPr="00AB4FFA">
        <w:rPr>
          <w:sz w:val="28"/>
          <w:szCs w:val="28"/>
        </w:rPr>
        <w:t>мотоциклів</w:t>
      </w:r>
      <w:proofErr w:type="spellEnd"/>
      <w:r w:rsidRPr="00AB4FFA">
        <w:rPr>
          <w:sz w:val="28"/>
          <w:szCs w:val="28"/>
        </w:rPr>
        <w:t>, де для</w:t>
      </w:r>
      <w:r w:rsidR="00D21969" w:rsidRPr="00AB4FFA">
        <w:rPr>
          <w:sz w:val="28"/>
          <w:szCs w:val="28"/>
        </w:rPr>
        <w:t xml:space="preserve"> </w:t>
      </w:r>
      <w:proofErr w:type="spellStart"/>
      <w:r w:rsidR="00D21969" w:rsidRPr="00AB4FFA">
        <w:rPr>
          <w:sz w:val="28"/>
          <w:szCs w:val="28"/>
        </w:rPr>
        <w:t>пружності</w:t>
      </w:r>
      <w:proofErr w:type="spellEnd"/>
      <w:r w:rsidR="00D21969" w:rsidRPr="00AB4FFA">
        <w:rPr>
          <w:sz w:val="28"/>
          <w:szCs w:val="28"/>
        </w:rPr>
        <w:t xml:space="preserve"> </w:t>
      </w:r>
      <w:proofErr w:type="gramStart"/>
      <w:r w:rsidR="00D21969" w:rsidRPr="00AB4FFA">
        <w:rPr>
          <w:sz w:val="28"/>
          <w:szCs w:val="28"/>
        </w:rPr>
        <w:t>проведена</w:t>
      </w:r>
      <w:proofErr w:type="gramEnd"/>
      <w:r w:rsidR="00D21969" w:rsidRPr="00AB4FFA">
        <w:rPr>
          <w:sz w:val="28"/>
          <w:szCs w:val="28"/>
        </w:rPr>
        <w:t xml:space="preserve"> </w:t>
      </w:r>
      <w:proofErr w:type="spellStart"/>
      <w:r w:rsidR="00D21969" w:rsidRPr="00AB4FFA">
        <w:rPr>
          <w:sz w:val="28"/>
          <w:szCs w:val="28"/>
        </w:rPr>
        <w:t>діагональ</w:t>
      </w:r>
      <w:proofErr w:type="spellEnd"/>
      <w:r w:rsidR="00D21969" w:rsidRPr="00AB4FFA">
        <w:rPr>
          <w:sz w:val="28"/>
          <w:szCs w:val="28"/>
        </w:rPr>
        <w:t>.</w:t>
      </w:r>
    </w:p>
    <w:p w:rsidR="00632CA5" w:rsidRPr="00AB4FFA" w:rsidRDefault="00632CA5" w:rsidP="007C7B33">
      <w:pPr>
        <w:jc w:val="both"/>
        <w:rPr>
          <w:sz w:val="28"/>
          <w:szCs w:val="28"/>
        </w:rPr>
      </w:pPr>
      <w:r w:rsidRPr="00AB4FFA">
        <w:rPr>
          <w:sz w:val="28"/>
          <w:szCs w:val="28"/>
        </w:rPr>
        <w:t>ПРЯМОКУТНИК</w:t>
      </w:r>
    </w:p>
    <w:p w:rsidR="00632CA5" w:rsidRPr="00AB4FFA" w:rsidRDefault="00632CA5" w:rsidP="007C7B33">
      <w:pPr>
        <w:jc w:val="both"/>
        <w:rPr>
          <w:sz w:val="28"/>
          <w:szCs w:val="28"/>
        </w:rPr>
      </w:pPr>
      <w:r w:rsidRPr="00AB4FFA">
        <w:rPr>
          <w:sz w:val="28"/>
          <w:szCs w:val="28"/>
        </w:rPr>
        <w:t xml:space="preserve">Несе красоту, чіткість, стрункість. Поглянемо навколо себе: стіни, підлога, поверхня столу, зошити і багато іншого. Спробуємо побудувати дім або зробити раму для картини, не знаючи властивостей прямокутника. </w:t>
      </w:r>
    </w:p>
    <w:p w:rsidR="00632CA5" w:rsidRPr="00AB4FFA" w:rsidRDefault="00632CA5" w:rsidP="007C7B33">
      <w:pPr>
        <w:jc w:val="both"/>
        <w:rPr>
          <w:sz w:val="28"/>
          <w:szCs w:val="28"/>
        </w:rPr>
      </w:pPr>
      <w:r w:rsidRPr="00AB4FFA">
        <w:rPr>
          <w:sz w:val="28"/>
          <w:szCs w:val="28"/>
        </w:rPr>
        <w:t>РОМБ, КВАДРАТ</w:t>
      </w:r>
    </w:p>
    <w:p w:rsidR="00CA3257" w:rsidRPr="00CA3257" w:rsidRDefault="00632CA5" w:rsidP="007C7B33">
      <w:pPr>
        <w:jc w:val="both"/>
        <w:rPr>
          <w:sz w:val="28"/>
          <w:szCs w:val="28"/>
          <w:lang w:val="uk-UA"/>
        </w:rPr>
      </w:pPr>
      <w:r w:rsidRPr="00AB4FFA">
        <w:rPr>
          <w:sz w:val="28"/>
          <w:szCs w:val="28"/>
        </w:rPr>
        <w:t xml:space="preserve">Використовують в мистецтві: на тканях художники, </w:t>
      </w:r>
      <w:proofErr w:type="gramStart"/>
      <w:r w:rsidRPr="00AB4FFA">
        <w:rPr>
          <w:sz w:val="28"/>
          <w:szCs w:val="28"/>
        </w:rPr>
        <w:t>у</w:t>
      </w:r>
      <w:proofErr w:type="gramEnd"/>
      <w:r w:rsidRPr="00AB4FFA">
        <w:rPr>
          <w:sz w:val="28"/>
          <w:szCs w:val="28"/>
        </w:rPr>
        <w:t xml:space="preserve"> візерунках </w:t>
      </w:r>
      <w:proofErr w:type="gramStart"/>
      <w:r w:rsidRPr="00AB4FFA">
        <w:rPr>
          <w:sz w:val="28"/>
          <w:szCs w:val="28"/>
        </w:rPr>
        <w:t>на</w:t>
      </w:r>
      <w:proofErr w:type="gramEnd"/>
      <w:r w:rsidRPr="00AB4FFA">
        <w:rPr>
          <w:sz w:val="28"/>
          <w:szCs w:val="28"/>
        </w:rPr>
        <w:t xml:space="preserve"> килимах; плиточники укладають плитки у вигляді ромба, квадрата; домкрат для </w:t>
      </w:r>
      <w:proofErr w:type="spellStart"/>
      <w:r w:rsidRPr="00AB4FFA">
        <w:rPr>
          <w:sz w:val="28"/>
          <w:szCs w:val="28"/>
        </w:rPr>
        <w:t>легкових</w:t>
      </w:r>
      <w:proofErr w:type="spellEnd"/>
      <w:r w:rsidRPr="00AB4FFA">
        <w:rPr>
          <w:sz w:val="28"/>
          <w:szCs w:val="28"/>
        </w:rPr>
        <w:t xml:space="preserve"> </w:t>
      </w:r>
      <w:proofErr w:type="spellStart"/>
      <w:r w:rsidRPr="00AB4FFA">
        <w:rPr>
          <w:sz w:val="28"/>
          <w:szCs w:val="28"/>
        </w:rPr>
        <w:t>автомобілів</w:t>
      </w:r>
      <w:proofErr w:type="spellEnd"/>
      <w:r w:rsidRPr="00AB4FFA">
        <w:rPr>
          <w:sz w:val="28"/>
          <w:szCs w:val="28"/>
        </w:rPr>
        <w:t xml:space="preserve"> </w:t>
      </w:r>
      <w:proofErr w:type="spellStart"/>
      <w:r w:rsidRPr="00AB4FFA">
        <w:rPr>
          <w:sz w:val="28"/>
          <w:szCs w:val="28"/>
        </w:rPr>
        <w:t>має</w:t>
      </w:r>
      <w:proofErr w:type="spellEnd"/>
      <w:r w:rsidRPr="00AB4FFA">
        <w:rPr>
          <w:sz w:val="28"/>
          <w:szCs w:val="28"/>
        </w:rPr>
        <w:t xml:space="preserve"> форму ромба.</w:t>
      </w:r>
      <w:r w:rsidR="00CA3257">
        <w:rPr>
          <w:sz w:val="28"/>
          <w:szCs w:val="28"/>
          <w:lang w:val="uk-UA"/>
        </w:rPr>
        <w:t xml:space="preserve">  </w:t>
      </w:r>
    </w:p>
    <w:p w:rsidR="0096257E" w:rsidRPr="00EA2A19" w:rsidRDefault="00D40934" w:rsidP="00EA2A19">
      <w:pPr>
        <w:tabs>
          <w:tab w:val="left" w:pos="4071"/>
        </w:tabs>
        <w:jc w:val="both"/>
        <w:rPr>
          <w:sz w:val="28"/>
          <w:szCs w:val="28"/>
          <w:lang w:val="uk-UA"/>
        </w:rPr>
      </w:pPr>
      <w:r w:rsidRPr="00AB4FFA">
        <w:rPr>
          <w:b/>
          <w:sz w:val="28"/>
          <w:szCs w:val="28"/>
          <w:lang w:val="en-US"/>
        </w:rPr>
        <w:t>V</w:t>
      </w:r>
      <w:r w:rsidRPr="00AB4FFA">
        <w:rPr>
          <w:b/>
          <w:sz w:val="28"/>
          <w:szCs w:val="28"/>
        </w:rPr>
        <w:t xml:space="preserve">. </w:t>
      </w:r>
      <w:r w:rsidR="0096257E" w:rsidRPr="00AB4FFA">
        <w:rPr>
          <w:b/>
          <w:color w:val="000080"/>
          <w:sz w:val="28"/>
          <w:szCs w:val="28"/>
          <w:lang w:val="uk-UA"/>
        </w:rPr>
        <w:t>Підбиття підсумків роботи</w:t>
      </w:r>
      <w:r w:rsidR="00317779" w:rsidRPr="00AB4FFA">
        <w:rPr>
          <w:b/>
          <w:color w:val="000080"/>
          <w:sz w:val="28"/>
          <w:szCs w:val="28"/>
          <w:lang w:val="uk-UA"/>
        </w:rPr>
        <w:tab/>
      </w:r>
    </w:p>
    <w:p w:rsidR="00755A83" w:rsidRPr="00AB4FFA" w:rsidRDefault="0096257E" w:rsidP="007C7B33">
      <w:pPr>
        <w:rPr>
          <w:color w:val="000000" w:themeColor="text1"/>
          <w:sz w:val="28"/>
          <w:szCs w:val="28"/>
          <w:lang w:val="uk-UA"/>
        </w:rPr>
      </w:pPr>
      <w:r w:rsidRPr="00AB4FFA">
        <w:rPr>
          <w:color w:val="1D1B11" w:themeColor="background2" w:themeShade="1A"/>
          <w:sz w:val="28"/>
          <w:szCs w:val="28"/>
          <w:lang w:val="uk-UA"/>
        </w:rPr>
        <w:t xml:space="preserve">Учитель. </w:t>
      </w:r>
      <w:r w:rsidR="00D86645" w:rsidRPr="00AB4FFA">
        <w:rPr>
          <w:color w:val="1D1B11" w:themeColor="background2" w:themeShade="1A"/>
          <w:sz w:val="28"/>
          <w:szCs w:val="28"/>
          <w:lang w:val="uk-UA"/>
        </w:rPr>
        <w:t>Закінчився розгляд справи «</w:t>
      </w:r>
      <w:r w:rsidR="008315C9" w:rsidRPr="00AB4FFA">
        <w:rPr>
          <w:color w:val="1D1B11" w:themeColor="background2" w:themeShade="1A"/>
          <w:sz w:val="28"/>
          <w:szCs w:val="28"/>
          <w:lang w:val="uk-UA"/>
        </w:rPr>
        <w:t>Чотирикутники</w:t>
      </w:r>
      <w:r w:rsidR="00D86645" w:rsidRPr="00AB4FFA">
        <w:rPr>
          <w:color w:val="1D1B11" w:themeColor="background2" w:themeShade="1A"/>
          <w:sz w:val="28"/>
          <w:szCs w:val="28"/>
          <w:lang w:val="uk-UA"/>
        </w:rPr>
        <w:t>»</w:t>
      </w:r>
      <w:r w:rsidR="008315C9" w:rsidRPr="00AB4FFA">
        <w:rPr>
          <w:color w:val="1D1B11" w:themeColor="background2" w:themeShade="1A"/>
          <w:sz w:val="28"/>
          <w:szCs w:val="28"/>
          <w:lang w:val="uk-UA"/>
        </w:rPr>
        <w:t xml:space="preserve">,  </w:t>
      </w:r>
      <w:r w:rsidR="00D86645" w:rsidRPr="00AB4FFA">
        <w:rPr>
          <w:color w:val="1D1B11" w:themeColor="background2" w:themeShade="1A"/>
          <w:sz w:val="28"/>
          <w:szCs w:val="28"/>
          <w:lang w:val="uk-UA"/>
        </w:rPr>
        <w:t xml:space="preserve">звинувачення  </w:t>
      </w:r>
      <w:r w:rsidR="008315C9" w:rsidRPr="00AB4FFA">
        <w:rPr>
          <w:color w:val="1D1B11" w:themeColor="background2" w:themeShade="1A"/>
          <w:sz w:val="28"/>
          <w:szCs w:val="28"/>
          <w:lang w:val="uk-UA"/>
        </w:rPr>
        <w:t>«у незрозумілості та непотрібності»</w:t>
      </w:r>
      <w:r w:rsidR="00D86645" w:rsidRPr="00AB4FFA">
        <w:rPr>
          <w:color w:val="1D1B11" w:themeColor="background2" w:themeShade="1A"/>
          <w:sz w:val="28"/>
          <w:szCs w:val="28"/>
          <w:lang w:val="uk-UA"/>
        </w:rPr>
        <w:t xml:space="preserve"> знято, </w:t>
      </w:r>
      <w:r w:rsidRPr="00AB4FFA">
        <w:rPr>
          <w:color w:val="1D1B11" w:themeColor="background2" w:themeShade="1A"/>
          <w:sz w:val="28"/>
          <w:szCs w:val="28"/>
          <w:lang w:val="uk-UA"/>
        </w:rPr>
        <w:t>я зараховую вас д</w:t>
      </w:r>
      <w:r w:rsidR="002F00E2" w:rsidRPr="00AB4FFA">
        <w:rPr>
          <w:color w:val="1D1B11" w:themeColor="background2" w:themeShade="1A"/>
          <w:sz w:val="28"/>
          <w:szCs w:val="28"/>
          <w:lang w:val="uk-UA"/>
        </w:rPr>
        <w:t>о штату  детективного агентства.</w:t>
      </w:r>
      <w:r w:rsidR="002F00E2" w:rsidRPr="00AB4FFA">
        <w:rPr>
          <w:b/>
          <w:color w:val="000080"/>
          <w:sz w:val="28"/>
          <w:szCs w:val="28"/>
          <w:lang w:val="uk-UA"/>
        </w:rPr>
        <w:t xml:space="preserve"> </w:t>
      </w:r>
      <w:r w:rsidR="00755A83" w:rsidRPr="00AB4FFA">
        <w:rPr>
          <w:color w:val="000000" w:themeColor="text1"/>
          <w:sz w:val="28"/>
          <w:szCs w:val="28"/>
          <w:lang w:val="uk-UA"/>
        </w:rPr>
        <w:t>Ким ви зможете працювати?</w:t>
      </w:r>
    </w:p>
    <w:p w:rsidR="002F00E2" w:rsidRPr="00AB4FFA" w:rsidRDefault="002F00E2" w:rsidP="007C7B33">
      <w:pPr>
        <w:rPr>
          <w:b/>
          <w:color w:val="000080"/>
          <w:sz w:val="28"/>
          <w:szCs w:val="28"/>
        </w:rPr>
      </w:pPr>
      <w:r w:rsidRPr="00AB4FFA">
        <w:rPr>
          <w:b/>
          <w:color w:val="000080"/>
          <w:sz w:val="28"/>
          <w:szCs w:val="28"/>
          <w:lang w:val="uk-UA"/>
        </w:rPr>
        <w:t>1.Установлення підозрюваної особи.</w:t>
      </w:r>
      <w:r w:rsidRPr="00AB4FFA">
        <w:rPr>
          <w:b/>
          <w:color w:val="000080"/>
          <w:sz w:val="28"/>
          <w:szCs w:val="28"/>
        </w:rPr>
        <w:t xml:space="preserve"> (</w:t>
      </w:r>
      <w:r w:rsidRPr="00AB4FFA">
        <w:rPr>
          <w:bCs/>
          <w:sz w:val="28"/>
          <w:szCs w:val="28"/>
          <w:lang w:val="uk-UA"/>
        </w:rPr>
        <w:t>готовність до самостійного пошуку розв’язання проблеми,</w:t>
      </w:r>
      <w:r w:rsidRPr="00AB4FFA">
        <w:rPr>
          <w:sz w:val="28"/>
          <w:szCs w:val="28"/>
          <w:lang w:val="uk-UA"/>
        </w:rPr>
        <w:t xml:space="preserve"> спостережливість</w:t>
      </w:r>
      <w:r w:rsidRPr="00AB4FFA">
        <w:rPr>
          <w:bCs/>
          <w:sz w:val="28"/>
          <w:szCs w:val="28"/>
          <w:lang w:val="uk-UA"/>
        </w:rPr>
        <w:t>)</w:t>
      </w:r>
    </w:p>
    <w:p w:rsidR="002F00E2" w:rsidRPr="00AB4FFA" w:rsidRDefault="002F00E2" w:rsidP="007C7B33">
      <w:pPr>
        <w:jc w:val="both"/>
        <w:rPr>
          <w:b/>
          <w:color w:val="000080"/>
          <w:sz w:val="28"/>
          <w:szCs w:val="28"/>
          <w:lang w:val="uk-UA"/>
        </w:rPr>
      </w:pPr>
      <w:r w:rsidRPr="00AB4FFA">
        <w:rPr>
          <w:b/>
          <w:color w:val="000080"/>
          <w:sz w:val="28"/>
          <w:szCs w:val="28"/>
          <w:lang w:val="uk-UA"/>
        </w:rPr>
        <w:t>2.Складання протоколу (</w:t>
      </w:r>
      <w:r w:rsidRPr="00AB4FFA">
        <w:rPr>
          <w:bCs/>
          <w:sz w:val="28"/>
          <w:szCs w:val="28"/>
          <w:lang w:val="uk-UA"/>
        </w:rPr>
        <w:t>вміння використовувати різну інформацію, аналізувати)</w:t>
      </w:r>
    </w:p>
    <w:p w:rsidR="002F00E2" w:rsidRPr="00AB4FFA" w:rsidRDefault="002F00E2" w:rsidP="007C7B33">
      <w:pPr>
        <w:jc w:val="both"/>
        <w:rPr>
          <w:b/>
          <w:color w:val="000080"/>
          <w:sz w:val="28"/>
          <w:szCs w:val="28"/>
          <w:lang w:val="uk-UA"/>
        </w:rPr>
      </w:pPr>
      <w:r w:rsidRPr="00AB4FFA">
        <w:rPr>
          <w:b/>
          <w:color w:val="000080"/>
          <w:sz w:val="28"/>
          <w:szCs w:val="28"/>
          <w:lang w:val="uk-UA"/>
        </w:rPr>
        <w:t>3.Допит підозрюваної особи.</w:t>
      </w:r>
      <w:r w:rsidRPr="00AB4FFA">
        <w:rPr>
          <w:bCs/>
          <w:sz w:val="28"/>
          <w:szCs w:val="28"/>
          <w:lang w:val="uk-UA"/>
        </w:rPr>
        <w:t xml:space="preserve"> (активність та відповідальність)</w:t>
      </w:r>
    </w:p>
    <w:p w:rsidR="002F00E2" w:rsidRPr="00AB4FFA" w:rsidRDefault="002F00E2" w:rsidP="007C7B33">
      <w:pPr>
        <w:jc w:val="both"/>
        <w:rPr>
          <w:b/>
          <w:color w:val="000080"/>
          <w:sz w:val="28"/>
          <w:szCs w:val="28"/>
          <w:lang w:val="uk-UA"/>
        </w:rPr>
      </w:pPr>
      <w:r w:rsidRPr="00AB4FFA">
        <w:rPr>
          <w:b/>
          <w:color w:val="000080"/>
          <w:sz w:val="28"/>
          <w:szCs w:val="28"/>
          <w:lang w:val="uk-UA"/>
        </w:rPr>
        <w:t>4.Проведення експертизи речових доказів</w:t>
      </w:r>
      <w:r w:rsidRPr="00AB4FFA">
        <w:rPr>
          <w:bCs/>
          <w:sz w:val="28"/>
          <w:szCs w:val="28"/>
          <w:lang w:val="uk-UA"/>
        </w:rPr>
        <w:t xml:space="preserve"> (культура спілкування в ході обговорення завдання)</w:t>
      </w:r>
    </w:p>
    <w:p w:rsidR="002F00E2" w:rsidRPr="00AB4FFA" w:rsidRDefault="002F00E2" w:rsidP="007C7B33">
      <w:pPr>
        <w:jc w:val="both"/>
        <w:rPr>
          <w:bCs/>
          <w:sz w:val="28"/>
          <w:szCs w:val="28"/>
          <w:lang w:val="uk-UA"/>
        </w:rPr>
      </w:pPr>
      <w:r w:rsidRPr="00AB4FFA">
        <w:rPr>
          <w:b/>
          <w:color w:val="000080"/>
          <w:sz w:val="28"/>
          <w:szCs w:val="28"/>
          <w:lang w:val="uk-UA"/>
        </w:rPr>
        <w:t>5.Слідчий експеримент.</w:t>
      </w:r>
      <w:r w:rsidRPr="00AB4FFA">
        <w:rPr>
          <w:color w:val="1D1B11" w:themeColor="background2" w:themeShade="1A"/>
          <w:sz w:val="28"/>
          <w:szCs w:val="28"/>
          <w:lang w:val="uk-UA"/>
        </w:rPr>
        <w:t xml:space="preserve"> (</w:t>
      </w:r>
      <w:r w:rsidRPr="00AB4FFA">
        <w:rPr>
          <w:bCs/>
          <w:sz w:val="28"/>
          <w:szCs w:val="28"/>
          <w:lang w:val="uk-UA"/>
        </w:rPr>
        <w:t>свідоме ставлення до праці, самостійність, уважність)</w:t>
      </w:r>
    </w:p>
    <w:p w:rsidR="002F00E2" w:rsidRPr="00AB4FFA" w:rsidRDefault="002F00E2" w:rsidP="007C7B33">
      <w:pPr>
        <w:jc w:val="both"/>
        <w:rPr>
          <w:bCs/>
          <w:sz w:val="28"/>
          <w:szCs w:val="28"/>
          <w:lang w:val="uk-UA"/>
        </w:rPr>
      </w:pPr>
      <w:r w:rsidRPr="00AB4FFA">
        <w:rPr>
          <w:b/>
          <w:color w:val="000080"/>
          <w:sz w:val="28"/>
          <w:szCs w:val="28"/>
          <w:lang w:val="uk-UA"/>
        </w:rPr>
        <w:t>6.Висунення звинувачення. Доведення вини підозрюваного.</w:t>
      </w:r>
      <w:r w:rsidRPr="00AB4FFA">
        <w:rPr>
          <w:bCs/>
          <w:sz w:val="28"/>
          <w:szCs w:val="28"/>
          <w:lang w:val="uk-UA"/>
        </w:rPr>
        <w:t xml:space="preserve"> (вміння доводити, узагальнювати та робити висновки)</w:t>
      </w:r>
    </w:p>
    <w:p w:rsidR="005C3B40" w:rsidRDefault="002F00E2" w:rsidP="007C7B33">
      <w:pPr>
        <w:jc w:val="both"/>
        <w:rPr>
          <w:bCs/>
          <w:sz w:val="28"/>
          <w:szCs w:val="28"/>
          <w:lang w:val="uk-UA"/>
        </w:rPr>
      </w:pPr>
      <w:r w:rsidRPr="00AB4FFA">
        <w:rPr>
          <w:b/>
          <w:color w:val="000080"/>
          <w:sz w:val="28"/>
          <w:szCs w:val="28"/>
          <w:lang w:val="uk-UA"/>
        </w:rPr>
        <w:t xml:space="preserve">7.Захист обвинувачуваного. </w:t>
      </w:r>
      <w:r w:rsidRPr="00AB4FFA">
        <w:rPr>
          <w:rFonts w:eastAsiaTheme="minorEastAsia"/>
          <w:color w:val="1D1B11" w:themeColor="background2" w:themeShade="1A"/>
          <w:sz w:val="28"/>
          <w:szCs w:val="28"/>
          <w:lang w:val="uk-UA"/>
        </w:rPr>
        <w:t xml:space="preserve">«Геометрія навколо нас». </w:t>
      </w:r>
      <w:r w:rsidRPr="00AB4FFA">
        <w:rPr>
          <w:bCs/>
          <w:sz w:val="28"/>
          <w:szCs w:val="28"/>
          <w:lang w:val="uk-UA"/>
        </w:rPr>
        <w:t xml:space="preserve"> (ініціативність, усвідомлення власного внеску в спільну роботу)</w:t>
      </w:r>
    </w:p>
    <w:p w:rsidR="005C3B40" w:rsidRPr="00AB4FFA" w:rsidRDefault="00EA2A19" w:rsidP="007C7B33">
      <w:pPr>
        <w:jc w:val="both"/>
        <w:rPr>
          <w:bCs/>
          <w:sz w:val="28"/>
          <w:szCs w:val="28"/>
          <w:lang w:val="uk-UA"/>
        </w:rPr>
      </w:pPr>
      <w:r>
        <w:rPr>
          <w:bCs/>
          <w:sz w:val="28"/>
          <w:szCs w:val="28"/>
          <w:lang w:val="uk-UA"/>
        </w:rPr>
        <w:t>Діти, скажіть будь – ласка,</w:t>
      </w:r>
      <w:r w:rsidR="00F44A15">
        <w:rPr>
          <w:bCs/>
          <w:sz w:val="28"/>
          <w:szCs w:val="28"/>
          <w:lang w:val="uk-UA"/>
        </w:rPr>
        <w:t xml:space="preserve"> які риси </w:t>
      </w:r>
      <w:r w:rsidR="00585AEF">
        <w:rPr>
          <w:bCs/>
          <w:sz w:val="28"/>
          <w:szCs w:val="28"/>
          <w:lang w:val="uk-UA"/>
        </w:rPr>
        <w:t xml:space="preserve">та розумові здібності </w:t>
      </w:r>
      <w:r w:rsidR="00F44A15">
        <w:rPr>
          <w:bCs/>
          <w:sz w:val="28"/>
          <w:szCs w:val="28"/>
          <w:lang w:val="uk-UA"/>
        </w:rPr>
        <w:t>з перерахованих повинен мати математик, фізик</w:t>
      </w:r>
      <w:r w:rsidR="00F44A15" w:rsidRPr="00F44A15">
        <w:rPr>
          <w:bCs/>
          <w:sz w:val="28"/>
          <w:szCs w:val="28"/>
          <w:lang w:val="uk-UA"/>
        </w:rPr>
        <w:t xml:space="preserve">, </w:t>
      </w:r>
      <w:r w:rsidR="00F44A15">
        <w:rPr>
          <w:bCs/>
          <w:sz w:val="28"/>
          <w:szCs w:val="28"/>
          <w:lang w:val="uk-UA"/>
        </w:rPr>
        <w:t>інженер, констр</w:t>
      </w:r>
      <w:r w:rsidR="00585AEF">
        <w:rPr>
          <w:bCs/>
          <w:sz w:val="28"/>
          <w:szCs w:val="28"/>
          <w:lang w:val="uk-UA"/>
        </w:rPr>
        <w:t xml:space="preserve">уктор, архітектор. </w:t>
      </w:r>
    </w:p>
    <w:p w:rsidR="00D87945" w:rsidRPr="00AB4FFA" w:rsidRDefault="002F00E2" w:rsidP="007C7B33">
      <w:pPr>
        <w:shd w:val="clear" w:color="auto" w:fill="FFFFFF"/>
        <w:jc w:val="both"/>
        <w:rPr>
          <w:color w:val="1D1B11" w:themeColor="background2" w:themeShade="1A"/>
          <w:sz w:val="28"/>
          <w:szCs w:val="28"/>
          <w:lang w:val="uk-UA"/>
        </w:rPr>
      </w:pPr>
      <w:r w:rsidRPr="00AB4FFA">
        <w:rPr>
          <w:b/>
          <w:color w:val="000080"/>
          <w:sz w:val="28"/>
          <w:szCs w:val="28"/>
          <w:lang w:val="uk-UA"/>
        </w:rPr>
        <w:t xml:space="preserve">Підбиття підсумків роботи. </w:t>
      </w:r>
    </w:p>
    <w:p w:rsidR="00D87945" w:rsidRPr="00AB4FFA" w:rsidRDefault="00D87945" w:rsidP="007C7B33">
      <w:pPr>
        <w:shd w:val="clear" w:color="auto" w:fill="FFFFFF"/>
        <w:ind w:firstLine="454"/>
        <w:jc w:val="both"/>
        <w:rPr>
          <w:color w:val="1D1B11" w:themeColor="background2" w:themeShade="1A"/>
          <w:sz w:val="28"/>
          <w:szCs w:val="28"/>
          <w:lang w:val="uk-UA"/>
        </w:rPr>
      </w:pPr>
      <w:r w:rsidRPr="00AB4FFA">
        <w:rPr>
          <w:color w:val="1D1B11" w:themeColor="background2" w:themeShade="1A"/>
          <w:sz w:val="28"/>
          <w:szCs w:val="28"/>
          <w:lang w:val="uk-UA"/>
        </w:rPr>
        <w:t>Мені сподобалось…., Мій настрій….., Я досяг успіху, тому що……</w:t>
      </w:r>
    </w:p>
    <w:p w:rsidR="00D87945" w:rsidRPr="00AB4FFA" w:rsidRDefault="00D87945" w:rsidP="007C7B33">
      <w:pPr>
        <w:shd w:val="clear" w:color="auto" w:fill="FFFFFF"/>
        <w:ind w:firstLine="454"/>
        <w:jc w:val="both"/>
        <w:rPr>
          <w:color w:val="1D1B11" w:themeColor="background2" w:themeShade="1A"/>
          <w:sz w:val="28"/>
          <w:szCs w:val="28"/>
          <w:lang w:val="uk-UA"/>
        </w:rPr>
      </w:pPr>
      <w:r w:rsidRPr="00AB4FFA">
        <w:rPr>
          <w:color w:val="1D1B11" w:themeColor="background2" w:themeShade="1A"/>
          <w:sz w:val="28"/>
          <w:szCs w:val="28"/>
          <w:lang w:val="uk-UA"/>
        </w:rPr>
        <w:t>Не сподобалось….., Заважало……,Я не досяг успіху тому, що……..</w:t>
      </w:r>
    </w:p>
    <w:p w:rsidR="00D87945" w:rsidRPr="00AB4FFA" w:rsidRDefault="00D87945" w:rsidP="007C7B33">
      <w:pPr>
        <w:shd w:val="clear" w:color="auto" w:fill="FFFFFF"/>
        <w:ind w:firstLine="454"/>
        <w:jc w:val="both"/>
        <w:rPr>
          <w:color w:val="1D1B11" w:themeColor="background2" w:themeShade="1A"/>
          <w:sz w:val="28"/>
          <w:szCs w:val="28"/>
          <w:lang w:val="uk-UA"/>
        </w:rPr>
      </w:pPr>
      <w:r w:rsidRPr="00AB4FFA">
        <w:rPr>
          <w:color w:val="1D1B11" w:themeColor="background2" w:themeShade="1A"/>
          <w:sz w:val="28"/>
          <w:szCs w:val="28"/>
          <w:lang w:val="uk-UA"/>
        </w:rPr>
        <w:t>Урок важливий ,тому що……, Я досяг успіху тому,що…….</w:t>
      </w:r>
    </w:p>
    <w:p w:rsidR="00D87945" w:rsidRPr="00AB4FFA" w:rsidRDefault="00D87945" w:rsidP="007C7B33">
      <w:pPr>
        <w:shd w:val="clear" w:color="auto" w:fill="FFFFFF"/>
        <w:ind w:firstLine="454"/>
        <w:jc w:val="both"/>
        <w:rPr>
          <w:color w:val="1D1B11" w:themeColor="background2" w:themeShade="1A"/>
          <w:sz w:val="28"/>
          <w:szCs w:val="28"/>
          <w:lang w:val="uk-UA"/>
        </w:rPr>
      </w:pPr>
      <w:r w:rsidRPr="00AB4FFA">
        <w:rPr>
          <w:color w:val="1D1B11" w:themeColor="background2" w:themeShade="1A"/>
          <w:sz w:val="28"/>
          <w:szCs w:val="28"/>
          <w:lang w:val="uk-UA"/>
        </w:rPr>
        <w:t>А на згадку про наш урок візьміть у дорогу ще один рецепт успіху: «Успіх не прийде до Вас. Ви самі повинні дійти до нього»</w:t>
      </w:r>
    </w:p>
    <w:p w:rsidR="002F00E2" w:rsidRPr="00AB4FFA" w:rsidRDefault="008315C9" w:rsidP="007C7B33">
      <w:pPr>
        <w:jc w:val="both"/>
        <w:rPr>
          <w:color w:val="000000" w:themeColor="text1"/>
          <w:sz w:val="28"/>
          <w:szCs w:val="28"/>
          <w:lang w:val="uk-UA"/>
        </w:rPr>
      </w:pPr>
      <w:r w:rsidRPr="00AB4FFA">
        <w:rPr>
          <w:b/>
          <w:color w:val="000080"/>
          <w:sz w:val="28"/>
          <w:szCs w:val="28"/>
          <w:lang w:val="uk-UA"/>
        </w:rPr>
        <w:t xml:space="preserve">Домашнє завдання  </w:t>
      </w:r>
      <w:r w:rsidRPr="00AB4FFA">
        <w:rPr>
          <w:color w:val="000000" w:themeColor="text1"/>
          <w:sz w:val="28"/>
          <w:szCs w:val="28"/>
          <w:lang w:val="uk-UA"/>
        </w:rPr>
        <w:t>пар. 1 п. 9-10. №292, №303, с. 62 « задачі олімпіад»</w:t>
      </w:r>
    </w:p>
    <w:p w:rsidR="002F00E2" w:rsidRPr="00AB4FFA" w:rsidRDefault="002F00E2" w:rsidP="007C7B33">
      <w:pPr>
        <w:jc w:val="both"/>
        <w:rPr>
          <w:b/>
          <w:color w:val="1D1B11" w:themeColor="background2" w:themeShade="1A"/>
          <w:sz w:val="28"/>
          <w:szCs w:val="28"/>
          <w:lang w:val="uk-UA"/>
        </w:rPr>
      </w:pPr>
    </w:p>
    <w:p w:rsidR="002F00E2" w:rsidRPr="00AB4FFA" w:rsidRDefault="002F00E2" w:rsidP="007C7B33">
      <w:pPr>
        <w:pStyle w:val="a3"/>
        <w:tabs>
          <w:tab w:val="left" w:pos="5529"/>
        </w:tabs>
        <w:spacing w:after="240"/>
        <w:ind w:left="0"/>
        <w:jc w:val="both"/>
        <w:rPr>
          <w:color w:val="1D1B11" w:themeColor="background2" w:themeShade="1A"/>
          <w:sz w:val="28"/>
          <w:szCs w:val="28"/>
          <w:lang w:val="uk-UA"/>
        </w:rPr>
      </w:pPr>
    </w:p>
    <w:p w:rsidR="0096257E" w:rsidRPr="00AB4FFA" w:rsidRDefault="0096257E" w:rsidP="007C7B33">
      <w:pPr>
        <w:shd w:val="clear" w:color="auto" w:fill="FFFFFF"/>
        <w:ind w:firstLine="454"/>
        <w:jc w:val="both"/>
        <w:rPr>
          <w:color w:val="1D1B11" w:themeColor="background2" w:themeShade="1A"/>
          <w:spacing w:val="-2"/>
          <w:sz w:val="28"/>
          <w:szCs w:val="28"/>
          <w:lang w:val="uk-UA"/>
        </w:rPr>
      </w:pPr>
    </w:p>
    <w:p w:rsidR="00EC77FA" w:rsidRPr="00AB4FFA" w:rsidRDefault="00EC77FA" w:rsidP="007C7B33">
      <w:pPr>
        <w:ind w:left="142"/>
        <w:rPr>
          <w:sz w:val="28"/>
          <w:szCs w:val="28"/>
        </w:rPr>
      </w:pPr>
    </w:p>
    <w:sectPr w:rsidR="00EC77FA" w:rsidRPr="00AB4FFA" w:rsidSect="00D87945">
      <w:pgSz w:w="11906" w:h="16838"/>
      <w:pgMar w:top="284" w:right="850" w:bottom="28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0611"/>
    <w:multiLevelType w:val="hybridMultilevel"/>
    <w:tmpl w:val="BA9EE88C"/>
    <w:lvl w:ilvl="0" w:tplc="C96E2D06">
      <w:start w:val="1"/>
      <w:numFmt w:val="decimal"/>
      <w:lvlText w:val="%1."/>
      <w:lvlJc w:val="left"/>
      <w:pPr>
        <w:ind w:left="720" w:hanging="360"/>
      </w:pPr>
      <w:rPr>
        <w:rFonts w:hint="default"/>
        <w:b/>
        <w:color w:val="00008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30D2520"/>
    <w:multiLevelType w:val="hybridMultilevel"/>
    <w:tmpl w:val="100AA60E"/>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426E2E60"/>
    <w:multiLevelType w:val="hybridMultilevel"/>
    <w:tmpl w:val="9A4A98CC"/>
    <w:lvl w:ilvl="0" w:tplc="FC44594E">
      <w:start w:val="1"/>
      <w:numFmt w:val="bullet"/>
      <w:lvlText w:val="-"/>
      <w:lvlJc w:val="left"/>
      <w:pPr>
        <w:ind w:left="720" w:hanging="360"/>
      </w:pPr>
      <w:rPr>
        <w:rFonts w:ascii="Times New Roman" w:eastAsia="Times New Roman" w:hAnsi="Times New Roman" w:cs="Times New Roman"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0A90B55"/>
    <w:multiLevelType w:val="hybridMultilevel"/>
    <w:tmpl w:val="15EA07B6"/>
    <w:lvl w:ilvl="0" w:tplc="FB70812C">
      <w:numFmt w:val="bullet"/>
      <w:lvlText w:val="-"/>
      <w:lvlJc w:val="left"/>
      <w:pPr>
        <w:ind w:left="648" w:hanging="360"/>
      </w:pPr>
      <w:rPr>
        <w:rFonts w:ascii="Bookman Old Style" w:eastAsia="Times New Roman" w:hAnsi="Bookman Old Style" w:cs="Times New Roman" w:hint="default"/>
        <w:b/>
        <w:color w:val="000080"/>
      </w:rPr>
    </w:lvl>
    <w:lvl w:ilvl="1" w:tplc="04220003" w:tentative="1">
      <w:start w:val="1"/>
      <w:numFmt w:val="bullet"/>
      <w:lvlText w:val="o"/>
      <w:lvlJc w:val="left"/>
      <w:pPr>
        <w:ind w:left="1368" w:hanging="360"/>
      </w:pPr>
      <w:rPr>
        <w:rFonts w:ascii="Courier New" w:hAnsi="Courier New" w:cs="Courier New" w:hint="default"/>
      </w:rPr>
    </w:lvl>
    <w:lvl w:ilvl="2" w:tplc="04220005" w:tentative="1">
      <w:start w:val="1"/>
      <w:numFmt w:val="bullet"/>
      <w:lvlText w:val=""/>
      <w:lvlJc w:val="left"/>
      <w:pPr>
        <w:ind w:left="2088" w:hanging="360"/>
      </w:pPr>
      <w:rPr>
        <w:rFonts w:ascii="Wingdings" w:hAnsi="Wingdings" w:hint="default"/>
      </w:rPr>
    </w:lvl>
    <w:lvl w:ilvl="3" w:tplc="04220001" w:tentative="1">
      <w:start w:val="1"/>
      <w:numFmt w:val="bullet"/>
      <w:lvlText w:val=""/>
      <w:lvlJc w:val="left"/>
      <w:pPr>
        <w:ind w:left="2808" w:hanging="360"/>
      </w:pPr>
      <w:rPr>
        <w:rFonts w:ascii="Symbol" w:hAnsi="Symbol" w:hint="default"/>
      </w:rPr>
    </w:lvl>
    <w:lvl w:ilvl="4" w:tplc="04220003" w:tentative="1">
      <w:start w:val="1"/>
      <w:numFmt w:val="bullet"/>
      <w:lvlText w:val="o"/>
      <w:lvlJc w:val="left"/>
      <w:pPr>
        <w:ind w:left="3528" w:hanging="360"/>
      </w:pPr>
      <w:rPr>
        <w:rFonts w:ascii="Courier New" w:hAnsi="Courier New" w:cs="Courier New" w:hint="default"/>
      </w:rPr>
    </w:lvl>
    <w:lvl w:ilvl="5" w:tplc="04220005" w:tentative="1">
      <w:start w:val="1"/>
      <w:numFmt w:val="bullet"/>
      <w:lvlText w:val=""/>
      <w:lvlJc w:val="left"/>
      <w:pPr>
        <w:ind w:left="4248" w:hanging="360"/>
      </w:pPr>
      <w:rPr>
        <w:rFonts w:ascii="Wingdings" w:hAnsi="Wingdings" w:hint="default"/>
      </w:rPr>
    </w:lvl>
    <w:lvl w:ilvl="6" w:tplc="04220001" w:tentative="1">
      <w:start w:val="1"/>
      <w:numFmt w:val="bullet"/>
      <w:lvlText w:val=""/>
      <w:lvlJc w:val="left"/>
      <w:pPr>
        <w:ind w:left="4968" w:hanging="360"/>
      </w:pPr>
      <w:rPr>
        <w:rFonts w:ascii="Symbol" w:hAnsi="Symbol" w:hint="default"/>
      </w:rPr>
    </w:lvl>
    <w:lvl w:ilvl="7" w:tplc="04220003" w:tentative="1">
      <w:start w:val="1"/>
      <w:numFmt w:val="bullet"/>
      <w:lvlText w:val="o"/>
      <w:lvlJc w:val="left"/>
      <w:pPr>
        <w:ind w:left="5688" w:hanging="360"/>
      </w:pPr>
      <w:rPr>
        <w:rFonts w:ascii="Courier New" w:hAnsi="Courier New" w:cs="Courier New" w:hint="default"/>
      </w:rPr>
    </w:lvl>
    <w:lvl w:ilvl="8" w:tplc="04220005" w:tentative="1">
      <w:start w:val="1"/>
      <w:numFmt w:val="bullet"/>
      <w:lvlText w:val=""/>
      <w:lvlJc w:val="left"/>
      <w:pPr>
        <w:ind w:left="6408"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96257E"/>
    <w:rsid w:val="0000165A"/>
    <w:rsid w:val="00002AC2"/>
    <w:rsid w:val="00003EFD"/>
    <w:rsid w:val="00011E2A"/>
    <w:rsid w:val="00016C3F"/>
    <w:rsid w:val="00026E84"/>
    <w:rsid w:val="00032B66"/>
    <w:rsid w:val="00040D17"/>
    <w:rsid w:val="00044588"/>
    <w:rsid w:val="00050F08"/>
    <w:rsid w:val="000534FA"/>
    <w:rsid w:val="00057989"/>
    <w:rsid w:val="000646B1"/>
    <w:rsid w:val="00067969"/>
    <w:rsid w:val="00070E53"/>
    <w:rsid w:val="00081A35"/>
    <w:rsid w:val="00083946"/>
    <w:rsid w:val="0008442B"/>
    <w:rsid w:val="00084996"/>
    <w:rsid w:val="000873DF"/>
    <w:rsid w:val="000909AA"/>
    <w:rsid w:val="00095CA0"/>
    <w:rsid w:val="0009634E"/>
    <w:rsid w:val="000A5162"/>
    <w:rsid w:val="000A6FD3"/>
    <w:rsid w:val="000B4B0E"/>
    <w:rsid w:val="000B4F38"/>
    <w:rsid w:val="000C01EA"/>
    <w:rsid w:val="000C0402"/>
    <w:rsid w:val="000D7327"/>
    <w:rsid w:val="000E02D9"/>
    <w:rsid w:val="000F1DE8"/>
    <w:rsid w:val="000F6415"/>
    <w:rsid w:val="000F6D0C"/>
    <w:rsid w:val="00106DD3"/>
    <w:rsid w:val="001125A4"/>
    <w:rsid w:val="0011712A"/>
    <w:rsid w:val="00126023"/>
    <w:rsid w:val="00126296"/>
    <w:rsid w:val="00134ACE"/>
    <w:rsid w:val="001355BC"/>
    <w:rsid w:val="00144C23"/>
    <w:rsid w:val="00144CB9"/>
    <w:rsid w:val="001533B4"/>
    <w:rsid w:val="00157DB5"/>
    <w:rsid w:val="001679DF"/>
    <w:rsid w:val="0017173E"/>
    <w:rsid w:val="001726FE"/>
    <w:rsid w:val="00181F8E"/>
    <w:rsid w:val="00191F5E"/>
    <w:rsid w:val="00192C05"/>
    <w:rsid w:val="001A52CD"/>
    <w:rsid w:val="001A59FE"/>
    <w:rsid w:val="001A7B06"/>
    <w:rsid w:val="001B0EDB"/>
    <w:rsid w:val="001B5182"/>
    <w:rsid w:val="001B6EAB"/>
    <w:rsid w:val="001B6FDA"/>
    <w:rsid w:val="001C3809"/>
    <w:rsid w:val="001D696E"/>
    <w:rsid w:val="001E0039"/>
    <w:rsid w:val="001E0C2C"/>
    <w:rsid w:val="001E431E"/>
    <w:rsid w:val="001E6E22"/>
    <w:rsid w:val="001F0167"/>
    <w:rsid w:val="001F3FF7"/>
    <w:rsid w:val="001F4530"/>
    <w:rsid w:val="001F7EB5"/>
    <w:rsid w:val="00202971"/>
    <w:rsid w:val="00202BEE"/>
    <w:rsid w:val="00207015"/>
    <w:rsid w:val="00217DA8"/>
    <w:rsid w:val="002232E7"/>
    <w:rsid w:val="00226150"/>
    <w:rsid w:val="002264E1"/>
    <w:rsid w:val="00236277"/>
    <w:rsid w:val="00237C24"/>
    <w:rsid w:val="0024203D"/>
    <w:rsid w:val="00242F29"/>
    <w:rsid w:val="002471CE"/>
    <w:rsid w:val="00247979"/>
    <w:rsid w:val="002517FE"/>
    <w:rsid w:val="0025223F"/>
    <w:rsid w:val="00252663"/>
    <w:rsid w:val="00257812"/>
    <w:rsid w:val="00262B61"/>
    <w:rsid w:val="00273552"/>
    <w:rsid w:val="002735F8"/>
    <w:rsid w:val="00273C36"/>
    <w:rsid w:val="00276D52"/>
    <w:rsid w:val="00276E73"/>
    <w:rsid w:val="00285E15"/>
    <w:rsid w:val="00290C39"/>
    <w:rsid w:val="00291B75"/>
    <w:rsid w:val="00297E0D"/>
    <w:rsid w:val="002A340A"/>
    <w:rsid w:val="002B04EA"/>
    <w:rsid w:val="002B171D"/>
    <w:rsid w:val="002B21E4"/>
    <w:rsid w:val="002C2592"/>
    <w:rsid w:val="002C751D"/>
    <w:rsid w:val="002D1CA6"/>
    <w:rsid w:val="002D7703"/>
    <w:rsid w:val="002E73F1"/>
    <w:rsid w:val="002F00E2"/>
    <w:rsid w:val="002F1391"/>
    <w:rsid w:val="002F2F07"/>
    <w:rsid w:val="003039B5"/>
    <w:rsid w:val="00304CFF"/>
    <w:rsid w:val="00307EB7"/>
    <w:rsid w:val="00312C83"/>
    <w:rsid w:val="00317779"/>
    <w:rsid w:val="0032297A"/>
    <w:rsid w:val="00324DDB"/>
    <w:rsid w:val="00324E10"/>
    <w:rsid w:val="003352CE"/>
    <w:rsid w:val="00335639"/>
    <w:rsid w:val="00335A82"/>
    <w:rsid w:val="00336F3F"/>
    <w:rsid w:val="00336F4B"/>
    <w:rsid w:val="00340F75"/>
    <w:rsid w:val="003422D5"/>
    <w:rsid w:val="00343DA9"/>
    <w:rsid w:val="00350C82"/>
    <w:rsid w:val="00351BA7"/>
    <w:rsid w:val="00352D39"/>
    <w:rsid w:val="00354D89"/>
    <w:rsid w:val="00360930"/>
    <w:rsid w:val="00364B10"/>
    <w:rsid w:val="00367950"/>
    <w:rsid w:val="00367F77"/>
    <w:rsid w:val="0037326C"/>
    <w:rsid w:val="00380143"/>
    <w:rsid w:val="00380A63"/>
    <w:rsid w:val="00384EAF"/>
    <w:rsid w:val="00385D05"/>
    <w:rsid w:val="003A62F5"/>
    <w:rsid w:val="003A6983"/>
    <w:rsid w:val="003B091A"/>
    <w:rsid w:val="003B2A3A"/>
    <w:rsid w:val="003B4C66"/>
    <w:rsid w:val="003B7AE7"/>
    <w:rsid w:val="003D6C93"/>
    <w:rsid w:val="003E3DAC"/>
    <w:rsid w:val="003E4C16"/>
    <w:rsid w:val="003F3A0A"/>
    <w:rsid w:val="00401CED"/>
    <w:rsid w:val="00416307"/>
    <w:rsid w:val="004169F2"/>
    <w:rsid w:val="004219CA"/>
    <w:rsid w:val="004268EC"/>
    <w:rsid w:val="00440B60"/>
    <w:rsid w:val="0044207B"/>
    <w:rsid w:val="004461DE"/>
    <w:rsid w:val="00450293"/>
    <w:rsid w:val="00450D16"/>
    <w:rsid w:val="00462C74"/>
    <w:rsid w:val="00463C9B"/>
    <w:rsid w:val="0047038B"/>
    <w:rsid w:val="0047176D"/>
    <w:rsid w:val="00471DD7"/>
    <w:rsid w:val="00473AB0"/>
    <w:rsid w:val="00473C96"/>
    <w:rsid w:val="0047434B"/>
    <w:rsid w:val="00481440"/>
    <w:rsid w:val="0048280D"/>
    <w:rsid w:val="00486007"/>
    <w:rsid w:val="004901FF"/>
    <w:rsid w:val="00493942"/>
    <w:rsid w:val="00496E83"/>
    <w:rsid w:val="004A5691"/>
    <w:rsid w:val="004B029E"/>
    <w:rsid w:val="004B55B8"/>
    <w:rsid w:val="004B5B3F"/>
    <w:rsid w:val="004C234A"/>
    <w:rsid w:val="004C4D07"/>
    <w:rsid w:val="004E1AE1"/>
    <w:rsid w:val="004E1BC9"/>
    <w:rsid w:val="004E3F6B"/>
    <w:rsid w:val="004E59F1"/>
    <w:rsid w:val="004F5FD6"/>
    <w:rsid w:val="00503085"/>
    <w:rsid w:val="005123AF"/>
    <w:rsid w:val="005130D8"/>
    <w:rsid w:val="005200E0"/>
    <w:rsid w:val="00524B02"/>
    <w:rsid w:val="00527371"/>
    <w:rsid w:val="00532F92"/>
    <w:rsid w:val="0053709A"/>
    <w:rsid w:val="005410AF"/>
    <w:rsid w:val="005647DA"/>
    <w:rsid w:val="005707A3"/>
    <w:rsid w:val="0057187B"/>
    <w:rsid w:val="005772BB"/>
    <w:rsid w:val="00580EAB"/>
    <w:rsid w:val="00581B4D"/>
    <w:rsid w:val="00585AEF"/>
    <w:rsid w:val="00594937"/>
    <w:rsid w:val="005A6A7C"/>
    <w:rsid w:val="005B18A1"/>
    <w:rsid w:val="005B24F7"/>
    <w:rsid w:val="005B26A3"/>
    <w:rsid w:val="005B5431"/>
    <w:rsid w:val="005B5584"/>
    <w:rsid w:val="005B7AD3"/>
    <w:rsid w:val="005C14EE"/>
    <w:rsid w:val="005C3B40"/>
    <w:rsid w:val="005C7253"/>
    <w:rsid w:val="005D2E3A"/>
    <w:rsid w:val="005D561A"/>
    <w:rsid w:val="005E05BA"/>
    <w:rsid w:val="005E1C44"/>
    <w:rsid w:val="005F5F9A"/>
    <w:rsid w:val="006143A1"/>
    <w:rsid w:val="00614548"/>
    <w:rsid w:val="006206F9"/>
    <w:rsid w:val="006214DD"/>
    <w:rsid w:val="00622EB7"/>
    <w:rsid w:val="00622F26"/>
    <w:rsid w:val="006235DE"/>
    <w:rsid w:val="00625831"/>
    <w:rsid w:val="0063160E"/>
    <w:rsid w:val="00632CA5"/>
    <w:rsid w:val="006354C3"/>
    <w:rsid w:val="0063682B"/>
    <w:rsid w:val="00641469"/>
    <w:rsid w:val="00652ECE"/>
    <w:rsid w:val="006535FA"/>
    <w:rsid w:val="00656D80"/>
    <w:rsid w:val="00660A8C"/>
    <w:rsid w:val="00661927"/>
    <w:rsid w:val="0067081A"/>
    <w:rsid w:val="00671495"/>
    <w:rsid w:val="00673A3F"/>
    <w:rsid w:val="00684E78"/>
    <w:rsid w:val="00695FA1"/>
    <w:rsid w:val="006A0261"/>
    <w:rsid w:val="006B23D7"/>
    <w:rsid w:val="006C0E19"/>
    <w:rsid w:val="006D2609"/>
    <w:rsid w:val="006D3D69"/>
    <w:rsid w:val="006D72BB"/>
    <w:rsid w:val="006E2BCB"/>
    <w:rsid w:val="006E75E7"/>
    <w:rsid w:val="006F085D"/>
    <w:rsid w:val="006F4DCF"/>
    <w:rsid w:val="006F6012"/>
    <w:rsid w:val="006F6FFF"/>
    <w:rsid w:val="006F769C"/>
    <w:rsid w:val="006F77D6"/>
    <w:rsid w:val="00712284"/>
    <w:rsid w:val="007125E9"/>
    <w:rsid w:val="0071333E"/>
    <w:rsid w:val="007154E6"/>
    <w:rsid w:val="00720A31"/>
    <w:rsid w:val="007234BC"/>
    <w:rsid w:val="00724FCF"/>
    <w:rsid w:val="0072699C"/>
    <w:rsid w:val="0072708C"/>
    <w:rsid w:val="00733795"/>
    <w:rsid w:val="00735A6E"/>
    <w:rsid w:val="00737C44"/>
    <w:rsid w:val="00746967"/>
    <w:rsid w:val="00753454"/>
    <w:rsid w:val="00754CFD"/>
    <w:rsid w:val="00755A83"/>
    <w:rsid w:val="007569E6"/>
    <w:rsid w:val="007615A1"/>
    <w:rsid w:val="00763DE7"/>
    <w:rsid w:val="00770E34"/>
    <w:rsid w:val="007714CA"/>
    <w:rsid w:val="00777EEA"/>
    <w:rsid w:val="00784FD2"/>
    <w:rsid w:val="00792FD7"/>
    <w:rsid w:val="00795FC9"/>
    <w:rsid w:val="007A0577"/>
    <w:rsid w:val="007A0B98"/>
    <w:rsid w:val="007A2C25"/>
    <w:rsid w:val="007A69CE"/>
    <w:rsid w:val="007C38A1"/>
    <w:rsid w:val="007C40DF"/>
    <w:rsid w:val="007C43B7"/>
    <w:rsid w:val="007C5543"/>
    <w:rsid w:val="007C7B33"/>
    <w:rsid w:val="007D5CB8"/>
    <w:rsid w:val="00800C0B"/>
    <w:rsid w:val="00801630"/>
    <w:rsid w:val="0081763B"/>
    <w:rsid w:val="00826814"/>
    <w:rsid w:val="008315C9"/>
    <w:rsid w:val="0084030B"/>
    <w:rsid w:val="00840F6B"/>
    <w:rsid w:val="00843356"/>
    <w:rsid w:val="00845C29"/>
    <w:rsid w:val="0085257F"/>
    <w:rsid w:val="00861E7A"/>
    <w:rsid w:val="00861EAE"/>
    <w:rsid w:val="00866395"/>
    <w:rsid w:val="0086698D"/>
    <w:rsid w:val="00873450"/>
    <w:rsid w:val="00873F8D"/>
    <w:rsid w:val="008877BD"/>
    <w:rsid w:val="00892193"/>
    <w:rsid w:val="00893701"/>
    <w:rsid w:val="008A7377"/>
    <w:rsid w:val="008B039C"/>
    <w:rsid w:val="008B1CB8"/>
    <w:rsid w:val="008B393C"/>
    <w:rsid w:val="008B7B72"/>
    <w:rsid w:val="008D09DA"/>
    <w:rsid w:val="008D28D6"/>
    <w:rsid w:val="008D691D"/>
    <w:rsid w:val="008E597E"/>
    <w:rsid w:val="008E705C"/>
    <w:rsid w:val="008F22A6"/>
    <w:rsid w:val="008F3B45"/>
    <w:rsid w:val="008F421B"/>
    <w:rsid w:val="009025C6"/>
    <w:rsid w:val="00905899"/>
    <w:rsid w:val="00925C8F"/>
    <w:rsid w:val="00934326"/>
    <w:rsid w:val="009345B4"/>
    <w:rsid w:val="00942E58"/>
    <w:rsid w:val="009441F4"/>
    <w:rsid w:val="009511ED"/>
    <w:rsid w:val="0096257E"/>
    <w:rsid w:val="00963A2D"/>
    <w:rsid w:val="009656F1"/>
    <w:rsid w:val="0096578B"/>
    <w:rsid w:val="0097314D"/>
    <w:rsid w:val="00974DF5"/>
    <w:rsid w:val="00981182"/>
    <w:rsid w:val="00981F9C"/>
    <w:rsid w:val="00985CBD"/>
    <w:rsid w:val="009911D0"/>
    <w:rsid w:val="00991BB9"/>
    <w:rsid w:val="009923CF"/>
    <w:rsid w:val="009A3CF5"/>
    <w:rsid w:val="009B6306"/>
    <w:rsid w:val="009B7F35"/>
    <w:rsid w:val="009C5A11"/>
    <w:rsid w:val="009D3E89"/>
    <w:rsid w:val="009D588F"/>
    <w:rsid w:val="009D7DA9"/>
    <w:rsid w:val="009E130B"/>
    <w:rsid w:val="009E3244"/>
    <w:rsid w:val="009E7F84"/>
    <w:rsid w:val="00A00B11"/>
    <w:rsid w:val="00A010A4"/>
    <w:rsid w:val="00A02CBE"/>
    <w:rsid w:val="00A04B4E"/>
    <w:rsid w:val="00A13BB1"/>
    <w:rsid w:val="00A160C4"/>
    <w:rsid w:val="00A167B7"/>
    <w:rsid w:val="00A21117"/>
    <w:rsid w:val="00A2139C"/>
    <w:rsid w:val="00A2426C"/>
    <w:rsid w:val="00A36F8D"/>
    <w:rsid w:val="00A40A3C"/>
    <w:rsid w:val="00A4127B"/>
    <w:rsid w:val="00A52B75"/>
    <w:rsid w:val="00A52C9E"/>
    <w:rsid w:val="00A55C40"/>
    <w:rsid w:val="00A56514"/>
    <w:rsid w:val="00A57083"/>
    <w:rsid w:val="00A67111"/>
    <w:rsid w:val="00A74AF6"/>
    <w:rsid w:val="00A81FBE"/>
    <w:rsid w:val="00A921E5"/>
    <w:rsid w:val="00A96D4F"/>
    <w:rsid w:val="00AA2324"/>
    <w:rsid w:val="00AA3C95"/>
    <w:rsid w:val="00AA418D"/>
    <w:rsid w:val="00AA5A61"/>
    <w:rsid w:val="00AA61AA"/>
    <w:rsid w:val="00AB130F"/>
    <w:rsid w:val="00AB4FFA"/>
    <w:rsid w:val="00AB5932"/>
    <w:rsid w:val="00AB6BE1"/>
    <w:rsid w:val="00AC105C"/>
    <w:rsid w:val="00AC21AD"/>
    <w:rsid w:val="00AD52D0"/>
    <w:rsid w:val="00AE1B8B"/>
    <w:rsid w:val="00AE6A88"/>
    <w:rsid w:val="00AE7F89"/>
    <w:rsid w:val="00AF31F8"/>
    <w:rsid w:val="00AF34BB"/>
    <w:rsid w:val="00AF67B2"/>
    <w:rsid w:val="00AF7528"/>
    <w:rsid w:val="00B03ED2"/>
    <w:rsid w:val="00B2434D"/>
    <w:rsid w:val="00B300B6"/>
    <w:rsid w:val="00B30C37"/>
    <w:rsid w:val="00B34366"/>
    <w:rsid w:val="00B3438B"/>
    <w:rsid w:val="00B36233"/>
    <w:rsid w:val="00B3651F"/>
    <w:rsid w:val="00B36FB9"/>
    <w:rsid w:val="00B40D7A"/>
    <w:rsid w:val="00B453B4"/>
    <w:rsid w:val="00B462B7"/>
    <w:rsid w:val="00B50B61"/>
    <w:rsid w:val="00B548E1"/>
    <w:rsid w:val="00B644F8"/>
    <w:rsid w:val="00B65579"/>
    <w:rsid w:val="00B6661B"/>
    <w:rsid w:val="00B72F41"/>
    <w:rsid w:val="00B8232C"/>
    <w:rsid w:val="00B83F8F"/>
    <w:rsid w:val="00B91C9B"/>
    <w:rsid w:val="00B92166"/>
    <w:rsid w:val="00BA1ABB"/>
    <w:rsid w:val="00BA4D1B"/>
    <w:rsid w:val="00BA622B"/>
    <w:rsid w:val="00BA7885"/>
    <w:rsid w:val="00BB13A7"/>
    <w:rsid w:val="00BB1A18"/>
    <w:rsid w:val="00BB681F"/>
    <w:rsid w:val="00BC0DB8"/>
    <w:rsid w:val="00BC1BB5"/>
    <w:rsid w:val="00BC436E"/>
    <w:rsid w:val="00BD2408"/>
    <w:rsid w:val="00BD65D7"/>
    <w:rsid w:val="00BE1F3C"/>
    <w:rsid w:val="00BE79EB"/>
    <w:rsid w:val="00BF4872"/>
    <w:rsid w:val="00C11578"/>
    <w:rsid w:val="00C159E8"/>
    <w:rsid w:val="00C25214"/>
    <w:rsid w:val="00C457D0"/>
    <w:rsid w:val="00C46BE8"/>
    <w:rsid w:val="00C57DC8"/>
    <w:rsid w:val="00C6569B"/>
    <w:rsid w:val="00C66287"/>
    <w:rsid w:val="00C725A3"/>
    <w:rsid w:val="00C745CF"/>
    <w:rsid w:val="00C75FA8"/>
    <w:rsid w:val="00C777F9"/>
    <w:rsid w:val="00C9134A"/>
    <w:rsid w:val="00C936C5"/>
    <w:rsid w:val="00CA3257"/>
    <w:rsid w:val="00CA5185"/>
    <w:rsid w:val="00CA7190"/>
    <w:rsid w:val="00CB3865"/>
    <w:rsid w:val="00CB64EF"/>
    <w:rsid w:val="00CB6562"/>
    <w:rsid w:val="00CC0EC3"/>
    <w:rsid w:val="00CC6E26"/>
    <w:rsid w:val="00CC7E3C"/>
    <w:rsid w:val="00CE3654"/>
    <w:rsid w:val="00CE585A"/>
    <w:rsid w:val="00CF0682"/>
    <w:rsid w:val="00CF3C02"/>
    <w:rsid w:val="00CF6605"/>
    <w:rsid w:val="00D00AD2"/>
    <w:rsid w:val="00D0493D"/>
    <w:rsid w:val="00D06292"/>
    <w:rsid w:val="00D14D85"/>
    <w:rsid w:val="00D20308"/>
    <w:rsid w:val="00D21969"/>
    <w:rsid w:val="00D40934"/>
    <w:rsid w:val="00D45DEC"/>
    <w:rsid w:val="00D60D45"/>
    <w:rsid w:val="00D64854"/>
    <w:rsid w:val="00D64F38"/>
    <w:rsid w:val="00D72F32"/>
    <w:rsid w:val="00D7378B"/>
    <w:rsid w:val="00D75DC0"/>
    <w:rsid w:val="00D76B20"/>
    <w:rsid w:val="00D85E1E"/>
    <w:rsid w:val="00D8620E"/>
    <w:rsid w:val="00D86645"/>
    <w:rsid w:val="00D87945"/>
    <w:rsid w:val="00D95330"/>
    <w:rsid w:val="00D97D33"/>
    <w:rsid w:val="00DA2C00"/>
    <w:rsid w:val="00DA3385"/>
    <w:rsid w:val="00DA3899"/>
    <w:rsid w:val="00DA59BE"/>
    <w:rsid w:val="00DA7D09"/>
    <w:rsid w:val="00DB016A"/>
    <w:rsid w:val="00DB2F26"/>
    <w:rsid w:val="00DC1BDA"/>
    <w:rsid w:val="00DC3256"/>
    <w:rsid w:val="00DC594B"/>
    <w:rsid w:val="00DD14AE"/>
    <w:rsid w:val="00DD1A31"/>
    <w:rsid w:val="00DD2CD8"/>
    <w:rsid w:val="00DE0C58"/>
    <w:rsid w:val="00DE1B1B"/>
    <w:rsid w:val="00DE7B18"/>
    <w:rsid w:val="00E043C5"/>
    <w:rsid w:val="00E1200B"/>
    <w:rsid w:val="00E134F3"/>
    <w:rsid w:val="00E13B64"/>
    <w:rsid w:val="00E249B3"/>
    <w:rsid w:val="00E31458"/>
    <w:rsid w:val="00E31EFF"/>
    <w:rsid w:val="00E320C5"/>
    <w:rsid w:val="00E3300F"/>
    <w:rsid w:val="00E333BA"/>
    <w:rsid w:val="00E365AF"/>
    <w:rsid w:val="00E42967"/>
    <w:rsid w:val="00E44DAC"/>
    <w:rsid w:val="00E51A83"/>
    <w:rsid w:val="00E54696"/>
    <w:rsid w:val="00E54C55"/>
    <w:rsid w:val="00E574C2"/>
    <w:rsid w:val="00E60889"/>
    <w:rsid w:val="00E621DB"/>
    <w:rsid w:val="00E6480E"/>
    <w:rsid w:val="00E659C7"/>
    <w:rsid w:val="00E67957"/>
    <w:rsid w:val="00E72004"/>
    <w:rsid w:val="00E727A1"/>
    <w:rsid w:val="00E824E9"/>
    <w:rsid w:val="00E85D99"/>
    <w:rsid w:val="00EA2A19"/>
    <w:rsid w:val="00EB0137"/>
    <w:rsid w:val="00EB182F"/>
    <w:rsid w:val="00EB2801"/>
    <w:rsid w:val="00EB6F90"/>
    <w:rsid w:val="00EC52E1"/>
    <w:rsid w:val="00EC77FA"/>
    <w:rsid w:val="00EE144F"/>
    <w:rsid w:val="00EE1FC9"/>
    <w:rsid w:val="00EF4BAC"/>
    <w:rsid w:val="00EF6222"/>
    <w:rsid w:val="00F047DD"/>
    <w:rsid w:val="00F0591C"/>
    <w:rsid w:val="00F16E29"/>
    <w:rsid w:val="00F177CF"/>
    <w:rsid w:val="00F21FD0"/>
    <w:rsid w:val="00F23947"/>
    <w:rsid w:val="00F27368"/>
    <w:rsid w:val="00F3174F"/>
    <w:rsid w:val="00F356E8"/>
    <w:rsid w:val="00F3719A"/>
    <w:rsid w:val="00F40058"/>
    <w:rsid w:val="00F4090B"/>
    <w:rsid w:val="00F4402F"/>
    <w:rsid w:val="00F4455A"/>
    <w:rsid w:val="00F44A15"/>
    <w:rsid w:val="00F4706D"/>
    <w:rsid w:val="00F519E2"/>
    <w:rsid w:val="00F56A69"/>
    <w:rsid w:val="00F75635"/>
    <w:rsid w:val="00F766DF"/>
    <w:rsid w:val="00F76A46"/>
    <w:rsid w:val="00F822CE"/>
    <w:rsid w:val="00F9246C"/>
    <w:rsid w:val="00F92AF2"/>
    <w:rsid w:val="00FA00FB"/>
    <w:rsid w:val="00FA1BDD"/>
    <w:rsid w:val="00FD35F6"/>
    <w:rsid w:val="00FE002F"/>
    <w:rsid w:val="00FE5251"/>
    <w:rsid w:val="00FF4285"/>
    <w:rsid w:val="00FF66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57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257E"/>
    <w:pPr>
      <w:ind w:left="720"/>
      <w:contextualSpacing/>
    </w:pPr>
  </w:style>
  <w:style w:type="paragraph" w:styleId="a4">
    <w:name w:val="Balloon Text"/>
    <w:basedOn w:val="a"/>
    <w:link w:val="a5"/>
    <w:uiPriority w:val="99"/>
    <w:semiHidden/>
    <w:unhideWhenUsed/>
    <w:rsid w:val="0096257E"/>
    <w:rPr>
      <w:rFonts w:ascii="Tahoma" w:hAnsi="Tahoma" w:cs="Tahoma"/>
      <w:sz w:val="16"/>
      <w:szCs w:val="16"/>
    </w:rPr>
  </w:style>
  <w:style w:type="character" w:customStyle="1" w:styleId="a5">
    <w:name w:val="Текст выноски Знак"/>
    <w:basedOn w:val="a0"/>
    <w:link w:val="a4"/>
    <w:uiPriority w:val="99"/>
    <w:semiHidden/>
    <w:rsid w:val="0096257E"/>
    <w:rPr>
      <w:rFonts w:ascii="Tahoma" w:eastAsia="Times New Roman" w:hAnsi="Tahoma" w:cs="Tahoma"/>
      <w:sz w:val="16"/>
      <w:szCs w:val="16"/>
      <w:lang w:eastAsia="ru-RU"/>
    </w:rPr>
  </w:style>
  <w:style w:type="table" w:styleId="a6">
    <w:name w:val="Table Grid"/>
    <w:basedOn w:val="a1"/>
    <w:uiPriority w:val="59"/>
    <w:rsid w:val="00EA2A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00140178">
      <w:bodyDiv w:val="1"/>
      <w:marLeft w:val="0"/>
      <w:marRight w:val="0"/>
      <w:marTop w:val="0"/>
      <w:marBottom w:val="0"/>
      <w:divBdr>
        <w:top w:val="none" w:sz="0" w:space="0" w:color="auto"/>
        <w:left w:val="none" w:sz="0" w:space="0" w:color="auto"/>
        <w:bottom w:val="none" w:sz="0" w:space="0" w:color="auto"/>
        <w:right w:val="none" w:sz="0" w:space="0" w:color="auto"/>
      </w:divBdr>
      <w:divsChild>
        <w:div w:id="2516875">
          <w:marLeft w:val="0"/>
          <w:marRight w:val="0"/>
          <w:marTop w:val="0"/>
          <w:marBottom w:val="0"/>
          <w:divBdr>
            <w:top w:val="none" w:sz="0" w:space="0" w:color="auto"/>
            <w:left w:val="none" w:sz="0" w:space="0" w:color="auto"/>
            <w:bottom w:val="none" w:sz="0" w:space="0" w:color="auto"/>
            <w:right w:val="none" w:sz="0" w:space="0" w:color="auto"/>
          </w:divBdr>
        </w:div>
        <w:div w:id="82341822">
          <w:marLeft w:val="0"/>
          <w:marRight w:val="0"/>
          <w:marTop w:val="0"/>
          <w:marBottom w:val="0"/>
          <w:divBdr>
            <w:top w:val="none" w:sz="0" w:space="0" w:color="auto"/>
            <w:left w:val="none" w:sz="0" w:space="0" w:color="auto"/>
            <w:bottom w:val="none" w:sz="0" w:space="0" w:color="auto"/>
            <w:right w:val="none" w:sz="0" w:space="0" w:color="auto"/>
          </w:divBdr>
        </w:div>
        <w:div w:id="239677098">
          <w:marLeft w:val="0"/>
          <w:marRight w:val="0"/>
          <w:marTop w:val="0"/>
          <w:marBottom w:val="0"/>
          <w:divBdr>
            <w:top w:val="none" w:sz="0" w:space="0" w:color="auto"/>
            <w:left w:val="none" w:sz="0" w:space="0" w:color="auto"/>
            <w:bottom w:val="none" w:sz="0" w:space="0" w:color="auto"/>
            <w:right w:val="none" w:sz="0" w:space="0" w:color="auto"/>
          </w:divBdr>
        </w:div>
        <w:div w:id="1220435800">
          <w:marLeft w:val="0"/>
          <w:marRight w:val="0"/>
          <w:marTop w:val="0"/>
          <w:marBottom w:val="0"/>
          <w:divBdr>
            <w:top w:val="none" w:sz="0" w:space="0" w:color="auto"/>
            <w:left w:val="none" w:sz="0" w:space="0" w:color="auto"/>
            <w:bottom w:val="none" w:sz="0" w:space="0" w:color="auto"/>
            <w:right w:val="none" w:sz="0" w:space="0" w:color="auto"/>
          </w:divBdr>
        </w:div>
        <w:div w:id="1295796021">
          <w:marLeft w:val="0"/>
          <w:marRight w:val="0"/>
          <w:marTop w:val="0"/>
          <w:marBottom w:val="0"/>
          <w:divBdr>
            <w:top w:val="none" w:sz="0" w:space="0" w:color="auto"/>
            <w:left w:val="none" w:sz="0" w:space="0" w:color="auto"/>
            <w:bottom w:val="none" w:sz="0" w:space="0" w:color="auto"/>
            <w:right w:val="none" w:sz="0" w:space="0" w:color="auto"/>
          </w:divBdr>
        </w:div>
        <w:div w:id="1390571197">
          <w:marLeft w:val="0"/>
          <w:marRight w:val="0"/>
          <w:marTop w:val="0"/>
          <w:marBottom w:val="0"/>
          <w:divBdr>
            <w:top w:val="none" w:sz="0" w:space="0" w:color="auto"/>
            <w:left w:val="none" w:sz="0" w:space="0" w:color="auto"/>
            <w:bottom w:val="none" w:sz="0" w:space="0" w:color="auto"/>
            <w:right w:val="none" w:sz="0" w:space="0" w:color="auto"/>
          </w:divBdr>
        </w:div>
        <w:div w:id="1728726583">
          <w:marLeft w:val="0"/>
          <w:marRight w:val="0"/>
          <w:marTop w:val="0"/>
          <w:marBottom w:val="0"/>
          <w:divBdr>
            <w:top w:val="none" w:sz="0" w:space="0" w:color="auto"/>
            <w:left w:val="none" w:sz="0" w:space="0" w:color="auto"/>
            <w:bottom w:val="none" w:sz="0" w:space="0" w:color="auto"/>
            <w:right w:val="none" w:sz="0" w:space="0" w:color="auto"/>
          </w:divBdr>
        </w:div>
        <w:div w:id="1758550663">
          <w:marLeft w:val="0"/>
          <w:marRight w:val="0"/>
          <w:marTop w:val="0"/>
          <w:marBottom w:val="0"/>
          <w:divBdr>
            <w:top w:val="none" w:sz="0" w:space="0" w:color="auto"/>
            <w:left w:val="none" w:sz="0" w:space="0" w:color="auto"/>
            <w:bottom w:val="none" w:sz="0" w:space="0" w:color="auto"/>
            <w:right w:val="none" w:sz="0" w:space="0" w:color="auto"/>
          </w:divBdr>
        </w:div>
        <w:div w:id="200076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7.e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png"/><Relationship Id="rId12" Type="http://schemas.openxmlformats.org/officeDocument/2006/relationships/oleObject" Target="embeddings/oleObject2.bin"/><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emf"/><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emf"/><Relationship Id="rId23" Type="http://schemas.openxmlformats.org/officeDocument/2006/relationships/image" Target="media/image13.png"/><Relationship Id="rId10" Type="http://schemas.openxmlformats.org/officeDocument/2006/relationships/oleObject" Target="embeddings/oleObject1.bin"/><Relationship Id="rId19"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oleObject" Target="embeddings/oleObject3.bin"/><Relationship Id="rId22" Type="http://schemas.openxmlformats.org/officeDocument/2006/relationships/image" Target="media/image1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5</Pages>
  <Words>1061</Words>
  <Characters>6052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2019-11-13T17:35:00Z</cp:lastPrinted>
  <dcterms:created xsi:type="dcterms:W3CDTF">2019-11-13T17:32:00Z</dcterms:created>
  <dcterms:modified xsi:type="dcterms:W3CDTF">2020-11-10T16:08:00Z</dcterms:modified>
</cp:coreProperties>
</file>