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5" w:rsidRDefault="00CB1808" w:rsidP="00CB1808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Творення форм вищого й найвищого ступенів порівняння якісних          прикметників та правильне вживання їх у мовленні.</w:t>
      </w:r>
    </w:p>
    <w:p w:rsidR="00CB1808" w:rsidRDefault="00CB1808" w:rsidP="00DB31D1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:удосконалювати вміння шестикласників правильно утворювати форми вищого й найвищого ступенів порівняння якісних прикметників, правильно й доречно вживати їх у мовленні; вміння знаходити в текстах прикметники, давати їм характеристику; поглиблювати знання учнів про фонетичні зміни,що відбуваються в прикметниках при творенні вищого ступеня порівняння; формувати самостійність суджень; за допомогою мовленнєво-комунікативного дидактичного матеріалу виховувати толерантне ставлення до мови та почуття відповідальності за збереження краси природи</w:t>
      </w:r>
    </w:p>
    <w:p w:rsidR="00CB1808" w:rsidRDefault="00CB1808" w:rsidP="00CB1808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урок-практикум.</w:t>
      </w:r>
    </w:p>
    <w:p w:rsidR="00CB1808" w:rsidRPr="0077286A" w:rsidRDefault="00CB1808" w:rsidP="00CB1808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3B64C7" w:rsidRDefault="00CB1808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  <w:r w:rsidR="003B6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53E26">
        <w:rPr>
          <w:rFonts w:ascii="Times New Roman" w:hAnsi="Times New Roman" w:cs="Times New Roman"/>
          <w:i/>
          <w:sz w:val="28"/>
          <w:szCs w:val="28"/>
          <w:lang w:val="uk-UA"/>
        </w:rPr>
        <w:t>Метод «Мікрофон».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бере інтерв’ю  в учнів.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інтерв’ю: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Як ви розумієте тему сьогоднішнього уроку?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2)Як ви гадаєте, якою буде мета нашого уроку?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3)Вироблення яких навичок ми повинні сьогодні досягти на уроці?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4)Що повинні знати і вміти після вивчення цієї теми?</w:t>
      </w:r>
    </w:p>
    <w:p w:rsidR="003B64C7" w:rsidRDefault="003B64C7" w:rsidP="003B64C7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Чого очікуєте від сьогоднішнього уроку?</w:t>
      </w:r>
    </w:p>
    <w:p w:rsidR="00CB1808" w:rsidRDefault="00CB1808" w:rsidP="00CB1808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Перевірка домашнього завдання.</w:t>
      </w:r>
    </w:p>
    <w:p w:rsidR="003B64C7" w:rsidRDefault="003B64C7" w:rsidP="00CB1808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з прийомом взаємоперевірки.</w:t>
      </w:r>
    </w:p>
    <w:p w:rsidR="003B64C7" w:rsidRDefault="003B64C7" w:rsidP="003B64C7">
      <w:pPr>
        <w:ind w:left="709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-Перепишіть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речення, підкресливши прикметники. Вкажіть ступені порівняння прикметників</w:t>
      </w:r>
    </w:p>
    <w:p w:rsidR="003B64C7" w:rsidRDefault="003B64C7" w:rsidP="003B64C7">
      <w:pPr>
        <w:ind w:left="142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не святі. Але коли людина чесна,то вона могутніша за всі святощі у книгах світових і за всі закони, вписані туди.</w:t>
      </w:r>
    </w:p>
    <w:p w:rsidR="003B64C7" w:rsidRDefault="003B64C7" w:rsidP="003B64C7">
      <w:pPr>
        <w:ind w:left="142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Треба, щоб люди з найбільшим почуттям небезпеки остерігалися хвали. Бо вона розслабляє дух…</w:t>
      </w:r>
    </w:p>
    <w:p w:rsidR="003B64C7" w:rsidRDefault="003B64C7" w:rsidP="003B64C7">
      <w:pPr>
        <w:ind w:left="142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Дурість і безсовісність є страшніше невільництво від кріпацтва. (Т.Осьмачка)</w:t>
      </w:r>
    </w:p>
    <w:p w:rsidR="00CB1808" w:rsidRDefault="00CB1808" w:rsidP="00CB1808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Актуалізація опорних знань учнів.</w:t>
      </w:r>
    </w:p>
    <w:p w:rsidR="00B53E26" w:rsidRDefault="00B53E26" w:rsidP="00CB1808">
      <w:pPr>
        <w:ind w:left="709" w:hanging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Інтерактивна вправа «Я так думаю» </w:t>
      </w:r>
    </w:p>
    <w:p w:rsidR="00CB1808" w:rsidRPr="00B53E26" w:rsidRDefault="00B53E26" w:rsidP="00B53E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3E26">
        <w:rPr>
          <w:rFonts w:ascii="Times New Roman" w:hAnsi="Times New Roman" w:cs="Times New Roman"/>
          <w:i/>
          <w:sz w:val="28"/>
          <w:szCs w:val="28"/>
          <w:lang w:val="uk-UA"/>
        </w:rPr>
        <w:t>(технологія колективно-групового навчання)</w:t>
      </w:r>
    </w:p>
    <w:p w:rsidR="00CB1808" w:rsidRDefault="00CB1808" w:rsidP="00CB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яких прикметників за значенням творяться ступенів порівняння?</w:t>
      </w:r>
    </w:p>
    <w:p w:rsidR="00CB1808" w:rsidRDefault="00CB1808" w:rsidP="00CB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 усіх якісних прикметників можна утворити ступені порівняння?</w:t>
      </w:r>
    </w:p>
    <w:p w:rsidR="00CB1808" w:rsidRDefault="00CB1808" w:rsidP="00CB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ступені порівняння?</w:t>
      </w:r>
    </w:p>
    <w:p w:rsidR="00CB1808" w:rsidRDefault="00CB1808" w:rsidP="00CB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особливість творення вищого ступеня порівняння прикметників?</w:t>
      </w:r>
    </w:p>
    <w:p w:rsidR="00CB1808" w:rsidRDefault="00CB1808" w:rsidP="00CB1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відрізняються прикметники найвищого ступеня порівняння від вищого?</w:t>
      </w:r>
    </w:p>
    <w:p w:rsidR="00CB1808" w:rsidRDefault="00CB1808" w:rsidP="00CB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теми 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мети уроку.</w:t>
      </w:r>
    </w:p>
    <w:p w:rsidR="00CB1808" w:rsidRDefault="00CB1808" w:rsidP="00CB180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6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творчих завдань.</w:t>
      </w:r>
      <w:proofErr w:type="gramEnd"/>
    </w:p>
    <w:p w:rsidR="000A2FEA" w:rsidRPr="0077286A" w:rsidRDefault="000A2FEA" w:rsidP="00CB180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i/>
          <w:sz w:val="28"/>
          <w:szCs w:val="28"/>
          <w:lang w:val="uk-UA"/>
        </w:rPr>
        <w:t>1. «Аналіз думок» (колективна робота)</w:t>
      </w:r>
      <w:r w:rsidR="003B64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A2FEA" w:rsidRDefault="000A2FEA" w:rsidP="00CB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текст. Дайте йому назву. Випишіть якісні прикметники вищого і найвищого ступенів порівняння</w:t>
      </w:r>
    </w:p>
    <w:p w:rsidR="000A2FEA" w:rsidRDefault="000A2FEA" w:rsidP="00CB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Визначте відмінкові закінчення прикметників та поясніть їхній правопис.</w:t>
      </w:r>
    </w:p>
    <w:p w:rsidR="0000535D" w:rsidRDefault="0000535D" w:rsidP="00CB18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1)Нема в світі кращої одежини, як наша проста свита. 2)Нема ліпшого на небі над зорю в погоду,- нема кращого на світі над дівочу вроду. 3)Найкращий спільник той, хто мову нашу розуміє й по-українському говорить (П. Куліш). 4)Хто спиняє розвій вільної думки, хто вбиває життя душі, той не менший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проступник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того, хто вбиває тіло (Уляна Кравченко). 5)Полум’ям вічним на жах всім нащадкам Дантове пекло палає; пекло страшніше горить в нашім краю, - чом же в нас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47541D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47541D">
        <w:rPr>
          <w:rFonts w:ascii="Times New Roman" w:hAnsi="Times New Roman" w:cs="Times New Roman"/>
          <w:sz w:val="28"/>
          <w:szCs w:val="28"/>
          <w:lang w:val="uk-UA"/>
        </w:rPr>
        <w:t xml:space="preserve"> немає? (Леся Українка).</w:t>
      </w:r>
    </w:p>
    <w:p w:rsidR="000A2FEA" w:rsidRPr="0077286A" w:rsidRDefault="000A2FEA" w:rsidP="00CB180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i/>
          <w:sz w:val="28"/>
          <w:szCs w:val="28"/>
          <w:lang w:val="uk-UA"/>
        </w:rPr>
        <w:t>2. «Хто швидше» (робота в групах)</w:t>
      </w:r>
    </w:p>
    <w:p w:rsidR="0095736F" w:rsidRPr="0077286A" w:rsidRDefault="0095736F" w:rsidP="00DB31D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286A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І групи:</w:t>
      </w:r>
    </w:p>
    <w:p w:rsidR="0095736F" w:rsidRPr="00B53E26" w:rsidRDefault="0095736F" w:rsidP="00B53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26">
        <w:rPr>
          <w:rFonts w:ascii="Times New Roman" w:hAnsi="Times New Roman" w:cs="Times New Roman"/>
          <w:sz w:val="28"/>
          <w:szCs w:val="28"/>
          <w:lang w:val="uk-UA"/>
        </w:rPr>
        <w:t>З наведених прикметників випишіть лише ті,що не мають ступенів порівняння,поясніть чому.</w:t>
      </w:r>
    </w:p>
    <w:p w:rsidR="0095736F" w:rsidRDefault="0095736F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Зеленявий, важкий, терпкуватий</w:t>
      </w:r>
      <w:r w:rsidR="00122871">
        <w:rPr>
          <w:rFonts w:ascii="Times New Roman" w:hAnsi="Times New Roman" w:cs="Times New Roman"/>
          <w:sz w:val="28"/>
          <w:szCs w:val="28"/>
          <w:lang w:val="uk-UA"/>
        </w:rPr>
        <w:t xml:space="preserve">, свіжий, порядний, холоднуватий, багатий, різкий, синюватий, живий, кривий, стрункий, прегарний,  малесенький, </w:t>
      </w:r>
      <w:r w:rsidR="00122871">
        <w:rPr>
          <w:rFonts w:ascii="Times New Roman" w:hAnsi="Times New Roman" w:cs="Times New Roman"/>
          <w:sz w:val="28"/>
          <w:szCs w:val="28"/>
          <w:lang w:val="uk-UA"/>
        </w:rPr>
        <w:lastRenderedPageBreak/>
        <w:t>щирий, давній, дрібнесенький, тугий, готовий, білий, русий, темний, білявий, крутий, пологий, жовто-блакитний, рябий.</w:t>
      </w:r>
    </w:p>
    <w:p w:rsidR="00122871" w:rsidRPr="0077286A" w:rsidRDefault="00122871" w:rsidP="00DB31D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286A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ІІ групи:</w:t>
      </w:r>
    </w:p>
    <w:p w:rsidR="00122871" w:rsidRDefault="00B53E26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22871">
        <w:rPr>
          <w:rFonts w:ascii="Times New Roman" w:hAnsi="Times New Roman" w:cs="Times New Roman"/>
          <w:sz w:val="28"/>
          <w:szCs w:val="28"/>
          <w:lang w:val="uk-UA"/>
        </w:rPr>
        <w:t>З наведений прикметників випишіть лише ті, що можуть утворювати форми ступенів порівняння</w:t>
      </w:r>
    </w:p>
    <w:p w:rsidR="00122871" w:rsidRDefault="00B53E26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22871">
        <w:rPr>
          <w:rFonts w:ascii="Times New Roman" w:hAnsi="Times New Roman" w:cs="Times New Roman"/>
          <w:sz w:val="28"/>
          <w:szCs w:val="28"/>
          <w:lang w:val="uk-UA"/>
        </w:rPr>
        <w:t>У кожному з виписаних прикметників підкреслити  другу букву (якщо правильно виписали,то має вийти назва карпатського села,де М.Коцюбинський збирав матеріали для повісті «Тіні забутих предків».</w:t>
      </w:r>
    </w:p>
    <w:p w:rsidR="00122871" w:rsidRDefault="00122871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Вороний, активний, чорнобровий, малиновий, вразливий, хворий, порожній, милий, свіжий, тонкий, вечірній, дерев’яний, привітний, небесний, товстелезний, гіркий, готовий, жвавий, гнучкий, мертвий, прадавній, м’який, кришталевий.</w:t>
      </w:r>
    </w:p>
    <w:p w:rsidR="00122871" w:rsidRDefault="00122871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Криворівня</w:t>
      </w:r>
      <w:proofErr w:type="spellEnd"/>
    </w:p>
    <w:p w:rsidR="00D64630" w:rsidRPr="0077286A" w:rsidRDefault="00D64630" w:rsidP="00DB31D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286A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ІІІ групи:</w:t>
      </w:r>
    </w:p>
    <w:p w:rsidR="00D64630" w:rsidRPr="001202AD" w:rsidRDefault="00D64630" w:rsidP="00120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2AD">
        <w:rPr>
          <w:rFonts w:ascii="Times New Roman" w:hAnsi="Times New Roman" w:cs="Times New Roman"/>
          <w:sz w:val="28"/>
          <w:szCs w:val="28"/>
          <w:lang w:val="uk-UA"/>
        </w:rPr>
        <w:t>З наведених речень випишіть прикметники вищого і найвищого ступенів порівняння. Які з них утворені від прикметників з іншим коренем?</w:t>
      </w:r>
    </w:p>
    <w:p w:rsidR="00D64630" w:rsidRDefault="00D64630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Відпливають за обрій темні хмари,стане більший ,веселіший день (О. Лупій) Із Каліфорнії секвоя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–найбільше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дерево на Землі (М.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Я вже не можу бути кращим, та гіршим теж не можу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(В. Крищенко). Найгірше </w:t>
      </w:r>
      <w:r w:rsidR="00C97C1D">
        <w:rPr>
          <w:rFonts w:ascii="Times New Roman" w:hAnsi="Times New Roman" w:cs="Times New Roman"/>
          <w:sz w:val="28"/>
          <w:szCs w:val="28"/>
          <w:lang w:val="uk-UA"/>
        </w:rPr>
        <w:t xml:space="preserve"> лихо, коли б’ються рідні брати (</w:t>
      </w:r>
      <w:r w:rsidR="00572384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572384">
        <w:rPr>
          <w:rFonts w:ascii="Times New Roman" w:hAnsi="Times New Roman" w:cs="Times New Roman"/>
          <w:sz w:val="28"/>
          <w:szCs w:val="28"/>
          <w:lang w:val="uk-UA"/>
        </w:rPr>
        <w:t>Шеметюк</w:t>
      </w:r>
      <w:proofErr w:type="spellEnd"/>
      <w:r w:rsidR="00572384">
        <w:rPr>
          <w:rFonts w:ascii="Times New Roman" w:hAnsi="Times New Roman" w:cs="Times New Roman"/>
          <w:sz w:val="28"/>
          <w:szCs w:val="28"/>
          <w:lang w:val="uk-UA"/>
        </w:rPr>
        <w:t xml:space="preserve">). Люди </w:t>
      </w:r>
      <w:proofErr w:type="spellStart"/>
      <w:r w:rsidR="00572384">
        <w:rPr>
          <w:rFonts w:ascii="Times New Roman" w:hAnsi="Times New Roman" w:cs="Times New Roman"/>
          <w:sz w:val="28"/>
          <w:szCs w:val="28"/>
          <w:lang w:val="uk-UA"/>
        </w:rPr>
        <w:t>–прекрасні</w:t>
      </w:r>
      <w:proofErr w:type="spellEnd"/>
      <w:r w:rsidR="00572384">
        <w:rPr>
          <w:rFonts w:ascii="Times New Roman" w:hAnsi="Times New Roman" w:cs="Times New Roman"/>
          <w:sz w:val="28"/>
          <w:szCs w:val="28"/>
          <w:lang w:val="uk-UA"/>
        </w:rPr>
        <w:t xml:space="preserve">! Земля-мов казка. Кращого сонця ніде нема. (В.Симоненко ). А у скарбниці людських почуттів найкращий скарб </w:t>
      </w:r>
      <w:proofErr w:type="spellStart"/>
      <w:r w:rsidR="00572384">
        <w:rPr>
          <w:rFonts w:ascii="Times New Roman" w:hAnsi="Times New Roman" w:cs="Times New Roman"/>
          <w:sz w:val="28"/>
          <w:szCs w:val="28"/>
          <w:lang w:val="uk-UA"/>
        </w:rPr>
        <w:t>–повага</w:t>
      </w:r>
      <w:proofErr w:type="spellEnd"/>
      <w:r w:rsidR="00572384">
        <w:rPr>
          <w:rFonts w:ascii="Times New Roman" w:hAnsi="Times New Roman" w:cs="Times New Roman"/>
          <w:sz w:val="28"/>
          <w:szCs w:val="28"/>
          <w:lang w:val="uk-UA"/>
        </w:rPr>
        <w:t xml:space="preserve"> до людини. (Н.Забіла)</w:t>
      </w:r>
    </w:p>
    <w:p w:rsidR="00FF485B" w:rsidRPr="0077286A" w:rsidRDefault="00FF485B" w:rsidP="00FF48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i/>
          <w:sz w:val="28"/>
          <w:szCs w:val="28"/>
          <w:lang w:val="uk-UA"/>
        </w:rPr>
        <w:t>Коментар учителя.</w:t>
      </w:r>
    </w:p>
    <w:p w:rsidR="00FF485B" w:rsidRDefault="00FF485B" w:rsidP="00FF48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творення вищого ступеня порівняння прикметників відбувається чергування.</w:t>
      </w:r>
    </w:p>
    <w:p w:rsidR="00FF485B" w:rsidRDefault="00FF485B" w:rsidP="00FF4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Кінцеві приголосні о1снови </w:t>
      </w:r>
      <w:r w:rsidRPr="004906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9066B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9066B">
        <w:rPr>
          <w:rFonts w:ascii="Times New Roman" w:hAnsi="Times New Roman" w:cs="Times New Roman"/>
          <w:sz w:val="28"/>
          <w:szCs w:val="28"/>
        </w:rPr>
        <w:t>],[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з’</w:t>
      </w:r>
      <w:proofErr w:type="spellEnd"/>
      <w:r w:rsidRPr="004906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поєднання з суфіксом –ш- змінюється на </w:t>
      </w:r>
      <w:r w:rsidRPr="0049066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жч</w:t>
      </w:r>
      <w:proofErr w:type="spellEnd"/>
      <w:r w:rsidRPr="004906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: (таких прикметників є 7)</w:t>
      </w:r>
    </w:p>
    <w:p w:rsidR="00FF485B" w:rsidRDefault="00FF485B" w:rsidP="00FF48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Дорогий-дорожчий, дужий-дужчий, близький – ближчий,важкий-важчий,вузький-вужчий, низький-нижчий,тяжкий-тяжчий.</w:t>
      </w:r>
    </w:p>
    <w:p w:rsidR="00FF485B" w:rsidRDefault="00FF485B" w:rsidP="00FF4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приголосний основи </w:t>
      </w:r>
      <w:r w:rsidRPr="004906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906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поєднання з суфіксом –ш- змінюється </w:t>
      </w:r>
      <w:r w:rsidRPr="0049066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шч</w:t>
      </w:r>
      <w:proofErr w:type="spellEnd"/>
      <w:r w:rsidRPr="004906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письмі щ), (таких прикметників є 3):</w:t>
      </w:r>
    </w:p>
    <w:p w:rsidR="00FF485B" w:rsidRDefault="00FF485B" w:rsidP="00FF48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Високий-вищий,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товстий-товстіщий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(товстіший),красивий-кращий.</w:t>
      </w:r>
    </w:p>
    <w:p w:rsidR="00FF485B" w:rsidRDefault="00FF485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14A" w:rsidRPr="0077286A" w:rsidRDefault="0008214A" w:rsidP="000821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i/>
          <w:sz w:val="28"/>
          <w:szCs w:val="28"/>
          <w:lang w:val="uk-UA"/>
        </w:rPr>
        <w:t>3. «Творча лабораторія»</w:t>
      </w:r>
    </w:p>
    <w:p w:rsidR="0008214A" w:rsidRDefault="0008214A" w:rsidP="0008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Записати речення під диктовку,ставлячи прикметники у відповідній формі ступеня порівняння. Пояснити чергування, які відбулися за такого творення.</w:t>
      </w:r>
    </w:p>
    <w:p w:rsidR="0008214A" w:rsidRDefault="0008214A" w:rsidP="0008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1)Кавказькі гори (високі) від Кримських.</w:t>
      </w:r>
    </w:p>
    <w:p w:rsidR="0008214A" w:rsidRDefault="0008214A" w:rsidP="0008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2)після змагання ми стали ще (дужі)</w:t>
      </w:r>
    </w:p>
    <w:p w:rsidR="0008214A" w:rsidRDefault="0008214A" w:rsidP="00082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3)</w:t>
      </w:r>
      <w:r w:rsidRPr="00D0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того, хто деревце посадив,земля стає і (близька), і рідніша.</w:t>
      </w:r>
    </w:p>
    <w:p w:rsidR="0008214A" w:rsidRDefault="0008214A" w:rsidP="0008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D05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Уже ластівки в край (теплий) полетіли.</w:t>
      </w:r>
    </w:p>
    <w:p w:rsidR="0008214A" w:rsidRDefault="0008214A" w:rsidP="0008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5)Лютий (короткий) від усіх місяців.</w:t>
      </w:r>
    </w:p>
    <w:p w:rsidR="0008214A" w:rsidRDefault="0008214A" w:rsidP="0008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6)Минає вічність,як тимчасовість, закон (високий) у серці – Совість.</w:t>
      </w:r>
    </w:p>
    <w:p w:rsidR="0008214A" w:rsidRDefault="0008214A" w:rsidP="0008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7)Завжди терновий вінець буде (красивим), ніж царська корона.</w:t>
      </w:r>
    </w:p>
    <w:p w:rsidR="0008214A" w:rsidRDefault="0008214A" w:rsidP="0008214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8)На світі вже давно ведеться, що (низький)  перед (високим) гнеться.</w:t>
      </w:r>
    </w:p>
    <w:p w:rsidR="00FF485B" w:rsidRPr="0077286A" w:rsidRDefault="00FF485B" w:rsidP="00FF485B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6A">
        <w:rPr>
          <w:rFonts w:ascii="Times New Roman" w:hAnsi="Times New Roman" w:cs="Times New Roman"/>
          <w:i/>
          <w:sz w:val="28"/>
          <w:szCs w:val="28"/>
          <w:lang w:val="uk-UA"/>
        </w:rPr>
        <w:t>Коментар учителя</w:t>
      </w:r>
    </w:p>
    <w:p w:rsidR="00FF485B" w:rsidRDefault="00FF485B" w:rsidP="00FF48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1)У порівняльних конструкціях прикметники вищого ступеня уживаються з прийменниками від,за або сполучниками як,ніж(аніж):</w:t>
      </w:r>
    </w:p>
    <w:p w:rsidR="00FF485B" w:rsidRDefault="00FF485B" w:rsidP="00FF48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від друга (за друга); старший ніж друг; сильніший за мене; розумніший від інших; кращий,ніж усі.</w:t>
      </w:r>
    </w:p>
    <w:p w:rsidR="0008214A" w:rsidRPr="0008214A" w:rsidRDefault="00FF485B" w:rsidP="00FF48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2)Прикметники вищого ступеня узгоджуються у роді,числі та відмінку з іменниками (займенниками)</w:t>
      </w:r>
    </w:p>
    <w:p w:rsidR="0049066B" w:rsidRPr="0077286A" w:rsidRDefault="00FF485B" w:rsidP="00DB31D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B53E26">
        <w:rPr>
          <w:rFonts w:ascii="Times New Roman" w:hAnsi="Times New Roman" w:cs="Times New Roman"/>
          <w:i/>
          <w:sz w:val="28"/>
          <w:szCs w:val="28"/>
        </w:rPr>
        <w:t>.</w:t>
      </w:r>
      <w:r w:rsidR="00B53E26">
        <w:rPr>
          <w:rFonts w:ascii="Times New Roman" w:hAnsi="Times New Roman" w:cs="Times New Roman"/>
          <w:i/>
          <w:sz w:val="28"/>
          <w:szCs w:val="28"/>
          <w:lang w:val="uk-UA"/>
        </w:rPr>
        <w:t>Гра «Я – коректор»</w:t>
      </w:r>
      <w:r w:rsidR="0049066B" w:rsidRPr="0077286A">
        <w:rPr>
          <w:rFonts w:ascii="Times New Roman" w:hAnsi="Times New Roman" w:cs="Times New Roman"/>
          <w:i/>
          <w:sz w:val="28"/>
          <w:szCs w:val="28"/>
        </w:rPr>
        <w:t xml:space="preserve"> (робота б</w:t>
      </w:r>
      <w:proofErr w:type="spellStart"/>
      <w:r w:rsidR="0049066B" w:rsidRPr="0077286A">
        <w:rPr>
          <w:rFonts w:ascii="Times New Roman" w:hAnsi="Times New Roman" w:cs="Times New Roman"/>
          <w:i/>
          <w:sz w:val="28"/>
          <w:szCs w:val="28"/>
          <w:lang w:val="uk-UA"/>
        </w:rPr>
        <w:t>іля</w:t>
      </w:r>
      <w:proofErr w:type="spellEnd"/>
      <w:r w:rsidR="0049066B" w:rsidRPr="007728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дошки)</w:t>
      </w:r>
    </w:p>
    <w:p w:rsidR="0049066B" w:rsidRDefault="001202AD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9066B">
        <w:rPr>
          <w:rFonts w:ascii="Times New Roman" w:hAnsi="Times New Roman" w:cs="Times New Roman"/>
          <w:sz w:val="28"/>
          <w:szCs w:val="28"/>
          <w:lang w:val="uk-UA"/>
        </w:rPr>
        <w:t>Прочитати речення. З’ясувати,чи  правильно  в них ужито ступені порівняння прикметників. Записати виправляючи помилки й аргументуючи свій вибір.</w:t>
      </w:r>
    </w:p>
    <w:p w:rsidR="0049066B" w:rsidRDefault="0049066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Найбільш досконаліший проект щодо захисту навколишнього середовища був виданий Академією наук України.</w:t>
      </w:r>
    </w:p>
    <w:p w:rsidR="0049066B" w:rsidRDefault="0049066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Через тиждень дерева стоятимуть більш голі.</w:t>
      </w:r>
    </w:p>
    <w:p w:rsidR="0049066B" w:rsidRDefault="0049066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3)Учорашній туман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сивіший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сьогоднішній.</w:t>
      </w:r>
    </w:p>
    <w:p w:rsidR="0049066B" w:rsidRDefault="0049066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4)Поганіший настрій у мене тоді,коли йде дощ.</w:t>
      </w:r>
    </w:p>
    <w:p w:rsidR="0049066B" w:rsidRDefault="0049066B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5)Груші солодше,ніж яблука.</w:t>
      </w:r>
    </w:p>
    <w:p w:rsidR="0049066B" w:rsidRDefault="0000535D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6)Р</w:t>
      </w:r>
      <w:r w:rsidR="0049066B">
        <w:rPr>
          <w:rFonts w:ascii="Times New Roman" w:hAnsi="Times New Roman" w:cs="Times New Roman"/>
          <w:sz w:val="28"/>
          <w:szCs w:val="28"/>
          <w:lang w:val="uk-UA"/>
        </w:rPr>
        <w:t>ічка ширша від ставка.</w:t>
      </w:r>
    </w:p>
    <w:p w:rsidR="0049066B" w:rsidRDefault="0000535D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7)Н</w:t>
      </w:r>
      <w:r w:rsidR="0049066B">
        <w:rPr>
          <w:rFonts w:ascii="Times New Roman" w:hAnsi="Times New Roman" w:cs="Times New Roman"/>
          <w:sz w:val="28"/>
          <w:szCs w:val="28"/>
          <w:lang w:val="uk-UA"/>
        </w:rPr>
        <w:t>аш край самий красивий.</w:t>
      </w:r>
    </w:p>
    <w:p w:rsidR="0077286A" w:rsidRPr="0008214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214A">
        <w:rPr>
          <w:rFonts w:ascii="Times New Roman" w:hAnsi="Times New Roman" w:cs="Times New Roman"/>
          <w:i/>
          <w:sz w:val="28"/>
          <w:szCs w:val="28"/>
          <w:lang w:val="uk-UA"/>
        </w:rPr>
        <w:t>5.Творче моделювання (робота в парах).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 вказані предмети й запишіть. Підкресліть прикметники. Визначте відмінок іменників.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1)Цукор і мед (щодо смаку)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2)Колодязь і криниця (щодо глибини)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3)Залізо й дерево (щодо ваги)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4)Лисиця й заєць (щодо спритності)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Весна і зима (щодо тепла).</w:t>
      </w:r>
    </w:p>
    <w:p w:rsidR="0077286A" w:rsidRP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6)Ведмідь і вовк (щодо сили).</w:t>
      </w:r>
    </w:p>
    <w:p w:rsidR="0077286A" w:rsidRPr="003B64C7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7)Ніл і Дніпро (щодо довжини).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8)Десна і Дніпро (щодо ширини)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9)Дуб і верба (щодо твердості)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10)Автомобіль і кінь (щодо швидкості)</w:t>
      </w:r>
    </w:p>
    <w:p w:rsidR="0077286A" w:rsidRPr="009A2BC6" w:rsidRDefault="009A2BC6" w:rsidP="00DB31D1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BC6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77286A" w:rsidRPr="009A2BC6">
        <w:rPr>
          <w:rFonts w:ascii="Times New Roman" w:hAnsi="Times New Roman" w:cs="Times New Roman"/>
          <w:i/>
          <w:sz w:val="28"/>
          <w:szCs w:val="28"/>
          <w:lang w:val="uk-UA"/>
        </w:rPr>
        <w:t>. Робота з підручником. Виконання вправ.</w:t>
      </w:r>
    </w:p>
    <w:p w:rsidR="0077286A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вправу №353 с.136</w:t>
      </w:r>
      <w:r w:rsidR="00772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7728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Підбиття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уроку.</w:t>
      </w:r>
      <w:proofErr w:type="gramEnd"/>
    </w:p>
    <w:p w:rsidR="00FF485B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FF485B">
        <w:rPr>
          <w:rFonts w:ascii="Times New Roman" w:hAnsi="Times New Roman" w:cs="Times New Roman"/>
          <w:i/>
          <w:sz w:val="28"/>
          <w:szCs w:val="28"/>
          <w:lang w:val="uk-UA"/>
        </w:rPr>
        <w:t>Прийом «незакінчених речень»</w:t>
      </w:r>
    </w:p>
    <w:p w:rsidR="00FF485B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речення «Сьогодні на уроці я зрозумів…»</w:t>
      </w:r>
    </w:p>
    <w:p w:rsidR="00FF485B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«Сьогодні на уроці я навчився…», «Сьогодні на уроці я дізнався…»</w:t>
      </w:r>
    </w:p>
    <w:p w:rsidR="00FF485B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2.Слово вчителя.</w:t>
      </w:r>
    </w:p>
    <w:p w:rsidR="00FF485B" w:rsidRPr="00FF485B" w:rsidRDefault="00FF485B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Давньогрецький драматург Есхіл писав: «Мудрий не той, хто надто багато знає, а той, чиї знання корисні». Сподіваюсь, що знання, отримані сьогодні, стануть вам у пригоді. В.Сухомлинський стверджував: «Слово є найтонший різець , здатний доторкнутися до найніжнішої рисочки людського характеру</w:t>
      </w:r>
      <w:r w:rsidRPr="00FF4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Вміти користуватися ним – це велике мистецтво. Словом можна створити красу душі, а можна й спотворити її. Тож оволодівайте цим різцем так, щоб з-під ваших рук виходила тільки краса».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3B64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Оголошення результатів навчальної діяльності учнів.</w:t>
      </w:r>
    </w:p>
    <w:p w:rsidR="0077286A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. Домашнє завдання.</w:t>
      </w:r>
    </w:p>
    <w:p w:rsidR="00033C96" w:rsidRDefault="0077286A" w:rsidP="00DB31D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-Повторити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підручника</w:t>
      </w:r>
      <w:r w:rsidR="00033C96">
        <w:rPr>
          <w:rFonts w:ascii="Times New Roman" w:hAnsi="Times New Roman" w:cs="Times New Roman"/>
          <w:sz w:val="28"/>
          <w:szCs w:val="28"/>
          <w:lang w:val="uk-UA"/>
        </w:rPr>
        <w:t xml:space="preserve"> §42 с.134-137.</w:t>
      </w:r>
    </w:p>
    <w:p w:rsidR="0077286A" w:rsidRPr="0077286A" w:rsidRDefault="00033C96" w:rsidP="00033C9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вправу 355 с.137</w:t>
      </w:r>
    </w:p>
    <w:p w:rsidR="00D050B7" w:rsidRPr="00D050B7" w:rsidRDefault="00D050B7" w:rsidP="00DB31D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0B7" w:rsidRPr="0049066B" w:rsidRDefault="00D050B7" w:rsidP="00DB31D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36F" w:rsidRDefault="0095736F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EA" w:rsidRPr="00CB1808" w:rsidRDefault="000A2FEA" w:rsidP="00DB3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FEA" w:rsidRPr="00CB1808" w:rsidSect="004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7BFB"/>
    <w:multiLevelType w:val="hybridMultilevel"/>
    <w:tmpl w:val="6E2ABE84"/>
    <w:lvl w:ilvl="0" w:tplc="112C48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B1808"/>
    <w:rsid w:val="0000535D"/>
    <w:rsid w:val="00033C96"/>
    <w:rsid w:val="0008214A"/>
    <w:rsid w:val="000A2FEA"/>
    <w:rsid w:val="000E32C7"/>
    <w:rsid w:val="001202AD"/>
    <w:rsid w:val="00122871"/>
    <w:rsid w:val="003B64C7"/>
    <w:rsid w:val="0047541D"/>
    <w:rsid w:val="0049066B"/>
    <w:rsid w:val="004E3585"/>
    <w:rsid w:val="00572384"/>
    <w:rsid w:val="0077286A"/>
    <w:rsid w:val="0095736F"/>
    <w:rsid w:val="009A2BC6"/>
    <w:rsid w:val="00B53E26"/>
    <w:rsid w:val="00C97C1D"/>
    <w:rsid w:val="00CB1808"/>
    <w:rsid w:val="00CE3D81"/>
    <w:rsid w:val="00D050B7"/>
    <w:rsid w:val="00D64630"/>
    <w:rsid w:val="00DB31D1"/>
    <w:rsid w:val="00F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dcterms:created xsi:type="dcterms:W3CDTF">2017-02-01T18:25:00Z</dcterms:created>
  <dcterms:modified xsi:type="dcterms:W3CDTF">2017-02-03T17:19:00Z</dcterms:modified>
</cp:coreProperties>
</file>