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990" w:rsidRPr="00D7372A" w:rsidRDefault="002506C2" w:rsidP="00AF73A1">
      <w:pPr>
        <w:pStyle w:val="a4"/>
        <w:tabs>
          <w:tab w:val="left" w:pos="345"/>
        </w:tabs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Впровадження інтерактивних методів </w:t>
      </w:r>
      <w:r w:rsidR="00AF73A1">
        <w:rPr>
          <w:b/>
          <w:bCs/>
          <w:sz w:val="28"/>
          <w:szCs w:val="28"/>
          <w:lang w:val="uk-UA"/>
        </w:rPr>
        <w:t xml:space="preserve">навчання </w:t>
      </w:r>
      <w:r>
        <w:rPr>
          <w:b/>
          <w:bCs/>
          <w:sz w:val="28"/>
          <w:szCs w:val="28"/>
          <w:lang w:val="uk-UA"/>
        </w:rPr>
        <w:t>на</w:t>
      </w:r>
      <w:r w:rsidR="00965629" w:rsidRPr="00D7372A">
        <w:rPr>
          <w:b/>
          <w:bCs/>
          <w:sz w:val="28"/>
          <w:szCs w:val="28"/>
          <w:lang w:val="uk-UA"/>
        </w:rPr>
        <w:t xml:space="preserve"> заняття</w:t>
      </w:r>
      <w:r>
        <w:rPr>
          <w:b/>
          <w:bCs/>
          <w:sz w:val="28"/>
          <w:szCs w:val="28"/>
          <w:lang w:val="uk-UA"/>
        </w:rPr>
        <w:t xml:space="preserve">х </w:t>
      </w:r>
      <w:r w:rsidR="00965629" w:rsidRPr="00D7372A">
        <w:rPr>
          <w:b/>
          <w:bCs/>
          <w:sz w:val="28"/>
          <w:szCs w:val="28"/>
          <w:lang w:val="uk-UA"/>
        </w:rPr>
        <w:t xml:space="preserve"> з лексики</w:t>
      </w:r>
    </w:p>
    <w:p w:rsidR="002B2990" w:rsidRDefault="002B2990" w:rsidP="002B2990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62"/>
        <w:jc w:val="both"/>
        <w:rPr>
          <w:rFonts w:ascii="Times New Roman" w:hAnsi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9633A0">
        <w:rPr>
          <w:rFonts w:ascii="Times New Roman" w:hAnsi="Times New Roman"/>
          <w:b/>
          <w:sz w:val="28"/>
          <w:szCs w:val="28"/>
        </w:rPr>
        <w:t>Те</w:t>
      </w:r>
      <w:r>
        <w:rPr>
          <w:rFonts w:ascii="Times New Roman" w:hAnsi="Times New Roman"/>
          <w:b/>
          <w:sz w:val="28"/>
          <w:szCs w:val="28"/>
        </w:rPr>
        <w:t>ма заняття:</w:t>
      </w:r>
      <w:r>
        <w:rPr>
          <w:rFonts w:ascii="Times New Roman" w:hAnsi="Times New Roman"/>
          <w:sz w:val="28"/>
          <w:szCs w:val="28"/>
        </w:rPr>
        <w:t xml:space="preserve"> "</w:t>
      </w:r>
      <w:r w:rsidRPr="000F379D">
        <w:rPr>
          <w:rFonts w:ascii="Times New Roman" w:hAnsi="Times New Roman"/>
          <w:color w:val="000000"/>
          <w:spacing w:val="-9"/>
          <w:sz w:val="28"/>
          <w:szCs w:val="28"/>
        </w:rPr>
        <w:t>Слово і його лексичне значення.</w:t>
      </w:r>
      <w:r w:rsidRPr="000F379D">
        <w:rPr>
          <w:rFonts w:ascii="Times New Roman" w:hAnsi="Times New Roman"/>
          <w:sz w:val="28"/>
          <w:szCs w:val="28"/>
        </w:rPr>
        <w:t xml:space="preserve"> </w:t>
      </w:r>
      <w:r w:rsidRPr="000F379D">
        <w:rPr>
          <w:rFonts w:ascii="Times New Roman" w:hAnsi="Times New Roman"/>
          <w:color w:val="000000"/>
          <w:spacing w:val="-7"/>
          <w:sz w:val="28"/>
          <w:szCs w:val="28"/>
        </w:rPr>
        <w:t xml:space="preserve">Синоніми. </w:t>
      </w:r>
      <w:r w:rsidRPr="000F379D">
        <w:rPr>
          <w:rFonts w:ascii="Times New Roman" w:hAnsi="Times New Roman"/>
          <w:color w:val="000000"/>
          <w:spacing w:val="-3"/>
          <w:sz w:val="28"/>
          <w:szCs w:val="28"/>
        </w:rPr>
        <w:t>Антоніми. Пароніми.</w:t>
      </w:r>
      <w:r w:rsidRPr="000F379D">
        <w:rPr>
          <w:rFonts w:ascii="Times New Roman" w:hAnsi="Times New Roman"/>
          <w:sz w:val="28"/>
          <w:szCs w:val="28"/>
        </w:rPr>
        <w:t xml:space="preserve"> </w:t>
      </w:r>
      <w:r w:rsidRPr="000F379D">
        <w:rPr>
          <w:rFonts w:ascii="Times New Roman" w:hAnsi="Times New Roman"/>
          <w:color w:val="000000"/>
          <w:spacing w:val="-3"/>
          <w:sz w:val="28"/>
          <w:szCs w:val="28"/>
        </w:rPr>
        <w:t>Фразеологізми, їх</w:t>
      </w:r>
      <w:r w:rsidRPr="000F379D">
        <w:rPr>
          <w:rFonts w:ascii="Times New Roman" w:hAnsi="Times New Roman"/>
          <w:sz w:val="28"/>
          <w:szCs w:val="28"/>
        </w:rPr>
        <w:t xml:space="preserve"> </w:t>
      </w:r>
      <w:r w:rsidRPr="000F379D">
        <w:rPr>
          <w:rFonts w:ascii="Times New Roman" w:hAnsi="Times New Roman"/>
          <w:color w:val="000000"/>
          <w:spacing w:val="-4"/>
          <w:sz w:val="28"/>
          <w:szCs w:val="28"/>
        </w:rPr>
        <w:t>багатозначність, синонімія та антонімія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"</w:t>
      </w:r>
      <w:r w:rsidRPr="000F379D">
        <w:rPr>
          <w:rFonts w:ascii="Times New Roman" w:hAnsi="Times New Roman"/>
          <w:color w:val="000000"/>
          <w:spacing w:val="-4"/>
          <w:sz w:val="28"/>
          <w:szCs w:val="28"/>
        </w:rPr>
        <w:t xml:space="preserve">. </w:t>
      </w:r>
    </w:p>
    <w:p w:rsidR="002B2990" w:rsidRDefault="002B2990" w:rsidP="002B2990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62"/>
        <w:jc w:val="both"/>
        <w:rPr>
          <w:rFonts w:ascii="Times New Roman" w:hAnsi="Times New Roman"/>
          <w:sz w:val="28"/>
          <w:szCs w:val="28"/>
        </w:rPr>
      </w:pPr>
      <w:r>
        <w:rPr>
          <w:rStyle w:val="a6"/>
          <w:rFonts w:ascii="Times New Roman" w:hAnsi="Times New Roman"/>
          <w:sz w:val="28"/>
          <w:szCs w:val="28"/>
        </w:rPr>
        <w:tab/>
      </w:r>
      <w:r w:rsidRPr="00AB1658">
        <w:rPr>
          <w:rStyle w:val="a6"/>
          <w:rFonts w:ascii="Times New Roman" w:hAnsi="Times New Roman"/>
          <w:sz w:val="28"/>
          <w:szCs w:val="28"/>
        </w:rPr>
        <w:t xml:space="preserve">Мета заняття: </w:t>
      </w:r>
      <w:r w:rsidRPr="00AB1658">
        <w:rPr>
          <w:rFonts w:ascii="Times New Roman" w:hAnsi="Times New Roman"/>
          <w:sz w:val="28"/>
          <w:szCs w:val="28"/>
        </w:rPr>
        <w:t xml:space="preserve">розширити і </w:t>
      </w:r>
      <w:r>
        <w:rPr>
          <w:rFonts w:ascii="Times New Roman" w:hAnsi="Times New Roman"/>
          <w:sz w:val="28"/>
          <w:szCs w:val="28"/>
        </w:rPr>
        <w:t>поглибити знання студентів</w:t>
      </w:r>
      <w:r w:rsidRPr="00AB1658">
        <w:rPr>
          <w:rFonts w:ascii="Times New Roman" w:hAnsi="Times New Roman"/>
          <w:sz w:val="28"/>
          <w:szCs w:val="28"/>
        </w:rPr>
        <w:t xml:space="preserve"> про слово і його лексичне значення, синоніми, антоніми, пароніми, фразеологізми; виробляти уміння</w:t>
      </w:r>
      <w:r w:rsidRPr="00AB1658">
        <w:rPr>
          <w:rFonts w:ascii="Times New Roman" w:hAnsi="Times New Roman"/>
          <w:iCs/>
          <w:color w:val="000000"/>
          <w:spacing w:val="-4"/>
          <w:sz w:val="28"/>
          <w:szCs w:val="28"/>
        </w:rPr>
        <w:t xml:space="preserve"> </w:t>
      </w:r>
      <w:r w:rsidRPr="00AB1658">
        <w:rPr>
          <w:rFonts w:ascii="Times New Roman" w:hAnsi="Times New Roman"/>
          <w:color w:val="000000"/>
          <w:spacing w:val="-4"/>
          <w:sz w:val="28"/>
          <w:szCs w:val="28"/>
        </w:rPr>
        <w:t>доречно</w:t>
      </w:r>
      <w:r w:rsidRPr="00AB1658">
        <w:rPr>
          <w:rFonts w:ascii="Times New Roman" w:hAnsi="Times New Roman"/>
          <w:sz w:val="28"/>
          <w:szCs w:val="28"/>
        </w:rPr>
        <w:t xml:space="preserve"> </w:t>
      </w:r>
      <w:r w:rsidRPr="00AB1658">
        <w:rPr>
          <w:rFonts w:ascii="Times New Roman" w:hAnsi="Times New Roman"/>
          <w:color w:val="000000"/>
          <w:spacing w:val="-4"/>
          <w:sz w:val="28"/>
          <w:szCs w:val="28"/>
        </w:rPr>
        <w:t>використовувати в тексті</w:t>
      </w:r>
      <w:r w:rsidRPr="00AB1658">
        <w:rPr>
          <w:rFonts w:ascii="Times New Roman" w:hAnsi="Times New Roman"/>
          <w:sz w:val="28"/>
          <w:szCs w:val="28"/>
        </w:rPr>
        <w:t xml:space="preserve"> </w:t>
      </w:r>
      <w:r w:rsidRPr="00AB1658">
        <w:rPr>
          <w:rFonts w:ascii="Times New Roman" w:hAnsi="Times New Roman"/>
          <w:color w:val="000000"/>
          <w:spacing w:val="-3"/>
          <w:sz w:val="28"/>
          <w:szCs w:val="28"/>
        </w:rPr>
        <w:t>стилістично забарвлені</w:t>
      </w:r>
      <w:r w:rsidRPr="00AB1658">
        <w:rPr>
          <w:rFonts w:ascii="Times New Roman" w:hAnsi="Times New Roman"/>
          <w:sz w:val="28"/>
          <w:szCs w:val="28"/>
        </w:rPr>
        <w:t xml:space="preserve"> </w:t>
      </w:r>
      <w:r w:rsidRPr="00AB1658">
        <w:rPr>
          <w:rFonts w:ascii="Times New Roman" w:hAnsi="Times New Roman"/>
          <w:color w:val="000000"/>
          <w:spacing w:val="-3"/>
          <w:sz w:val="28"/>
          <w:szCs w:val="28"/>
        </w:rPr>
        <w:t xml:space="preserve">лексичні, фразеологічні засоби мови; </w:t>
      </w:r>
      <w:r w:rsidRPr="00AB1658">
        <w:rPr>
          <w:rFonts w:ascii="Times New Roman" w:hAnsi="Times New Roman"/>
          <w:iCs/>
          <w:color w:val="000000"/>
          <w:spacing w:val="-1"/>
          <w:sz w:val="28"/>
          <w:szCs w:val="28"/>
        </w:rPr>
        <w:t xml:space="preserve">розрізняти </w:t>
      </w:r>
      <w:r w:rsidRPr="00AB1658">
        <w:rPr>
          <w:rFonts w:ascii="Times New Roman" w:hAnsi="Times New Roman"/>
          <w:color w:val="000000"/>
          <w:spacing w:val="-1"/>
          <w:sz w:val="28"/>
          <w:szCs w:val="28"/>
        </w:rPr>
        <w:t>лексичні,</w:t>
      </w:r>
      <w:r w:rsidRPr="00AB1658">
        <w:rPr>
          <w:rFonts w:ascii="Times New Roman" w:hAnsi="Times New Roman"/>
          <w:sz w:val="28"/>
          <w:szCs w:val="28"/>
        </w:rPr>
        <w:t xml:space="preserve"> </w:t>
      </w:r>
      <w:r w:rsidRPr="00AB1658">
        <w:rPr>
          <w:rFonts w:ascii="Times New Roman" w:hAnsi="Times New Roman"/>
          <w:color w:val="000000"/>
          <w:spacing w:val="-4"/>
          <w:sz w:val="28"/>
          <w:szCs w:val="28"/>
        </w:rPr>
        <w:t>фразеологічні синоніми;</w:t>
      </w:r>
      <w:r w:rsidRPr="00AB1658">
        <w:rPr>
          <w:rFonts w:ascii="Times New Roman" w:hAnsi="Times New Roman"/>
          <w:sz w:val="28"/>
          <w:szCs w:val="28"/>
        </w:rPr>
        <w:t xml:space="preserve"> </w:t>
      </w:r>
      <w:r w:rsidRPr="00AB1658">
        <w:rPr>
          <w:rFonts w:ascii="Times New Roman" w:hAnsi="Times New Roman"/>
          <w:color w:val="000000"/>
          <w:spacing w:val="-3"/>
          <w:sz w:val="28"/>
          <w:szCs w:val="28"/>
        </w:rPr>
        <w:t xml:space="preserve">формувати навички </w:t>
      </w:r>
      <w:r w:rsidRPr="00AB1658">
        <w:rPr>
          <w:rFonts w:ascii="Times New Roman" w:hAnsi="Times New Roman"/>
          <w:iCs/>
          <w:color w:val="000000"/>
          <w:spacing w:val="-4"/>
          <w:sz w:val="28"/>
          <w:szCs w:val="28"/>
        </w:rPr>
        <w:t>правильно проводити</w:t>
      </w:r>
      <w:r w:rsidRPr="00AB1658">
        <w:rPr>
          <w:rFonts w:ascii="Times New Roman" w:hAnsi="Times New Roman"/>
          <w:color w:val="000000"/>
          <w:spacing w:val="-4"/>
          <w:sz w:val="28"/>
          <w:szCs w:val="28"/>
        </w:rPr>
        <w:t xml:space="preserve"> синонімічну заміну з метою</w:t>
      </w:r>
      <w:r w:rsidRPr="00AB1658">
        <w:rPr>
          <w:rFonts w:ascii="Times New Roman" w:hAnsi="Times New Roman"/>
          <w:color w:val="000000"/>
          <w:spacing w:val="-3"/>
          <w:sz w:val="28"/>
          <w:szCs w:val="28"/>
        </w:rPr>
        <w:t xml:space="preserve"> підсилення тієї чи іншої</w:t>
      </w:r>
      <w:r w:rsidRPr="00AB1658">
        <w:rPr>
          <w:rFonts w:ascii="Times New Roman" w:hAnsi="Times New Roman"/>
          <w:sz w:val="28"/>
          <w:szCs w:val="28"/>
        </w:rPr>
        <w:t xml:space="preserve"> </w:t>
      </w:r>
      <w:r w:rsidRPr="00AB1658">
        <w:rPr>
          <w:rFonts w:ascii="Times New Roman" w:hAnsi="Times New Roman"/>
          <w:color w:val="000000"/>
          <w:spacing w:val="-4"/>
          <w:sz w:val="28"/>
          <w:szCs w:val="28"/>
        </w:rPr>
        <w:t>стилістичної ознаки;</w:t>
      </w:r>
      <w:r w:rsidRPr="00AB1658">
        <w:rPr>
          <w:rFonts w:ascii="Times New Roman" w:hAnsi="Times New Roman"/>
        </w:rPr>
        <w:t xml:space="preserve"> </w:t>
      </w:r>
      <w:r w:rsidRPr="00AB1658">
        <w:rPr>
          <w:rFonts w:ascii="Times New Roman" w:hAnsi="Times New Roman"/>
          <w:sz w:val="28"/>
          <w:szCs w:val="28"/>
        </w:rPr>
        <w:t xml:space="preserve">розвивати комунікативні здібності студентів, їх пошукові вміння та навички, логічне мислення, пам`ять, увагу; виховувати </w:t>
      </w:r>
      <w:r>
        <w:rPr>
          <w:rFonts w:ascii="Times New Roman" w:hAnsi="Times New Roman"/>
          <w:sz w:val="28"/>
          <w:szCs w:val="28"/>
        </w:rPr>
        <w:t xml:space="preserve"> повагу  до мови та </w:t>
      </w:r>
      <w:r w:rsidRPr="00AB1658">
        <w:rPr>
          <w:rFonts w:ascii="Times New Roman" w:hAnsi="Times New Roman"/>
          <w:sz w:val="28"/>
          <w:szCs w:val="28"/>
        </w:rPr>
        <w:t>духовно розвиненого громадянина України з активною життєвою позицією.</w:t>
      </w:r>
    </w:p>
    <w:p w:rsidR="002B2990" w:rsidRDefault="002B2990" w:rsidP="002B2990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Тип заняття</w:t>
      </w:r>
      <w:r>
        <w:rPr>
          <w:rFonts w:ascii="Times New Roman" w:hAnsi="Times New Roman"/>
          <w:sz w:val="28"/>
          <w:szCs w:val="28"/>
        </w:rPr>
        <w:t>: практичне заняття.</w:t>
      </w:r>
    </w:p>
    <w:p w:rsidR="002B2990" w:rsidRDefault="002B2990" w:rsidP="002B2990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Форма заняття</w:t>
      </w:r>
      <w:r>
        <w:rPr>
          <w:rFonts w:ascii="Times New Roman" w:hAnsi="Times New Roman"/>
          <w:sz w:val="28"/>
          <w:szCs w:val="28"/>
        </w:rPr>
        <w:t>: лінгвістичний турнір.</w:t>
      </w:r>
    </w:p>
    <w:p w:rsidR="002B2990" w:rsidRDefault="002B2990" w:rsidP="002B2990">
      <w:pPr>
        <w:pStyle w:val="a4"/>
        <w:tabs>
          <w:tab w:val="left" w:pos="345"/>
        </w:tabs>
        <w:spacing w:before="0" w:beforeAutospacing="0" w:after="0" w:afterAutospacing="0" w:line="360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Перебіг заняття</w:t>
      </w:r>
    </w:p>
    <w:p w:rsidR="002B2990" w:rsidRDefault="002B2990" w:rsidP="002B2990">
      <w:pPr>
        <w:pStyle w:val="a4"/>
        <w:tabs>
          <w:tab w:val="left" w:pos="345"/>
        </w:tabs>
        <w:spacing w:before="0" w:beforeAutospacing="0" w:after="0" w:afterAutospacing="0" w:line="360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І. Організаційний момент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ІІ. Мотивація навчальної діяльності</w:t>
      </w:r>
    </w:p>
    <w:p w:rsidR="002B2990" w:rsidRDefault="002B2990" w:rsidP="002B2990">
      <w:pPr>
        <w:pStyle w:val="a4"/>
        <w:tabs>
          <w:tab w:val="left" w:pos="4962"/>
        </w:tabs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Вступне слово викладача</w:t>
      </w:r>
    </w:p>
    <w:p w:rsidR="002B2990" w:rsidRDefault="002B2990" w:rsidP="002B2990">
      <w:pPr>
        <w:pStyle w:val="a4"/>
        <w:tabs>
          <w:tab w:val="left" w:pos="4962"/>
        </w:tabs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потреб повсякденного спілкування досить невеликої кількості слів. Але для читання і розуміння книг їх треба знати дуже багато. Встановлено, що дитина 7 років уже використовує близько 5 000 слів, а в 14 років ‒ до 10 000; обсяг словника конкретної людини залежить від роду її занять, освіченості і здібностей. Словник мови прозових творів Т. Г. Шевченка охоплює 20 000 слів, а поетичних ‒ понад 10 000. Звісно, що наш словниковий запас не сягає Шевченкових вершин, але я вірю, що наше сьогоднішнє заняття збагатить кожного з нас новими знаннями, досвідом, і, звичайно, ж мудрістю!</w:t>
      </w:r>
    </w:p>
    <w:p w:rsidR="002B2990" w:rsidRDefault="002B2990" w:rsidP="002B2990">
      <w:pPr>
        <w:pStyle w:val="a4"/>
        <w:tabs>
          <w:tab w:val="left" w:pos="4962"/>
        </w:tabs>
        <w:spacing w:before="0" w:beforeAutospacing="0" w:after="0" w:afterAutospacing="0" w:line="360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ІІІ. Оголошення теми та завдань заняття</w:t>
      </w:r>
    </w:p>
    <w:p w:rsidR="00B658DE" w:rsidRDefault="002B2990" w:rsidP="002B2990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62" w:firstLine="647"/>
        <w:jc w:val="both"/>
        <w:rPr>
          <w:rFonts w:ascii="Times New Roman" w:hAnsi="Times New Roman"/>
          <w:sz w:val="28"/>
          <w:szCs w:val="28"/>
          <w:lang w:val="cs-CZ"/>
        </w:rPr>
      </w:pPr>
      <w:r>
        <w:rPr>
          <w:rFonts w:ascii="Times New Roman" w:hAnsi="Times New Roman"/>
          <w:sz w:val="28"/>
          <w:szCs w:val="28"/>
        </w:rPr>
        <w:t>Заняття у нас нетрадиційне ‒ лінгвістичний</w:t>
      </w:r>
      <w:r w:rsidR="00B658DE">
        <w:rPr>
          <w:rFonts w:ascii="Times New Roman" w:hAnsi="Times New Roman"/>
          <w:sz w:val="28"/>
          <w:szCs w:val="28"/>
        </w:rPr>
        <w:t xml:space="preserve"> турнір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2B2990" w:rsidRDefault="002B2990" w:rsidP="002B2990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62" w:firstLine="647"/>
        <w:jc w:val="both"/>
        <w:rPr>
          <w:rFonts w:ascii="Times New Roman" w:hAnsi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турніру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pacing w:val="-9"/>
          <w:sz w:val="28"/>
          <w:szCs w:val="28"/>
        </w:rPr>
        <w:t xml:space="preserve">Слово і його лексичне значення. </w:t>
      </w:r>
      <w:r>
        <w:rPr>
          <w:rFonts w:ascii="Times New Roman" w:hAnsi="Times New Roman"/>
          <w:color w:val="000000"/>
          <w:spacing w:val="-7"/>
          <w:sz w:val="28"/>
          <w:szCs w:val="28"/>
        </w:rPr>
        <w:t xml:space="preserve">Синоніми. 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Антоніми. Пароніми. Фразеологізми, їх 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багатозначність, синонімія та антонімія».</w:t>
      </w:r>
    </w:p>
    <w:p w:rsidR="002B2990" w:rsidRDefault="002B2990" w:rsidP="002B2990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62"/>
        <w:jc w:val="both"/>
        <w:rPr>
          <w:rFonts w:ascii="Times New Roman" w:hAnsi="Times New Roman"/>
          <w:b/>
          <w:color w:val="000000"/>
          <w:spacing w:val="-4"/>
          <w:sz w:val="28"/>
          <w:szCs w:val="28"/>
        </w:rPr>
      </w:pPr>
      <w:r>
        <w:rPr>
          <w:rFonts w:ascii="Times New Roman" w:hAnsi="Times New Roman"/>
          <w:b/>
          <w:color w:val="000000"/>
          <w:spacing w:val="-4"/>
          <w:sz w:val="28"/>
          <w:szCs w:val="28"/>
        </w:rPr>
        <w:lastRenderedPageBreak/>
        <w:t>Завдання заняття:</w:t>
      </w:r>
    </w:p>
    <w:p w:rsidR="002B2990" w:rsidRDefault="002B2990" w:rsidP="002B2990">
      <w:pPr>
        <w:pStyle w:val="a5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повторити і розширити відомості про слово і його лексичне значення;</w:t>
      </w:r>
    </w:p>
    <w:p w:rsidR="002B2990" w:rsidRDefault="002B2990" w:rsidP="002B2990">
      <w:pPr>
        <w:pStyle w:val="a5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дати характеристику групам слів за значенням;</w:t>
      </w:r>
    </w:p>
    <w:p w:rsidR="002B2990" w:rsidRDefault="002B2990" w:rsidP="002B2990">
      <w:pPr>
        <w:pStyle w:val="a5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поглибити знання про фразеологізми;</w:t>
      </w:r>
    </w:p>
    <w:p w:rsidR="002B2990" w:rsidRDefault="002B2990" w:rsidP="002B2990">
      <w:pPr>
        <w:pStyle w:val="a5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pacing w:val="-3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навчитись доречно використовувати в тексті </w:t>
      </w:r>
      <w:r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>стилістично забарвлені лексичні, фразеологічні засоби мови.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ІV. Актуалізація опорних знань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Метод «Мозковий штурм»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‒ Що таке турнір</w:t>
      </w:r>
      <w:r>
        <w:rPr>
          <w:sz w:val="28"/>
          <w:szCs w:val="28"/>
          <w:lang w:val="uk-UA"/>
        </w:rPr>
        <w:t xml:space="preserve">? </w:t>
      </w:r>
      <w:r>
        <w:rPr>
          <w:i/>
          <w:sz w:val="28"/>
          <w:szCs w:val="28"/>
          <w:lang w:val="uk-UA"/>
        </w:rPr>
        <w:t xml:space="preserve">(з нім.) (1. </w:t>
      </w:r>
      <w:r>
        <w:rPr>
          <w:i/>
          <w:iCs/>
          <w:sz w:val="28"/>
          <w:szCs w:val="28"/>
          <w:lang w:val="uk-UA"/>
        </w:rPr>
        <w:t>військ.</w:t>
      </w:r>
      <w:r>
        <w:rPr>
          <w:i/>
          <w:sz w:val="28"/>
          <w:szCs w:val="28"/>
          <w:lang w:val="uk-UA"/>
        </w:rPr>
        <w:t xml:space="preserve"> Змагання лицарів у середньовічній Західній Європі. Проводились здебільшого на конях. 2. </w:t>
      </w:r>
      <w:r>
        <w:rPr>
          <w:i/>
          <w:iCs/>
          <w:sz w:val="28"/>
          <w:szCs w:val="28"/>
          <w:lang w:val="uk-UA"/>
        </w:rPr>
        <w:t>спорт.</w:t>
      </w:r>
      <w:r>
        <w:rPr>
          <w:i/>
          <w:sz w:val="28"/>
          <w:szCs w:val="28"/>
          <w:lang w:val="uk-UA"/>
        </w:rPr>
        <w:t xml:space="preserve"> Змагання між окремими учасниками або командами за круговою системою, де учасники (або команди) зустрічаються між собою один або кілька разів).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‒ А науковий турнір</w:t>
      </w:r>
      <w:r>
        <w:rPr>
          <w:sz w:val="28"/>
          <w:szCs w:val="28"/>
          <w:lang w:val="uk-UA"/>
        </w:rPr>
        <w:t>? Це поєдинок команд з певної наукової проблеми. У нас це лінгвістичний турнір. І сьогодні наше завдання – дослідити основні групи лексики  та з’ясувати їх роль у мовленні. Кожен із вас побуде сьогодні в ролі дослідника, демонструючи вміння творчо мислити, всебічно аналізувати мовні поняття та явища, висловлювати й аргументувати власні думки.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V. Сприйняття та засвоєння навчального матеріалу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Слово викладача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Турнір складатиметься з двох частин: теоретичної  і практичної.</w:t>
      </w:r>
    </w:p>
    <w:p w:rsidR="002B2990" w:rsidRDefault="002B2990" w:rsidP="002B2990">
      <w:pPr>
        <w:pStyle w:val="a4"/>
        <w:tabs>
          <w:tab w:val="left" w:pos="3532"/>
          <w:tab w:val="center" w:pos="4819"/>
        </w:tabs>
        <w:spacing w:before="0" w:beforeAutospacing="0" w:after="0" w:afterAutospacing="0" w:line="360" w:lineRule="auto"/>
        <w:ind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 частина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Групу поділено на три команди </w:t>
      </w:r>
      <w:r>
        <w:rPr>
          <w:b/>
          <w:bCs/>
          <w:sz w:val="28"/>
          <w:szCs w:val="28"/>
          <w:lang w:val="uk-UA"/>
        </w:rPr>
        <w:t>(технологія кооперативного навчання, робота в групах-командах)</w:t>
      </w:r>
      <w:r>
        <w:rPr>
          <w:bCs/>
          <w:sz w:val="28"/>
          <w:szCs w:val="28"/>
          <w:lang w:val="uk-UA"/>
        </w:rPr>
        <w:t xml:space="preserve">, кожна з яких обрала капітана і придумала свій девіз. Ролі у нас розподілені (див. таблицю), тож заслуховуємо лінгвістичне повідомлення першої команди (регламент до 5 хвилин). 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Тур 1.</w:t>
      </w:r>
      <w:r>
        <w:rPr>
          <w:bCs/>
          <w:sz w:val="28"/>
          <w:szCs w:val="28"/>
          <w:lang w:val="uk-UA"/>
        </w:rPr>
        <w:t xml:space="preserve"> Першою доповідає команда «Мовознавці» на тему «</w:t>
      </w:r>
      <w:r>
        <w:rPr>
          <w:color w:val="000000"/>
          <w:spacing w:val="-9"/>
          <w:sz w:val="28"/>
          <w:szCs w:val="28"/>
          <w:lang w:val="uk-UA"/>
        </w:rPr>
        <w:t>Слово і його лексичне значення»</w:t>
      </w:r>
      <w:r>
        <w:rPr>
          <w:bCs/>
          <w:sz w:val="28"/>
          <w:szCs w:val="28"/>
          <w:lang w:val="uk-UA"/>
        </w:rPr>
        <w:t xml:space="preserve">. По завершенні ‒ </w:t>
      </w:r>
      <w:proofErr w:type="spellStart"/>
      <w:r>
        <w:rPr>
          <w:bCs/>
          <w:sz w:val="28"/>
          <w:szCs w:val="28"/>
          <w:lang w:val="uk-UA"/>
        </w:rPr>
        <w:t>опонування</w:t>
      </w:r>
      <w:proofErr w:type="spellEnd"/>
      <w:r>
        <w:rPr>
          <w:bCs/>
          <w:sz w:val="28"/>
          <w:szCs w:val="28"/>
          <w:lang w:val="uk-UA"/>
        </w:rPr>
        <w:t xml:space="preserve"> та рецензування доповіді іншими командами (</w:t>
      </w:r>
      <w:r>
        <w:rPr>
          <w:b/>
          <w:bCs/>
          <w:sz w:val="28"/>
          <w:szCs w:val="28"/>
          <w:lang w:val="uk-UA"/>
        </w:rPr>
        <w:t>метод ПРЕС</w:t>
      </w:r>
      <w:r>
        <w:rPr>
          <w:bCs/>
          <w:sz w:val="28"/>
          <w:szCs w:val="28"/>
          <w:lang w:val="uk-UA"/>
        </w:rPr>
        <w:t>).</w:t>
      </w:r>
    </w:p>
    <w:tbl>
      <w:tblPr>
        <w:tblW w:w="0" w:type="auto"/>
        <w:tblInd w:w="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0"/>
        <w:gridCol w:w="2276"/>
        <w:gridCol w:w="2522"/>
        <w:gridCol w:w="2355"/>
      </w:tblGrid>
      <w:tr w:rsidR="002B2990" w:rsidTr="002B2990">
        <w:trPr>
          <w:trHeight w:val="473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990" w:rsidRDefault="002B2990">
            <w:pPr>
              <w:pStyle w:val="a4"/>
              <w:spacing w:before="0" w:beforeAutospacing="0" w:after="0" w:afterAutospacing="0" w:line="360" w:lineRule="auto"/>
              <w:ind w:left="-8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Назви команд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990" w:rsidRDefault="002B2990">
            <w:pPr>
              <w:spacing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 тур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990" w:rsidRDefault="002B2990">
            <w:pPr>
              <w:spacing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 тур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990" w:rsidRDefault="002B2990">
            <w:pPr>
              <w:spacing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 тур</w:t>
            </w:r>
          </w:p>
        </w:tc>
      </w:tr>
      <w:tr w:rsidR="002B2990" w:rsidTr="002B2990">
        <w:trPr>
          <w:trHeight w:val="613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990" w:rsidRDefault="002B2990">
            <w:pPr>
              <w:pStyle w:val="a4"/>
              <w:spacing w:before="0" w:beforeAutospacing="0" w:after="0" w:afterAutospacing="0" w:line="276" w:lineRule="auto"/>
              <w:ind w:left="-8"/>
              <w:jc w:val="both"/>
              <w:rPr>
                <w:i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lastRenderedPageBreak/>
              <w:t>Мовознавці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990" w:rsidRDefault="002B2990">
            <w:pPr>
              <w:spacing w:after="0"/>
              <w:jc w:val="center"/>
              <w:rPr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Д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990" w:rsidRDefault="002B2990">
            <w:pPr>
              <w:spacing w:after="0"/>
              <w:jc w:val="center"/>
              <w:rPr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Р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990" w:rsidRDefault="002B2990">
            <w:pPr>
              <w:spacing w:after="0"/>
              <w:jc w:val="center"/>
              <w:rPr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О</w:t>
            </w:r>
          </w:p>
        </w:tc>
      </w:tr>
      <w:tr w:rsidR="002B2990" w:rsidTr="002B2990">
        <w:trPr>
          <w:trHeight w:val="567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990" w:rsidRDefault="002B2990">
            <w:pPr>
              <w:pStyle w:val="a4"/>
              <w:spacing w:before="0" w:beforeAutospacing="0" w:after="0" w:afterAutospacing="0" w:line="276" w:lineRule="auto"/>
              <w:ind w:left="-8"/>
              <w:jc w:val="both"/>
              <w:rPr>
                <w:i/>
                <w:lang w:val="uk-UA"/>
              </w:rPr>
            </w:pPr>
            <w:proofErr w:type="spellStart"/>
            <w:r>
              <w:rPr>
                <w:i/>
                <w:sz w:val="28"/>
                <w:szCs w:val="28"/>
                <w:lang w:val="uk-UA"/>
              </w:rPr>
              <w:t>Словограй</w:t>
            </w:r>
            <w:proofErr w:type="spellEnd"/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990" w:rsidRDefault="002B2990">
            <w:pPr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О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990" w:rsidRDefault="002B2990">
            <w:pPr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Д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990" w:rsidRDefault="002B2990">
            <w:pPr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Р</w:t>
            </w:r>
          </w:p>
        </w:tc>
      </w:tr>
      <w:tr w:rsidR="002B2990" w:rsidTr="002B2990">
        <w:trPr>
          <w:trHeight w:val="961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990" w:rsidRDefault="002B2990">
            <w:pPr>
              <w:pStyle w:val="a4"/>
              <w:spacing w:before="0" w:beforeAutospacing="0" w:after="0" w:afterAutospacing="0" w:line="276" w:lineRule="auto"/>
              <w:ind w:left="-8"/>
              <w:jc w:val="both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Шукачі мовних скарбів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990" w:rsidRDefault="002B2990">
            <w:pPr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Р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990" w:rsidRDefault="002B2990">
            <w:pPr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О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990" w:rsidRDefault="002B2990">
            <w:pPr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Д</w:t>
            </w:r>
          </w:p>
        </w:tc>
      </w:tr>
    </w:tbl>
    <w:p w:rsidR="002B2990" w:rsidRDefault="002B2990" w:rsidP="002B2990">
      <w:pPr>
        <w:pStyle w:val="a4"/>
        <w:spacing w:before="0" w:beforeAutospacing="0" w:after="0" w:afterAutospacing="0" w:line="360" w:lineRule="auto"/>
        <w:jc w:val="center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Слово викладача</w:t>
      </w:r>
      <w:r>
        <w:rPr>
          <w:sz w:val="28"/>
          <w:szCs w:val="28"/>
          <w:lang w:val="uk-UA"/>
        </w:rPr>
        <w:t xml:space="preserve"> (підсумок після 1 туру).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усе сказане свідчить, що мова – це явище не статичне, а динамічне. Мені хочеться проілюструвати цю тезу ще одним лексичним новотвором.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Словник сучасної української мови та сленгу «</w:t>
      </w:r>
      <w:proofErr w:type="spellStart"/>
      <w:r w:rsidRPr="00D7372A">
        <w:rPr>
          <w:lang w:val="uk-UA"/>
        </w:rPr>
        <w:fldChar w:fldCharType="begin"/>
      </w:r>
      <w:r w:rsidRPr="00D7372A">
        <w:rPr>
          <w:lang w:val="uk-UA"/>
        </w:rPr>
        <w:instrText xml:space="preserve"> HYPERLINK "http://myslovo.com/" \t "_blank" </w:instrText>
      </w:r>
      <w:r w:rsidRPr="00D7372A">
        <w:rPr>
          <w:lang w:val="uk-UA"/>
        </w:rPr>
        <w:fldChar w:fldCharType="separate"/>
      </w:r>
      <w:r w:rsidRPr="00D7372A">
        <w:rPr>
          <w:rStyle w:val="a3"/>
          <w:color w:val="auto"/>
          <w:sz w:val="28"/>
          <w:szCs w:val="28"/>
          <w:u w:val="none"/>
          <w:lang w:val="uk-UA"/>
        </w:rPr>
        <w:t>Мислово</w:t>
      </w:r>
      <w:proofErr w:type="spellEnd"/>
      <w:r w:rsidRPr="00D7372A">
        <w:rPr>
          <w:lang w:val="uk-UA"/>
        </w:rPr>
        <w:fldChar w:fldCharType="end"/>
      </w:r>
      <w:r w:rsidRPr="00D7372A">
        <w:rPr>
          <w:sz w:val="28"/>
          <w:szCs w:val="28"/>
          <w:lang w:val="uk-UA"/>
        </w:rPr>
        <w:t xml:space="preserve">» </w:t>
      </w:r>
      <w:r>
        <w:rPr>
          <w:sz w:val="28"/>
          <w:szCs w:val="28"/>
          <w:lang w:val="uk-UA"/>
        </w:rPr>
        <w:t xml:space="preserve">визнав «кіборгів» словом 2014 року. Слово, яке отримало своє нове значення у вересні 2014 року, швидко підхопили користувачі </w:t>
      </w:r>
      <w:proofErr w:type="spellStart"/>
      <w:r>
        <w:rPr>
          <w:sz w:val="28"/>
          <w:szCs w:val="28"/>
          <w:lang w:val="uk-UA"/>
        </w:rPr>
        <w:t>соцмереж</w:t>
      </w:r>
      <w:proofErr w:type="spellEnd"/>
      <w:r>
        <w:rPr>
          <w:sz w:val="28"/>
          <w:szCs w:val="28"/>
          <w:lang w:val="uk-UA"/>
        </w:rPr>
        <w:t>, а вслід за ними і традиційні ЗМІ та політики. Президент України Петро Порошенко навіть використав слово «кіборги» у своєму новорічному зверненні.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Кіборг </w:t>
      </w:r>
      <w:r>
        <w:rPr>
          <w:i/>
          <w:sz w:val="28"/>
          <w:szCs w:val="28"/>
          <w:lang w:val="uk-UA"/>
        </w:rPr>
        <w:t>‒ кібернетичний організм, що поєднує фізичні та інтелектуальні здібності людини й технічних засобів автоматики.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Прикметно, що слово «Кіборги» у значенні «захисники Донецького аеропорту» подарував українській мові у вересні 2014 року проросійський бойовик. Тоді він намагався пояснити, чому передові загони російсько-терористичних військ у всеозброєнні не можуть взяти Донецький аеропорт, який захищає кілька десятків українських військових зі стрілецькою зброєю. Бесіда сепаратиста з колегою по рації завершувалася словами : «</w:t>
      </w:r>
      <w:r>
        <w:rPr>
          <w:i/>
          <w:sz w:val="28"/>
          <w:szCs w:val="28"/>
          <w:lang w:val="uk-UA"/>
        </w:rPr>
        <w:t xml:space="preserve">Яне знаю, </w:t>
      </w:r>
      <w:proofErr w:type="spellStart"/>
      <w:r>
        <w:rPr>
          <w:i/>
          <w:sz w:val="28"/>
          <w:szCs w:val="28"/>
          <w:lang w:val="uk-UA"/>
        </w:rPr>
        <w:t>кто</w:t>
      </w:r>
      <w:proofErr w:type="spellEnd"/>
      <w:r>
        <w:rPr>
          <w:i/>
          <w:sz w:val="28"/>
          <w:szCs w:val="28"/>
          <w:lang w:val="uk-UA"/>
        </w:rPr>
        <w:t xml:space="preserve"> там </w:t>
      </w:r>
      <w:proofErr w:type="spellStart"/>
      <w:r>
        <w:rPr>
          <w:i/>
          <w:sz w:val="28"/>
          <w:szCs w:val="28"/>
          <w:lang w:val="uk-UA"/>
        </w:rPr>
        <w:t>сидит</w:t>
      </w:r>
      <w:proofErr w:type="spellEnd"/>
      <w:r>
        <w:rPr>
          <w:i/>
          <w:sz w:val="28"/>
          <w:szCs w:val="28"/>
          <w:lang w:val="uk-UA"/>
        </w:rPr>
        <w:t xml:space="preserve">, </w:t>
      </w:r>
      <w:proofErr w:type="spellStart"/>
      <w:r>
        <w:rPr>
          <w:i/>
          <w:sz w:val="28"/>
          <w:szCs w:val="28"/>
          <w:lang w:val="uk-UA"/>
        </w:rPr>
        <w:t>но</w:t>
      </w:r>
      <w:proofErr w:type="spellEnd"/>
      <w:r>
        <w:rPr>
          <w:i/>
          <w:sz w:val="28"/>
          <w:szCs w:val="28"/>
          <w:lang w:val="uk-UA"/>
        </w:rPr>
        <w:t xml:space="preserve"> </w:t>
      </w:r>
      <w:proofErr w:type="spellStart"/>
      <w:r>
        <w:rPr>
          <w:i/>
          <w:sz w:val="28"/>
          <w:szCs w:val="28"/>
          <w:lang w:val="uk-UA"/>
        </w:rPr>
        <w:t>это</w:t>
      </w:r>
      <w:proofErr w:type="spellEnd"/>
      <w:r>
        <w:rPr>
          <w:i/>
          <w:sz w:val="28"/>
          <w:szCs w:val="28"/>
          <w:lang w:val="uk-UA"/>
        </w:rPr>
        <w:t xml:space="preserve"> не люди - </w:t>
      </w:r>
      <w:proofErr w:type="spellStart"/>
      <w:r>
        <w:rPr>
          <w:i/>
          <w:sz w:val="28"/>
          <w:szCs w:val="28"/>
          <w:lang w:val="uk-UA"/>
        </w:rPr>
        <w:t>это</w:t>
      </w:r>
      <w:proofErr w:type="spellEnd"/>
      <w:r>
        <w:rPr>
          <w:i/>
          <w:sz w:val="28"/>
          <w:szCs w:val="28"/>
          <w:lang w:val="uk-UA"/>
        </w:rPr>
        <w:t xml:space="preserve"> </w:t>
      </w:r>
      <w:proofErr w:type="spellStart"/>
      <w:r>
        <w:rPr>
          <w:i/>
          <w:sz w:val="28"/>
          <w:szCs w:val="28"/>
          <w:lang w:val="uk-UA"/>
        </w:rPr>
        <w:t>киборги</w:t>
      </w:r>
      <w:proofErr w:type="spellEnd"/>
      <w:r>
        <w:rPr>
          <w:i/>
          <w:sz w:val="28"/>
          <w:szCs w:val="28"/>
          <w:lang w:val="uk-UA"/>
        </w:rPr>
        <w:t>!!!</w:t>
      </w:r>
      <w:r>
        <w:rPr>
          <w:sz w:val="28"/>
          <w:szCs w:val="28"/>
          <w:lang w:val="uk-UA"/>
        </w:rPr>
        <w:t xml:space="preserve"> »»</w:t>
      </w:r>
    </w:p>
    <w:p w:rsidR="002B2990" w:rsidRDefault="002B2990" w:rsidP="002B299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Як стверджують джерела, свідками цієї розмови було майже 30 осіб.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Слово «кіборги» є чи не єдиним серед найбільш важливих слів зазначеного року, яке має позитивне значення. Серед знакових позитивних слів можна назвати ще два: «волонтер» та «доброволець». Інші слова, які описували 2014 рік, такі як «анексія», «війна», «АТО» чи «ватники», мають яскраве негативне забарвлення.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Тур 2. </w:t>
      </w:r>
      <w:r>
        <w:rPr>
          <w:sz w:val="28"/>
          <w:szCs w:val="28"/>
          <w:lang w:val="uk-UA"/>
        </w:rPr>
        <w:t>А зараз друга команда</w:t>
      </w:r>
      <w:r>
        <w:rPr>
          <w:lang w:val="uk-UA"/>
        </w:rPr>
        <w:t xml:space="preserve"> «</w:t>
      </w:r>
      <w:proofErr w:type="spellStart"/>
      <w:r>
        <w:rPr>
          <w:sz w:val="28"/>
          <w:szCs w:val="28"/>
          <w:lang w:val="uk-UA"/>
        </w:rPr>
        <w:t>Словограй</w:t>
      </w:r>
      <w:proofErr w:type="spellEnd"/>
      <w:r>
        <w:rPr>
          <w:b/>
          <w:sz w:val="28"/>
          <w:szCs w:val="28"/>
          <w:lang w:val="uk-UA"/>
        </w:rPr>
        <w:t xml:space="preserve">» </w:t>
      </w:r>
      <w:r>
        <w:rPr>
          <w:sz w:val="28"/>
          <w:szCs w:val="28"/>
          <w:lang w:val="uk-UA"/>
        </w:rPr>
        <w:t xml:space="preserve">озвучить своє повідомлення </w:t>
      </w:r>
      <w:r>
        <w:rPr>
          <w:color w:val="000000"/>
          <w:spacing w:val="-7"/>
          <w:sz w:val="28"/>
          <w:szCs w:val="28"/>
          <w:lang w:val="uk-UA"/>
        </w:rPr>
        <w:t xml:space="preserve">«Синоніми. </w:t>
      </w:r>
      <w:r>
        <w:rPr>
          <w:color w:val="000000"/>
          <w:spacing w:val="-3"/>
          <w:sz w:val="28"/>
          <w:szCs w:val="28"/>
          <w:lang w:val="uk-UA"/>
        </w:rPr>
        <w:t xml:space="preserve">Антоніми. Пароніми». </w:t>
      </w:r>
      <w:r>
        <w:rPr>
          <w:bCs/>
          <w:sz w:val="28"/>
          <w:szCs w:val="28"/>
          <w:lang w:val="uk-UA"/>
        </w:rPr>
        <w:t xml:space="preserve">По завершенні ‒ </w:t>
      </w:r>
      <w:proofErr w:type="spellStart"/>
      <w:r>
        <w:rPr>
          <w:bCs/>
          <w:sz w:val="28"/>
          <w:szCs w:val="28"/>
          <w:lang w:val="uk-UA"/>
        </w:rPr>
        <w:t>опонування</w:t>
      </w:r>
      <w:proofErr w:type="spellEnd"/>
      <w:r>
        <w:rPr>
          <w:bCs/>
          <w:sz w:val="28"/>
          <w:szCs w:val="28"/>
          <w:lang w:val="uk-UA"/>
        </w:rPr>
        <w:t xml:space="preserve"> та рецензування доповіді командами-суперниками.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Слово викладача</w:t>
      </w:r>
      <w:r>
        <w:rPr>
          <w:sz w:val="28"/>
          <w:szCs w:val="28"/>
          <w:lang w:val="uk-UA"/>
        </w:rPr>
        <w:t xml:space="preserve"> (підсумок після 2 туру).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Зазначені групи лексики та різні стилістичні фігури, пов’язані з ними, широко представлені у творчості видатних письменників («Швачка» П. Грабовського, «Два кольори» Д. Павличка, «Сон» Т. Шевченка, «Енеїда» І. Котляревського). Проте без образних засобів не може обійтися будь-яка поезія, навіть якщо її написав поет-початківець. Наведемо для прикладу вірш вашого однолітка Вадима </w:t>
      </w:r>
      <w:proofErr w:type="spellStart"/>
      <w:r>
        <w:rPr>
          <w:sz w:val="28"/>
          <w:szCs w:val="28"/>
          <w:lang w:val="uk-UA"/>
        </w:rPr>
        <w:t>Маринчука</w:t>
      </w:r>
      <w:proofErr w:type="spellEnd"/>
      <w:r>
        <w:rPr>
          <w:sz w:val="28"/>
          <w:szCs w:val="28"/>
          <w:lang w:val="uk-UA"/>
        </w:rPr>
        <w:t xml:space="preserve"> з с. </w:t>
      </w:r>
      <w:proofErr w:type="spellStart"/>
      <w:r>
        <w:rPr>
          <w:sz w:val="28"/>
          <w:szCs w:val="28"/>
          <w:lang w:val="uk-UA"/>
        </w:rPr>
        <w:t>Видраниця</w:t>
      </w:r>
      <w:proofErr w:type="spellEnd"/>
      <w:r>
        <w:rPr>
          <w:sz w:val="28"/>
          <w:szCs w:val="28"/>
          <w:lang w:val="uk-UA"/>
        </w:rPr>
        <w:t>, який було опубліковано у газеті «Слово Волині». – №1.– 5 січня 2015 р).</w:t>
      </w:r>
    </w:p>
    <w:p w:rsidR="002B2990" w:rsidRDefault="002B2990" w:rsidP="002B2990">
      <w:pPr>
        <w:spacing w:after="0" w:line="360" w:lineRule="auto"/>
        <w:rPr>
          <w:rFonts w:ascii="Times New Roman" w:hAnsi="Times New Roman"/>
          <w:i/>
          <w:sz w:val="28"/>
          <w:szCs w:val="28"/>
          <w:lang w:eastAsia="ru-RU"/>
        </w:rPr>
        <w:sectPr w:rsidR="002B2990">
          <w:footerReference w:type="default" r:id="rId9"/>
          <w:pgSz w:w="11906" w:h="16838"/>
          <w:pgMar w:top="1134" w:right="851" w:bottom="1134" w:left="1418" w:header="709" w:footer="709" w:gutter="0"/>
          <w:cols w:space="720"/>
        </w:sectPr>
      </w:pP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 xml:space="preserve">Кізонько мила, 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кізонько люба,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зв’яжи путами 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того «нелюба».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Щоби він не бачив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ні вдень, ні вночі.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i/>
          <w:sz w:val="28"/>
          <w:szCs w:val="28"/>
          <w:lang w:val="uk-UA"/>
        </w:rPr>
      </w:pPr>
      <w:proofErr w:type="spellStart"/>
      <w:r>
        <w:rPr>
          <w:i/>
          <w:sz w:val="28"/>
          <w:szCs w:val="28"/>
          <w:lang w:val="uk-UA"/>
        </w:rPr>
        <w:t>Виколи</w:t>
      </w:r>
      <w:proofErr w:type="spellEnd"/>
      <w:r>
        <w:rPr>
          <w:i/>
          <w:sz w:val="28"/>
          <w:szCs w:val="28"/>
          <w:lang w:val="uk-UA"/>
        </w:rPr>
        <w:t xml:space="preserve"> ріжками 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його </w:t>
      </w:r>
      <w:proofErr w:type="spellStart"/>
      <w:r>
        <w:rPr>
          <w:i/>
          <w:sz w:val="28"/>
          <w:szCs w:val="28"/>
          <w:lang w:val="uk-UA"/>
        </w:rPr>
        <w:t>злії</w:t>
      </w:r>
      <w:proofErr w:type="spellEnd"/>
      <w:r>
        <w:rPr>
          <w:i/>
          <w:sz w:val="28"/>
          <w:szCs w:val="28"/>
          <w:lang w:val="uk-UA"/>
        </w:rPr>
        <w:t xml:space="preserve"> очі.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Зітри у порох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і розвій по світу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поганців руських -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i/>
          <w:sz w:val="28"/>
          <w:szCs w:val="28"/>
          <w:lang w:val="uk-UA"/>
        </w:rPr>
      </w:pPr>
      <w:proofErr w:type="spellStart"/>
      <w:r>
        <w:rPr>
          <w:i/>
          <w:sz w:val="28"/>
          <w:szCs w:val="28"/>
          <w:lang w:val="uk-UA"/>
        </w:rPr>
        <w:t>псевдоеліту</w:t>
      </w:r>
      <w:proofErr w:type="spellEnd"/>
      <w:r>
        <w:rPr>
          <w:i/>
          <w:sz w:val="28"/>
          <w:szCs w:val="28"/>
          <w:lang w:val="uk-UA"/>
        </w:rPr>
        <w:t>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Кізонько мила,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кізонько люба,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постав їм хрест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із вічного дуба.</w:t>
      </w:r>
    </w:p>
    <w:p w:rsidR="002B2990" w:rsidRDefault="002B2990" w:rsidP="002B2990">
      <w:pPr>
        <w:spacing w:after="0" w:line="360" w:lineRule="auto"/>
        <w:rPr>
          <w:rFonts w:ascii="Times New Roman" w:hAnsi="Times New Roman"/>
          <w:i/>
          <w:sz w:val="28"/>
          <w:szCs w:val="28"/>
          <w:lang w:eastAsia="ru-RU"/>
        </w:rPr>
        <w:sectPr w:rsidR="002B2990">
          <w:type w:val="continuous"/>
          <w:pgSz w:w="11906" w:h="16838"/>
          <w:pgMar w:top="1134" w:right="851" w:bottom="1134" w:left="1418" w:header="709" w:footer="709" w:gutter="0"/>
          <w:pgNumType w:start="1"/>
          <w:cols w:num="2" w:space="708"/>
        </w:sectPr>
      </w:pPr>
    </w:p>
    <w:p w:rsidR="002B2990" w:rsidRDefault="002B2990" w:rsidP="002B2990">
      <w:pPr>
        <w:pStyle w:val="a4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Отже, від того, наскільки правильно і доречно дібрані слова, залежить точність і виразність нашого мовлення. 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Тур 3. </w:t>
      </w:r>
      <w:r>
        <w:rPr>
          <w:sz w:val="28"/>
          <w:szCs w:val="28"/>
          <w:lang w:val="uk-UA"/>
        </w:rPr>
        <w:t xml:space="preserve">До слова запрошую третю команду «Шукачі мовних скарбів» з доповіддю </w:t>
      </w:r>
      <w:r>
        <w:rPr>
          <w:color w:val="000000"/>
          <w:spacing w:val="-3"/>
          <w:sz w:val="28"/>
          <w:szCs w:val="28"/>
          <w:lang w:val="uk-UA"/>
        </w:rPr>
        <w:t xml:space="preserve">«Фразеологізми, їх </w:t>
      </w:r>
      <w:r>
        <w:rPr>
          <w:color w:val="000000"/>
          <w:spacing w:val="-4"/>
          <w:sz w:val="28"/>
          <w:szCs w:val="28"/>
          <w:lang w:val="uk-UA"/>
        </w:rPr>
        <w:t xml:space="preserve">багатозначність, синонімія та антонімія». 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Слово викладача</w:t>
      </w:r>
      <w:r>
        <w:rPr>
          <w:sz w:val="28"/>
          <w:szCs w:val="28"/>
          <w:lang w:val="uk-UA"/>
        </w:rPr>
        <w:t xml:space="preserve"> (підсумок після 3 туру).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Фразеологізми використовують не тільки у творах художньої літератури, а й також у публіцистиці. Зокрема, газета «</w:t>
      </w:r>
      <w:proofErr w:type="spellStart"/>
      <w:r>
        <w:rPr>
          <w:sz w:val="28"/>
          <w:szCs w:val="28"/>
          <w:lang w:val="uk-UA"/>
        </w:rPr>
        <w:t>Волинь-нова</w:t>
      </w:r>
      <w:proofErr w:type="spellEnd"/>
      <w:r>
        <w:rPr>
          <w:sz w:val="28"/>
          <w:szCs w:val="28"/>
          <w:lang w:val="uk-UA"/>
        </w:rPr>
        <w:t>» (5 лютого публікація Алли Лісової «Невже ми нація приречених?»).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proofErr w:type="spellStart"/>
      <w:r>
        <w:rPr>
          <w:sz w:val="28"/>
          <w:szCs w:val="28"/>
          <w:lang w:val="uk-UA"/>
        </w:rPr>
        <w:t>...</w:t>
      </w:r>
      <w:r>
        <w:rPr>
          <w:i/>
          <w:sz w:val="28"/>
          <w:szCs w:val="28"/>
          <w:lang w:val="uk-UA"/>
        </w:rPr>
        <w:t>Уже</w:t>
      </w:r>
      <w:proofErr w:type="spellEnd"/>
      <w:r>
        <w:rPr>
          <w:i/>
          <w:sz w:val="28"/>
          <w:szCs w:val="28"/>
          <w:lang w:val="uk-UA"/>
        </w:rPr>
        <w:t xml:space="preserve"> 23 роки </w:t>
      </w:r>
      <w:r>
        <w:rPr>
          <w:b/>
          <w:i/>
          <w:sz w:val="28"/>
          <w:szCs w:val="28"/>
          <w:lang w:val="uk-UA"/>
        </w:rPr>
        <w:t>час від часу</w:t>
      </w:r>
      <w:r>
        <w:rPr>
          <w:i/>
          <w:sz w:val="28"/>
          <w:szCs w:val="28"/>
          <w:lang w:val="uk-UA"/>
        </w:rPr>
        <w:t xml:space="preserve"> ми говоримо про необхідність зберегти українську мову як основу державності. Відомий український науковець та письменник Ігор Каганець твердив, що націю може вберегти тільки мова. А народний депутат попереднього скликання Ірина </w:t>
      </w:r>
      <w:proofErr w:type="spellStart"/>
      <w:r>
        <w:rPr>
          <w:i/>
          <w:sz w:val="28"/>
          <w:szCs w:val="28"/>
          <w:lang w:val="uk-UA"/>
        </w:rPr>
        <w:t>Фаріон</w:t>
      </w:r>
      <w:proofErr w:type="spellEnd"/>
      <w:r>
        <w:rPr>
          <w:i/>
          <w:sz w:val="28"/>
          <w:szCs w:val="28"/>
          <w:lang w:val="uk-UA"/>
        </w:rPr>
        <w:t xml:space="preserve"> запевняє, що «мова ‒ це влада, санкціонована Богом. Віддамо цю владу ‒ віддамо наше національне </w:t>
      </w:r>
      <w:proofErr w:type="spellStart"/>
      <w:r>
        <w:rPr>
          <w:i/>
          <w:sz w:val="28"/>
          <w:szCs w:val="28"/>
          <w:lang w:val="uk-UA"/>
        </w:rPr>
        <w:t>буття»...І</w:t>
      </w:r>
      <w:proofErr w:type="spellEnd"/>
      <w:r>
        <w:rPr>
          <w:i/>
          <w:sz w:val="28"/>
          <w:szCs w:val="28"/>
          <w:lang w:val="uk-UA"/>
        </w:rPr>
        <w:t xml:space="preserve"> за це їй треба </w:t>
      </w:r>
      <w:r>
        <w:rPr>
          <w:b/>
          <w:i/>
          <w:sz w:val="28"/>
          <w:szCs w:val="28"/>
          <w:lang w:val="uk-UA"/>
        </w:rPr>
        <w:t>віддати шану.</w:t>
      </w:r>
      <w:r>
        <w:rPr>
          <w:i/>
          <w:sz w:val="28"/>
          <w:szCs w:val="28"/>
          <w:lang w:val="uk-UA"/>
        </w:rPr>
        <w:t xml:space="preserve"> І як мовознавцю, і як представнику тієї нації, мову якої вона так ревно та наполегливо відстоювала. То чому ми в своїй країні повинні постійно комусь доводити загальновідомі істини?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Ми, що приречені у власній хаті слухати мову сусіда, який віками хотів бути «старшим братом», дарма що поводився </w:t>
      </w:r>
      <w:proofErr w:type="spellStart"/>
      <w:r>
        <w:rPr>
          <w:i/>
          <w:sz w:val="28"/>
          <w:szCs w:val="28"/>
          <w:lang w:val="uk-UA"/>
        </w:rPr>
        <w:t>брутально-хамовито</w:t>
      </w:r>
      <w:proofErr w:type="spellEnd"/>
      <w:r>
        <w:rPr>
          <w:i/>
          <w:sz w:val="28"/>
          <w:szCs w:val="28"/>
          <w:lang w:val="uk-UA"/>
        </w:rPr>
        <w:t xml:space="preserve">, а тепер ще й, </w:t>
      </w:r>
      <w:r>
        <w:rPr>
          <w:b/>
          <w:i/>
          <w:sz w:val="28"/>
          <w:szCs w:val="28"/>
          <w:lang w:val="uk-UA"/>
        </w:rPr>
        <w:t>озброєний до зубів</w:t>
      </w:r>
      <w:r>
        <w:rPr>
          <w:i/>
          <w:sz w:val="28"/>
          <w:szCs w:val="28"/>
          <w:lang w:val="uk-UA"/>
        </w:rPr>
        <w:t xml:space="preserve">, холоднокровно нас розстрілює? Якщо мова ‒ це те, що вирізняє та ідентифікує націю, то чому ми її інколи так несміливо боронимо? 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Слізьми вмиваємося</w:t>
      </w:r>
      <w:r>
        <w:rPr>
          <w:i/>
          <w:sz w:val="28"/>
          <w:szCs w:val="28"/>
          <w:lang w:val="uk-UA"/>
        </w:rPr>
        <w:t xml:space="preserve">, спостерігаючи за подіями на Сході України, й ставимо собі запитання: «Чому так сталося, що нажите десятиліттями враз перетворилося на руїни? 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 Путіним – усе зрозуміло. А як же бути з тим «благодатним» ґрунтом, на якому виріс новітній сепаратизм. </w:t>
      </w:r>
      <w:r>
        <w:rPr>
          <w:b/>
          <w:i/>
          <w:sz w:val="28"/>
          <w:szCs w:val="28"/>
          <w:lang w:val="uk-UA"/>
        </w:rPr>
        <w:t>До глибини душі</w:t>
      </w:r>
      <w:r>
        <w:rPr>
          <w:i/>
          <w:sz w:val="28"/>
          <w:szCs w:val="28"/>
          <w:lang w:val="uk-UA"/>
        </w:rPr>
        <w:t xml:space="preserve"> обурюють, а то й шокують повідомлення про факти хабарництва у військкоматах. Кажуть, </w:t>
      </w:r>
      <w:r>
        <w:rPr>
          <w:b/>
          <w:i/>
          <w:sz w:val="28"/>
          <w:szCs w:val="28"/>
          <w:lang w:val="uk-UA"/>
        </w:rPr>
        <w:t xml:space="preserve">в </w:t>
      </w:r>
      <w:proofErr w:type="spellStart"/>
      <w:r>
        <w:rPr>
          <w:b/>
          <w:i/>
          <w:sz w:val="28"/>
          <w:szCs w:val="28"/>
          <w:lang w:val="uk-UA"/>
        </w:rPr>
        <w:t>сімʼї</w:t>
      </w:r>
      <w:proofErr w:type="spellEnd"/>
      <w:r>
        <w:rPr>
          <w:b/>
          <w:i/>
          <w:sz w:val="28"/>
          <w:szCs w:val="28"/>
          <w:lang w:val="uk-UA"/>
        </w:rPr>
        <w:t xml:space="preserve"> не без виродка.</w:t>
      </w:r>
      <w:r>
        <w:rPr>
          <w:i/>
          <w:sz w:val="28"/>
          <w:szCs w:val="28"/>
          <w:lang w:val="uk-UA"/>
        </w:rPr>
        <w:t xml:space="preserve"> Але чомусь їх надто багато... То невже ми приречені називатися народом зрадників?»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Багатство і різноманітність фразеологічних сполучень дають можливість </w:t>
      </w:r>
      <w:proofErr w:type="spellStart"/>
      <w:r>
        <w:rPr>
          <w:sz w:val="28"/>
          <w:szCs w:val="28"/>
          <w:lang w:val="uk-UA"/>
        </w:rPr>
        <w:t>живописно</w:t>
      </w:r>
      <w:proofErr w:type="spellEnd"/>
      <w:r>
        <w:rPr>
          <w:sz w:val="28"/>
          <w:szCs w:val="28"/>
          <w:lang w:val="uk-UA"/>
        </w:rPr>
        <w:t xml:space="preserve"> передати думку, відтворити її, описати ситуації людського життя. Вони можуть дотепно висміяти, гнівно, сатирично чи жартівливо натякнути, ввічливо підказати. Їхні образність і емоційність здатні впливати не тільки на розум, а й на уяву і почуття людини. Тому так часто літератори використовують фразеологізми у своїх творах. 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тепер перейдемо до другої частини нашого заняття ‒ практичної.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jc w:val="center"/>
        <w:rPr>
          <w:b/>
          <w:sz w:val="28"/>
          <w:szCs w:val="32"/>
          <w:lang w:val="uk-UA"/>
        </w:rPr>
      </w:pPr>
      <w:r>
        <w:rPr>
          <w:b/>
          <w:sz w:val="28"/>
          <w:szCs w:val="32"/>
          <w:lang w:val="uk-UA"/>
        </w:rPr>
        <w:t>2 частина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rStyle w:val="a6"/>
          <w:szCs w:val="28"/>
        </w:rPr>
      </w:pPr>
      <w:r>
        <w:rPr>
          <w:rStyle w:val="a6"/>
          <w:sz w:val="28"/>
          <w:szCs w:val="28"/>
          <w:lang w:val="uk-UA"/>
        </w:rPr>
        <w:t xml:space="preserve">1. Конкурс «Битва синонімічних рядів» (1 </w:t>
      </w:r>
      <w:proofErr w:type="spellStart"/>
      <w:r>
        <w:rPr>
          <w:rStyle w:val="a6"/>
          <w:sz w:val="28"/>
          <w:szCs w:val="28"/>
          <w:lang w:val="uk-UA"/>
        </w:rPr>
        <w:t>хв</w:t>
      </w:r>
      <w:proofErr w:type="spellEnd"/>
      <w:r>
        <w:rPr>
          <w:rStyle w:val="a6"/>
          <w:sz w:val="28"/>
          <w:szCs w:val="28"/>
          <w:lang w:val="uk-UA"/>
        </w:rPr>
        <w:t>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</w:pPr>
      <w:r>
        <w:rPr>
          <w:b/>
          <w:i/>
          <w:iCs/>
          <w:sz w:val="28"/>
          <w:szCs w:val="28"/>
          <w:lang w:val="uk-UA"/>
        </w:rPr>
        <w:t xml:space="preserve">дім ‒ </w:t>
      </w:r>
      <w:r>
        <w:rPr>
          <w:i/>
          <w:iCs/>
          <w:sz w:val="28"/>
          <w:szCs w:val="28"/>
          <w:lang w:val="uk-UA"/>
        </w:rPr>
        <w:t>будинок, будівля, споруда, котедж, особняк, хата, житло, оселя, домівка, господа, пристановище;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одяг</w:t>
      </w:r>
      <w:r>
        <w:rPr>
          <w:sz w:val="28"/>
          <w:szCs w:val="28"/>
          <w:lang w:val="uk-UA"/>
        </w:rPr>
        <w:t xml:space="preserve"> ‒ </w:t>
      </w:r>
      <w:r>
        <w:rPr>
          <w:i/>
          <w:sz w:val="28"/>
          <w:szCs w:val="28"/>
          <w:lang w:val="uk-UA"/>
        </w:rPr>
        <w:t>одежа, вбрання, плаття, одіж, шати, наряд, убір, лахміття, дрантя, лахи;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i/>
          <w:iCs/>
          <w:sz w:val="28"/>
          <w:szCs w:val="28"/>
          <w:lang w:val="uk-UA"/>
        </w:rPr>
      </w:pPr>
      <w:r>
        <w:rPr>
          <w:b/>
          <w:i/>
          <w:iCs/>
          <w:sz w:val="28"/>
          <w:szCs w:val="28"/>
          <w:lang w:val="uk-UA"/>
        </w:rPr>
        <w:t>дорога</w:t>
      </w:r>
      <w:r>
        <w:rPr>
          <w:i/>
          <w:iCs/>
          <w:sz w:val="28"/>
          <w:szCs w:val="28"/>
          <w:lang w:val="uk-UA"/>
        </w:rPr>
        <w:t xml:space="preserve"> ‒ шлях, гостинець, путівець, путь, стежка, шосе, траса, магістраль, автострада.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Користуючись словником, скласти два речення у різних стилях з двома словами кожного синонімічного ряду.</w:t>
      </w:r>
    </w:p>
    <w:p w:rsidR="002B2990" w:rsidRDefault="002B2990" w:rsidP="002B299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«Поєдинок капітанів». </w:t>
      </w:r>
      <w:r>
        <w:rPr>
          <w:rFonts w:ascii="Times New Roman" w:hAnsi="Times New Roman"/>
          <w:sz w:val="28"/>
          <w:szCs w:val="28"/>
        </w:rPr>
        <w:t>Капітани команд мають пояснити по 10 фразеологізмів (кожна правильна відповідь – 1 бал).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Випити гірку чашу (зазнати багато горя)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Висмоктати з пальця (вигадати)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Вивести на чисту воду (викрити)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Давати гарбуза (відмовитись вийти за когось заміж)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Жити на широку ногу (в достатку)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Зробити з мухи слона (перебільшувати)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Кидати слова на вітер (даремно)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Обламати роги (приручити, приборкати, поставити на своє місце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 Бути на сьомому небі (бути дуже задоволеним)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 Взяти себе в руки (опанувати себе, приборкати свої почуття)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 Накивати п`ятами (втекти)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12. Повісити носа (засумувати)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13. Плутатися під ногами (заважати)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14. Ось де собака заритий ( в цьому суть справи, справжня причина)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15. Біла ворона (про людину, яка виділяється серед інших)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16. Брати ноги на плечі (тікати)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17. Комар носа не підточить (бездоганно)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18. Ні </w:t>
      </w:r>
      <w:proofErr w:type="spellStart"/>
      <w:r>
        <w:rPr>
          <w:sz w:val="28"/>
          <w:szCs w:val="28"/>
          <w:lang w:val="uk-UA"/>
        </w:rPr>
        <w:t>бе</w:t>
      </w:r>
      <w:proofErr w:type="spellEnd"/>
      <w:r>
        <w:rPr>
          <w:sz w:val="28"/>
          <w:szCs w:val="28"/>
          <w:lang w:val="uk-UA"/>
        </w:rPr>
        <w:t xml:space="preserve"> ні </w:t>
      </w:r>
      <w:proofErr w:type="spellStart"/>
      <w:r>
        <w:rPr>
          <w:sz w:val="28"/>
          <w:szCs w:val="28"/>
          <w:lang w:val="uk-UA"/>
        </w:rPr>
        <w:t>ме</w:t>
      </w:r>
      <w:proofErr w:type="spellEnd"/>
      <w:r>
        <w:rPr>
          <w:sz w:val="28"/>
          <w:szCs w:val="28"/>
          <w:lang w:val="uk-UA"/>
        </w:rPr>
        <w:t xml:space="preserve"> (нічого не знати)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19. Ні пуху ні пера (бажати успіху)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20. Перейти дорогу ( комусь заважати)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21. Підрізати крила (обмежити поле чиєїсь діяльності)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22. По гарячих слідах (негайно)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23. Покласти зуби на полицю (мати мало продуктів харчування)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24. Полетіти шкереберть (коли щось відбувається всупереч запланованому)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25. Пустити червоного півня ( підпалити)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26. Скатертю дорога (висловлене комусь побажання позбутися його присутності)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27. Розбити глек (посваритися)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28. Умивати руки (ухилятися від чогось)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29. Хід конем (несподіваний рішучий засіб, який використовують у крайньому випадку)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30. Шукати </w:t>
      </w:r>
      <w:proofErr w:type="spellStart"/>
      <w:r>
        <w:rPr>
          <w:sz w:val="28"/>
          <w:szCs w:val="28"/>
          <w:lang w:val="uk-UA"/>
        </w:rPr>
        <w:t>вітра</w:t>
      </w:r>
      <w:proofErr w:type="spellEnd"/>
      <w:r>
        <w:rPr>
          <w:sz w:val="28"/>
          <w:szCs w:val="28"/>
          <w:lang w:val="uk-UA"/>
        </w:rPr>
        <w:t xml:space="preserve"> в полі (безрезультатно шукати когось).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3. Дібрати до зазначених фразеологізмів синонімічні </w:t>
      </w:r>
      <w:r>
        <w:rPr>
          <w:sz w:val="28"/>
          <w:szCs w:val="28"/>
          <w:lang w:val="uk-UA"/>
        </w:rPr>
        <w:t>(</w:t>
      </w:r>
      <w:r>
        <w:rPr>
          <w:i/>
          <w:sz w:val="28"/>
          <w:szCs w:val="28"/>
          <w:lang w:val="uk-UA"/>
        </w:rPr>
        <w:t>тримати язик за зубами, замилювати очі, байдики бити</w:t>
      </w:r>
      <w:r>
        <w:rPr>
          <w:sz w:val="28"/>
          <w:szCs w:val="28"/>
          <w:lang w:val="uk-UA"/>
        </w:rPr>
        <w:t xml:space="preserve">). (1 </w:t>
      </w:r>
      <w:proofErr w:type="spellStart"/>
      <w:r>
        <w:rPr>
          <w:sz w:val="28"/>
          <w:szCs w:val="28"/>
          <w:lang w:val="uk-UA"/>
        </w:rPr>
        <w:t>хв</w:t>
      </w:r>
      <w:proofErr w:type="spellEnd"/>
      <w:r>
        <w:rPr>
          <w:sz w:val="28"/>
          <w:szCs w:val="28"/>
          <w:lang w:val="uk-UA"/>
        </w:rPr>
        <w:t>).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4. Пригадати фразеологізми, пов’язані з частинами тіла </w:t>
      </w:r>
      <w:r>
        <w:rPr>
          <w:sz w:val="28"/>
          <w:szCs w:val="28"/>
          <w:lang w:val="uk-UA"/>
        </w:rPr>
        <w:t>(</w:t>
      </w:r>
      <w:r>
        <w:rPr>
          <w:i/>
          <w:sz w:val="28"/>
          <w:szCs w:val="28"/>
          <w:lang w:val="uk-UA"/>
        </w:rPr>
        <w:t>голова, нога, зуб</w:t>
      </w:r>
      <w:r>
        <w:rPr>
          <w:sz w:val="28"/>
          <w:szCs w:val="28"/>
          <w:lang w:val="uk-UA"/>
        </w:rPr>
        <w:t xml:space="preserve">). (1 </w:t>
      </w:r>
      <w:proofErr w:type="spellStart"/>
      <w:r>
        <w:rPr>
          <w:sz w:val="28"/>
          <w:szCs w:val="28"/>
          <w:lang w:val="uk-UA"/>
        </w:rPr>
        <w:t>хв</w:t>
      </w:r>
      <w:proofErr w:type="spellEnd"/>
      <w:r>
        <w:rPr>
          <w:sz w:val="28"/>
          <w:szCs w:val="28"/>
          <w:lang w:val="uk-UA"/>
        </w:rPr>
        <w:t>).</w:t>
      </w:r>
    </w:p>
    <w:p w:rsidR="002B2990" w:rsidRDefault="002B2990" w:rsidP="002B299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Договоріть за нього. </w:t>
      </w:r>
      <w:r>
        <w:rPr>
          <w:rFonts w:ascii="Times New Roman" w:hAnsi="Times New Roman"/>
          <w:sz w:val="28"/>
          <w:szCs w:val="28"/>
        </w:rPr>
        <w:t>(Учасники команди мають дібрати до слів відповідники (кожна правильна відповідь – 1 бал).</w:t>
      </w:r>
    </w:p>
    <w:p w:rsidR="00DB6DA5" w:rsidRPr="00DB6DA5" w:rsidRDefault="00DB6DA5" w:rsidP="00DB6DA5">
      <w:pPr>
        <w:rPr>
          <w:rFonts w:ascii="Times New Roman" w:hAnsi="Times New Roman"/>
          <w:sz w:val="28"/>
          <w:szCs w:val="28"/>
          <w:lang w:eastAsia="ru-RU"/>
        </w:rPr>
      </w:pPr>
    </w:p>
    <w:p w:rsidR="002B2990" w:rsidRPr="00DB6DA5" w:rsidRDefault="00DB6DA5" w:rsidP="00DB6DA5">
      <w:pPr>
        <w:tabs>
          <w:tab w:val="left" w:pos="6405"/>
        </w:tabs>
        <w:rPr>
          <w:rFonts w:ascii="Times New Roman" w:hAnsi="Times New Roman"/>
          <w:sz w:val="28"/>
          <w:szCs w:val="28"/>
        </w:rPr>
      </w:pPr>
      <w:r w:rsidRPr="00DB6DA5"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="002B2990" w:rsidRPr="00DB6DA5">
        <w:rPr>
          <w:rFonts w:ascii="Times New Roman" w:hAnsi="Times New Roman"/>
          <w:sz w:val="28"/>
          <w:szCs w:val="28"/>
        </w:rPr>
        <w:t>1. Надути... губи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2. </w:t>
      </w:r>
      <w:proofErr w:type="spellStart"/>
      <w:r>
        <w:rPr>
          <w:sz w:val="28"/>
          <w:szCs w:val="28"/>
          <w:lang w:val="uk-UA"/>
        </w:rPr>
        <w:t>Пекти...раків</w:t>
      </w:r>
      <w:proofErr w:type="spellEnd"/>
    </w:p>
    <w:p w:rsidR="002B2990" w:rsidRDefault="002B2990" w:rsidP="002B2990">
      <w:pPr>
        <w:pStyle w:val="a4"/>
        <w:tabs>
          <w:tab w:val="center" w:pos="4819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3.Бити...байдики</w:t>
      </w:r>
      <w:r>
        <w:rPr>
          <w:sz w:val="28"/>
          <w:szCs w:val="28"/>
          <w:lang w:val="uk-UA"/>
        </w:rPr>
        <w:tab/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Сидіти </w:t>
      </w:r>
      <w:proofErr w:type="spellStart"/>
      <w:r>
        <w:rPr>
          <w:sz w:val="28"/>
          <w:szCs w:val="28"/>
          <w:lang w:val="uk-UA"/>
        </w:rPr>
        <w:t>на...шиї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</w:t>
      </w:r>
      <w:proofErr w:type="spellStart"/>
      <w:r>
        <w:rPr>
          <w:sz w:val="28"/>
          <w:szCs w:val="28"/>
          <w:lang w:val="uk-UA"/>
        </w:rPr>
        <w:t>Накивати...п’ятами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 Вилетіло </w:t>
      </w:r>
      <w:proofErr w:type="spellStart"/>
      <w:r>
        <w:rPr>
          <w:sz w:val="28"/>
          <w:szCs w:val="28"/>
          <w:lang w:val="uk-UA"/>
        </w:rPr>
        <w:t>з...голови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7. </w:t>
      </w:r>
      <w:proofErr w:type="spellStart"/>
      <w:r>
        <w:rPr>
          <w:sz w:val="28"/>
          <w:szCs w:val="28"/>
          <w:lang w:val="uk-UA"/>
        </w:rPr>
        <w:t>Дерти...носа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 </w:t>
      </w:r>
      <w:proofErr w:type="spellStart"/>
      <w:r>
        <w:rPr>
          <w:sz w:val="28"/>
          <w:szCs w:val="28"/>
          <w:lang w:val="uk-UA"/>
        </w:rPr>
        <w:t>Перемивати...кісточки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 Взятись </w:t>
      </w:r>
      <w:proofErr w:type="spellStart"/>
      <w:r>
        <w:rPr>
          <w:sz w:val="28"/>
          <w:szCs w:val="28"/>
          <w:lang w:val="uk-UA"/>
        </w:rPr>
        <w:t>за...розум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10. </w:t>
      </w:r>
      <w:proofErr w:type="spellStart"/>
      <w:r>
        <w:rPr>
          <w:sz w:val="28"/>
          <w:szCs w:val="28"/>
          <w:lang w:val="uk-UA"/>
        </w:rPr>
        <w:t>Точити...зуби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11. </w:t>
      </w:r>
      <w:proofErr w:type="spellStart"/>
      <w:r>
        <w:rPr>
          <w:sz w:val="28"/>
          <w:szCs w:val="28"/>
          <w:lang w:val="uk-UA"/>
        </w:rPr>
        <w:t>Намилити...шию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12. </w:t>
      </w:r>
      <w:proofErr w:type="spellStart"/>
      <w:r>
        <w:rPr>
          <w:sz w:val="28"/>
          <w:szCs w:val="28"/>
          <w:lang w:val="uk-UA"/>
        </w:rPr>
        <w:t>Віддати...кінці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13. </w:t>
      </w:r>
      <w:proofErr w:type="spellStart"/>
      <w:r>
        <w:rPr>
          <w:sz w:val="28"/>
          <w:szCs w:val="28"/>
          <w:lang w:val="uk-UA"/>
        </w:rPr>
        <w:t>Згущувати...фарби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14. </w:t>
      </w:r>
      <w:proofErr w:type="spellStart"/>
      <w:r>
        <w:rPr>
          <w:sz w:val="28"/>
          <w:szCs w:val="28"/>
          <w:lang w:val="uk-UA"/>
        </w:rPr>
        <w:t>Клацати...зубами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15. Сходити </w:t>
      </w:r>
      <w:proofErr w:type="spellStart"/>
      <w:r>
        <w:rPr>
          <w:sz w:val="28"/>
          <w:szCs w:val="28"/>
          <w:lang w:val="uk-UA"/>
        </w:rPr>
        <w:t>з...розуму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16. </w:t>
      </w:r>
      <w:proofErr w:type="spellStart"/>
      <w:r>
        <w:rPr>
          <w:sz w:val="28"/>
          <w:szCs w:val="28"/>
          <w:lang w:val="uk-UA"/>
        </w:rPr>
        <w:t>Давати...прочухана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17. </w:t>
      </w:r>
      <w:proofErr w:type="spellStart"/>
      <w:r>
        <w:rPr>
          <w:sz w:val="28"/>
          <w:szCs w:val="28"/>
          <w:lang w:val="uk-UA"/>
        </w:rPr>
        <w:t>Сушити...голову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18. </w:t>
      </w:r>
      <w:proofErr w:type="spellStart"/>
      <w:r>
        <w:rPr>
          <w:sz w:val="28"/>
          <w:szCs w:val="28"/>
          <w:lang w:val="uk-UA"/>
        </w:rPr>
        <w:t>Колоти...очі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19. Водити за... носа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20. </w:t>
      </w:r>
      <w:proofErr w:type="spellStart"/>
      <w:r>
        <w:rPr>
          <w:sz w:val="28"/>
          <w:szCs w:val="28"/>
          <w:lang w:val="uk-UA"/>
        </w:rPr>
        <w:t>Умивати...руки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21. </w:t>
      </w:r>
      <w:proofErr w:type="spellStart"/>
      <w:r>
        <w:rPr>
          <w:sz w:val="28"/>
          <w:szCs w:val="28"/>
          <w:lang w:val="uk-UA"/>
        </w:rPr>
        <w:t>Розв’язати...язика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22. </w:t>
      </w:r>
      <w:proofErr w:type="spellStart"/>
      <w:r>
        <w:rPr>
          <w:sz w:val="28"/>
          <w:szCs w:val="28"/>
          <w:lang w:val="uk-UA"/>
        </w:rPr>
        <w:t>Позолотити...руку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23. </w:t>
      </w:r>
      <w:proofErr w:type="spellStart"/>
      <w:r>
        <w:rPr>
          <w:sz w:val="28"/>
          <w:szCs w:val="28"/>
          <w:lang w:val="uk-UA"/>
        </w:rPr>
        <w:t>Втратити...голову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24. </w:t>
      </w:r>
      <w:proofErr w:type="spellStart"/>
      <w:r>
        <w:rPr>
          <w:sz w:val="28"/>
          <w:szCs w:val="28"/>
          <w:lang w:val="uk-UA"/>
        </w:rPr>
        <w:t>Кусати...губи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25. </w:t>
      </w:r>
      <w:proofErr w:type="spellStart"/>
      <w:r>
        <w:rPr>
          <w:sz w:val="28"/>
          <w:szCs w:val="28"/>
          <w:lang w:val="uk-UA"/>
        </w:rPr>
        <w:t>Скалити...зуби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26. </w:t>
      </w:r>
      <w:proofErr w:type="spellStart"/>
      <w:r>
        <w:rPr>
          <w:sz w:val="28"/>
          <w:szCs w:val="28"/>
          <w:lang w:val="uk-UA"/>
        </w:rPr>
        <w:t>Махнути...рукою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27. Намотати </w:t>
      </w:r>
      <w:proofErr w:type="spellStart"/>
      <w:r>
        <w:rPr>
          <w:sz w:val="28"/>
          <w:szCs w:val="28"/>
          <w:lang w:val="uk-UA"/>
        </w:rPr>
        <w:t>на...вус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28. </w:t>
      </w:r>
      <w:proofErr w:type="spellStart"/>
      <w:r>
        <w:rPr>
          <w:sz w:val="28"/>
          <w:szCs w:val="28"/>
          <w:lang w:val="uk-UA"/>
        </w:rPr>
        <w:t>Впасти...духом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29. </w:t>
      </w:r>
      <w:proofErr w:type="spellStart"/>
      <w:r>
        <w:rPr>
          <w:sz w:val="28"/>
          <w:szCs w:val="28"/>
          <w:lang w:val="uk-UA"/>
        </w:rPr>
        <w:t>Ходити...ходором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30. </w:t>
      </w:r>
      <w:proofErr w:type="spellStart"/>
      <w:r>
        <w:rPr>
          <w:sz w:val="28"/>
          <w:szCs w:val="28"/>
          <w:lang w:val="uk-UA"/>
        </w:rPr>
        <w:t>Заварити...кашу</w:t>
      </w:r>
      <w:proofErr w:type="spellEnd"/>
      <w:r>
        <w:rPr>
          <w:sz w:val="28"/>
          <w:szCs w:val="28"/>
          <w:lang w:val="uk-UA"/>
        </w:rPr>
        <w:t>.</w:t>
      </w:r>
    </w:p>
    <w:p w:rsidR="002B2990" w:rsidRDefault="002B2990" w:rsidP="00D7372A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6. Відшукати фразеологізми-антоніми до поданих виразів </w:t>
      </w:r>
      <w:r>
        <w:rPr>
          <w:sz w:val="28"/>
          <w:szCs w:val="28"/>
          <w:lang w:val="uk-UA"/>
        </w:rPr>
        <w:t>(по 5 на команду).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 Легкий на руку ‒ важкий на руку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Кидає в жар ‒ кидає в холод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Жити своїм розумом ‒ жити чужим розумом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 Хоч голки збирай ‒ хоч око </w:t>
      </w:r>
      <w:proofErr w:type="spellStart"/>
      <w:r>
        <w:rPr>
          <w:sz w:val="28"/>
          <w:szCs w:val="28"/>
          <w:lang w:val="uk-UA"/>
        </w:rPr>
        <w:t>виколи</w:t>
      </w:r>
      <w:proofErr w:type="spellEnd"/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Піднестися духом ‒ впасти у відчай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 Набратися сил ‒ вибитися із сил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7) Втратити терпець ‒ набратися терпіння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8) Ввійти в довіру ‒ вийти з довіри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9) Дотримати слова ‒ порушити слово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10) Як кішка з собакою ‒ душа в душу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11) Скидати маску ‒ одягати маску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12) Підносити до неба ‒ топтати в болото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13) Повернутися обличчям ‒ повернутися спиною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14) Зазнати поразки ‒ отримати перемогу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15) Рукою подати ‒ за тридев’ять земель.</w:t>
      </w:r>
    </w:p>
    <w:p w:rsidR="002B2990" w:rsidRDefault="002B2990" w:rsidP="002B2990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VІ. Узагальнення і систематизація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закріпимо вивчене за допомогою </w:t>
      </w:r>
      <w:r>
        <w:rPr>
          <w:b/>
          <w:sz w:val="28"/>
          <w:szCs w:val="28"/>
          <w:lang w:val="uk-UA"/>
        </w:rPr>
        <w:t>тестових завдань</w:t>
      </w:r>
      <w:r>
        <w:rPr>
          <w:sz w:val="28"/>
          <w:szCs w:val="28"/>
          <w:lang w:val="uk-UA"/>
        </w:rPr>
        <w:t xml:space="preserve"> з лексики, які є у ЗНО (</w:t>
      </w:r>
      <w:r>
        <w:rPr>
          <w:b/>
          <w:sz w:val="28"/>
          <w:szCs w:val="28"/>
          <w:lang w:val="uk-UA"/>
        </w:rPr>
        <w:t>Робота за комп’ютером</w:t>
      </w:r>
      <w:r>
        <w:rPr>
          <w:sz w:val="28"/>
          <w:szCs w:val="28"/>
          <w:lang w:val="uk-UA"/>
        </w:rPr>
        <w:t>) (Додаток В).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VІІ. Підсумки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Наше заняття завершується, а тому </w:t>
      </w:r>
      <w:proofErr w:type="spellStart"/>
      <w:r>
        <w:rPr>
          <w:sz w:val="28"/>
          <w:szCs w:val="28"/>
          <w:lang w:val="uk-UA"/>
        </w:rPr>
        <w:t>підcумуємо</w:t>
      </w:r>
      <w:proofErr w:type="spellEnd"/>
      <w:r>
        <w:rPr>
          <w:sz w:val="28"/>
          <w:szCs w:val="28"/>
          <w:lang w:val="uk-UA"/>
        </w:rPr>
        <w:t xml:space="preserve"> зроблене. Пропоную зробити це, </w:t>
      </w:r>
      <w:r>
        <w:rPr>
          <w:b/>
          <w:sz w:val="28"/>
          <w:szCs w:val="28"/>
          <w:lang w:val="uk-UA"/>
        </w:rPr>
        <w:t>використовуючи інтерактивний метод «мікрофон»: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lang w:val="uk-UA"/>
        </w:rPr>
        <w:t xml:space="preserve">1. </w:t>
      </w:r>
      <w:r>
        <w:rPr>
          <w:sz w:val="28"/>
          <w:szCs w:val="28"/>
          <w:lang w:val="uk-UA"/>
        </w:rPr>
        <w:t>Чи є у Вас відчуття добре виконаної роботи – гарно засвоєної теми?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Наскільки корисним було це заняття для Вас?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Чи знадобляться Вам отримані на занятті знання в житті?</w:t>
      </w:r>
    </w:p>
    <w:p w:rsidR="002B2990" w:rsidRDefault="002B2990" w:rsidP="002B299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Чи готові Ви зі знанням цієї теми йти на ЗНО?</w:t>
      </w:r>
    </w:p>
    <w:p w:rsidR="002B2990" w:rsidRDefault="002B2990" w:rsidP="002B2990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VІІІ. Оцінювання учасників турніру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ІX. Домашнє завдання (пошуково-дослідницька робота)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lastRenderedPageBreak/>
        <w:t xml:space="preserve">Проведіть </w:t>
      </w:r>
      <w:r>
        <w:rPr>
          <w:i/>
          <w:sz w:val="28"/>
          <w:szCs w:val="28"/>
          <w:lang w:val="uk-UA"/>
        </w:rPr>
        <w:t>пошукову роботу</w:t>
      </w:r>
      <w:r>
        <w:rPr>
          <w:sz w:val="28"/>
          <w:szCs w:val="28"/>
          <w:lang w:val="uk-UA"/>
        </w:rPr>
        <w:t>: запишіть розмовно-побутові фразеологізми, які вживаєте ви, а також члени вашої родини у повсякденному житті.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Слово викладача</w:t>
      </w:r>
    </w:p>
    <w:p w:rsidR="002B2990" w:rsidRDefault="002B2990" w:rsidP="002B299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Збагачуйте своє мовлення розумними й добрими словами, виполюйте з нього увесь бур’ян. Підвищуйте культуру мовлення, бо тільки через неї ‒ шлях до загальної культури, інтелігентності, авторитету й поваги серед людей.</w:t>
      </w:r>
    </w:p>
    <w:p w:rsidR="002B2990" w:rsidRDefault="002B2990" w:rsidP="002B299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2990" w:rsidRDefault="002B2990" w:rsidP="002B299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10E4E" w:rsidRDefault="00E10E4E"/>
    <w:sectPr w:rsidR="00E10E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6B8" w:rsidRDefault="009D46B8" w:rsidP="00D7372A">
      <w:pPr>
        <w:spacing w:after="0" w:line="240" w:lineRule="auto"/>
      </w:pPr>
      <w:r>
        <w:separator/>
      </w:r>
    </w:p>
  </w:endnote>
  <w:endnote w:type="continuationSeparator" w:id="0">
    <w:p w:rsidR="009D46B8" w:rsidRDefault="009D46B8" w:rsidP="00D73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5059828"/>
      <w:docPartObj>
        <w:docPartGallery w:val="Page Numbers (Bottom of Page)"/>
        <w:docPartUnique/>
      </w:docPartObj>
    </w:sdtPr>
    <w:sdtEndPr/>
    <w:sdtContent>
      <w:p w:rsidR="00D7372A" w:rsidRDefault="00D7372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6DA5" w:rsidRPr="00DB6DA5">
          <w:rPr>
            <w:noProof/>
            <w:lang w:val="ru-RU"/>
          </w:rPr>
          <w:t>7</w:t>
        </w:r>
        <w:r>
          <w:fldChar w:fldCharType="end"/>
        </w:r>
      </w:p>
    </w:sdtContent>
  </w:sdt>
  <w:p w:rsidR="00D7372A" w:rsidRDefault="00D7372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6B8" w:rsidRDefault="009D46B8" w:rsidP="00D7372A">
      <w:pPr>
        <w:spacing w:after="0" w:line="240" w:lineRule="auto"/>
      </w:pPr>
      <w:r>
        <w:separator/>
      </w:r>
    </w:p>
  </w:footnote>
  <w:footnote w:type="continuationSeparator" w:id="0">
    <w:p w:rsidR="009D46B8" w:rsidRDefault="009D46B8" w:rsidP="00D737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D5432"/>
    <w:multiLevelType w:val="hybridMultilevel"/>
    <w:tmpl w:val="81A07936"/>
    <w:lvl w:ilvl="0" w:tplc="D9E6D830">
      <w:start w:val="1"/>
      <w:numFmt w:val="bullet"/>
      <w:lvlText w:val="˗"/>
      <w:lvlJc w:val="left"/>
      <w:pPr>
        <w:ind w:left="782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3BE"/>
    <w:rsid w:val="00154AB9"/>
    <w:rsid w:val="002506C2"/>
    <w:rsid w:val="002B2990"/>
    <w:rsid w:val="007E33BE"/>
    <w:rsid w:val="00965629"/>
    <w:rsid w:val="009C10F1"/>
    <w:rsid w:val="009D46B8"/>
    <w:rsid w:val="00AD2D8F"/>
    <w:rsid w:val="00AF73A1"/>
    <w:rsid w:val="00B658DE"/>
    <w:rsid w:val="00CB2FD4"/>
    <w:rsid w:val="00D277AC"/>
    <w:rsid w:val="00D7372A"/>
    <w:rsid w:val="00DB6DA5"/>
    <w:rsid w:val="00E10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990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B299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B29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2B2990"/>
    <w:pPr>
      <w:ind w:left="720"/>
      <w:contextualSpacing/>
    </w:pPr>
    <w:rPr>
      <w:lang w:val="ru-RU" w:eastAsia="ru-RU"/>
    </w:rPr>
  </w:style>
  <w:style w:type="character" w:styleId="a6">
    <w:name w:val="Strong"/>
    <w:basedOn w:val="a0"/>
    <w:uiPriority w:val="22"/>
    <w:qFormat/>
    <w:rsid w:val="002B2990"/>
    <w:rPr>
      <w:b/>
      <w:bCs/>
    </w:rPr>
  </w:style>
  <w:style w:type="paragraph" w:styleId="a7">
    <w:name w:val="header"/>
    <w:basedOn w:val="a"/>
    <w:link w:val="a8"/>
    <w:uiPriority w:val="99"/>
    <w:unhideWhenUsed/>
    <w:rsid w:val="00D737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7372A"/>
    <w:rPr>
      <w:rFonts w:ascii="Calibri" w:eastAsia="Times New Roman" w:hAnsi="Calibri" w:cs="Times New Roman"/>
      <w:lang w:val="uk-UA" w:eastAsia="uk-UA"/>
    </w:rPr>
  </w:style>
  <w:style w:type="paragraph" w:styleId="a9">
    <w:name w:val="footer"/>
    <w:basedOn w:val="a"/>
    <w:link w:val="aa"/>
    <w:uiPriority w:val="99"/>
    <w:unhideWhenUsed/>
    <w:rsid w:val="00D737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7372A"/>
    <w:rPr>
      <w:rFonts w:ascii="Calibri" w:eastAsia="Times New Roman" w:hAnsi="Calibri"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990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B299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B29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2B2990"/>
    <w:pPr>
      <w:ind w:left="720"/>
      <w:contextualSpacing/>
    </w:pPr>
    <w:rPr>
      <w:lang w:val="ru-RU" w:eastAsia="ru-RU"/>
    </w:rPr>
  </w:style>
  <w:style w:type="character" w:styleId="a6">
    <w:name w:val="Strong"/>
    <w:basedOn w:val="a0"/>
    <w:uiPriority w:val="22"/>
    <w:qFormat/>
    <w:rsid w:val="002B2990"/>
    <w:rPr>
      <w:b/>
      <w:bCs/>
    </w:rPr>
  </w:style>
  <w:style w:type="paragraph" w:styleId="a7">
    <w:name w:val="header"/>
    <w:basedOn w:val="a"/>
    <w:link w:val="a8"/>
    <w:uiPriority w:val="99"/>
    <w:unhideWhenUsed/>
    <w:rsid w:val="00D737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7372A"/>
    <w:rPr>
      <w:rFonts w:ascii="Calibri" w:eastAsia="Times New Roman" w:hAnsi="Calibri" w:cs="Times New Roman"/>
      <w:lang w:val="uk-UA" w:eastAsia="uk-UA"/>
    </w:rPr>
  </w:style>
  <w:style w:type="paragraph" w:styleId="a9">
    <w:name w:val="footer"/>
    <w:basedOn w:val="a"/>
    <w:link w:val="aa"/>
    <w:uiPriority w:val="99"/>
    <w:unhideWhenUsed/>
    <w:rsid w:val="00D737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7372A"/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7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31D2C-300F-446F-84E4-4E3AA581B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1899</Words>
  <Characters>10825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11</cp:revision>
  <dcterms:created xsi:type="dcterms:W3CDTF">2019-01-23T17:32:00Z</dcterms:created>
  <dcterms:modified xsi:type="dcterms:W3CDTF">2019-02-05T16:25:00Z</dcterms:modified>
</cp:coreProperties>
</file>