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E26" w:rsidRPr="002265E7" w:rsidRDefault="00520E26" w:rsidP="00520E26">
      <w:pPr>
        <w:ind w:firstLine="709"/>
        <w:jc w:val="center"/>
        <w:rPr>
          <w:b/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Урок-атракціон</w:t>
      </w:r>
    </w:p>
    <w:p w:rsidR="00520E26" w:rsidRPr="002265E7" w:rsidRDefault="00520E26" w:rsidP="00520E26">
      <w:pPr>
        <w:jc w:val="both"/>
        <w:rPr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 xml:space="preserve">          Тема</w:t>
      </w:r>
      <w:r w:rsidRPr="002265E7">
        <w:rPr>
          <w:sz w:val="32"/>
          <w:szCs w:val="32"/>
          <w:lang w:val="uk-UA"/>
        </w:rPr>
        <w:t>. Узагальнення та систематизація  вивченого з теми «Фонетика.     Орфоепія. Графіка. Орфографія».</w:t>
      </w:r>
      <w:r>
        <w:rPr>
          <w:sz w:val="32"/>
          <w:szCs w:val="32"/>
          <w:lang w:val="uk-UA"/>
        </w:rPr>
        <w:t xml:space="preserve">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Мета:</w:t>
      </w:r>
      <w:r w:rsidRPr="002265E7">
        <w:rPr>
          <w:sz w:val="32"/>
          <w:szCs w:val="32"/>
          <w:lang w:val="uk-UA"/>
        </w:rPr>
        <w:t xml:space="preserve"> поглибити, узагальнити й систематизувати знання учнів із фонетики; удосконалити орфоепічні й орфографічні навички; розвивати вміння виділяти головне, аналізувати </w:t>
      </w:r>
      <w:proofErr w:type="spellStart"/>
      <w:r w:rsidRPr="002265E7">
        <w:rPr>
          <w:sz w:val="32"/>
          <w:szCs w:val="32"/>
          <w:lang w:val="uk-UA"/>
        </w:rPr>
        <w:t>мовний</w:t>
      </w:r>
      <w:proofErr w:type="spellEnd"/>
      <w:r w:rsidRPr="002265E7">
        <w:rPr>
          <w:sz w:val="32"/>
          <w:szCs w:val="32"/>
          <w:lang w:val="uk-UA"/>
        </w:rPr>
        <w:t xml:space="preserve"> матеріал, узагальнювати факти; виховувати любов до слова, повагу до символів своєї держави.</w:t>
      </w:r>
    </w:p>
    <w:p w:rsidR="00520E26" w:rsidRPr="004A1FB5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Обладнання:</w:t>
      </w:r>
      <w:r w:rsidRPr="002265E7">
        <w:rPr>
          <w:sz w:val="32"/>
          <w:szCs w:val="32"/>
          <w:lang w:val="uk-UA"/>
        </w:rPr>
        <w:t xml:space="preserve"> карта ігр</w:t>
      </w:r>
      <w:r>
        <w:rPr>
          <w:sz w:val="32"/>
          <w:szCs w:val="32"/>
          <w:lang w:val="uk-UA"/>
        </w:rPr>
        <w:t>ових атракціонів  «</w:t>
      </w:r>
      <w:proofErr w:type="spellStart"/>
      <w:r>
        <w:rPr>
          <w:sz w:val="32"/>
          <w:szCs w:val="32"/>
          <w:lang w:val="uk-UA"/>
        </w:rPr>
        <w:t>Мультипарку</w:t>
      </w:r>
      <w:proofErr w:type="spellEnd"/>
      <w:r>
        <w:rPr>
          <w:sz w:val="32"/>
          <w:szCs w:val="32"/>
          <w:lang w:val="uk-UA"/>
        </w:rPr>
        <w:t>» («Будиночок уподібнення звуків», «Човник Переносу», «Алфавітний лабіринт», «Яга Помилка», «Тенета М</w:t>
      </w:r>
      <w:r w:rsidRPr="004A1FB5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 xml:space="preserve">якого </w:t>
      </w:r>
      <w:proofErr w:type="spellStart"/>
      <w:r>
        <w:rPr>
          <w:sz w:val="32"/>
          <w:szCs w:val="32"/>
          <w:lang w:val="uk-UA"/>
        </w:rPr>
        <w:t>знака</w:t>
      </w:r>
      <w:proofErr w:type="spellEnd"/>
      <w:r>
        <w:rPr>
          <w:sz w:val="32"/>
          <w:szCs w:val="32"/>
          <w:lang w:val="uk-UA"/>
        </w:rPr>
        <w:t>», «Тунель Апостроф»,  «Колесо Фортуни</w:t>
      </w:r>
      <w:r w:rsidRPr="004A1FB5">
        <w:rPr>
          <w:i/>
          <w:sz w:val="32"/>
          <w:szCs w:val="32"/>
          <w:lang w:val="uk-UA"/>
        </w:rPr>
        <w:t>») (Додаток 4).</w:t>
      </w:r>
    </w:p>
    <w:p w:rsidR="00520E26" w:rsidRPr="002265E7" w:rsidRDefault="00520E26" w:rsidP="00520E26">
      <w:pPr>
        <w:ind w:firstLine="709"/>
        <w:jc w:val="center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Хід уроку</w:t>
      </w:r>
    </w:p>
    <w:p w:rsidR="00520E26" w:rsidRPr="002265E7" w:rsidRDefault="00520E26" w:rsidP="00520E26">
      <w:pPr>
        <w:ind w:firstLine="709"/>
        <w:jc w:val="both"/>
        <w:rPr>
          <w:b/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І. Оголошення теми та мети уроку.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Щоб з</w:t>
      </w:r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>ясувати вашу готовність до контрольної роботи з теми «Фонетика. Орфоепія. Графіка. Орфографія» ми з вами здійснимо похід в улюблений  ваш «</w:t>
      </w:r>
      <w:proofErr w:type="spellStart"/>
      <w:r w:rsidRPr="002265E7">
        <w:rPr>
          <w:sz w:val="32"/>
          <w:szCs w:val="32"/>
          <w:lang w:val="uk-UA"/>
        </w:rPr>
        <w:t>Мультипарк</w:t>
      </w:r>
      <w:proofErr w:type="spellEnd"/>
      <w:r w:rsidRPr="002265E7">
        <w:rPr>
          <w:sz w:val="32"/>
          <w:szCs w:val="32"/>
          <w:lang w:val="uk-UA"/>
        </w:rPr>
        <w:t>», але на дивні ігрові атракціони, де ви будете здобувати ключі знань. Лише ці ключі згодом можуть перетворитися  на гарні оцінки до журналу і успішне написання контрольної роботи.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ІІ. Мотивація навчальної  діяльності школярів</w:t>
      </w:r>
      <w:r w:rsidRPr="002265E7">
        <w:rPr>
          <w:sz w:val="32"/>
          <w:szCs w:val="32"/>
          <w:lang w:val="uk-UA"/>
        </w:rPr>
        <w:t>.</w:t>
      </w:r>
    </w:p>
    <w:p w:rsidR="00520E26" w:rsidRPr="002265E7" w:rsidRDefault="00520E26" w:rsidP="00520E26">
      <w:pPr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Колективне вироблення правил гри на атракціонах.</w:t>
      </w:r>
    </w:p>
    <w:p w:rsidR="00520E26" w:rsidRPr="002265E7" w:rsidRDefault="00520E26" w:rsidP="00520E26">
      <w:pPr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(Використовується метод  «Мозковий штурм»).</w:t>
      </w:r>
    </w:p>
    <w:p w:rsidR="00520E26" w:rsidRPr="002265E7" w:rsidRDefault="00520E26" w:rsidP="00520E26">
      <w:pPr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Перш ніж розпочати здобувати ключі знань, давайте виробимо правила, яких усі потім будемо дотримуватися.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Ми всі – одна команда.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Один за всіх і всі за одного.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- </w:t>
      </w:r>
      <w:proofErr w:type="spellStart"/>
      <w:r w:rsidRPr="002265E7">
        <w:rPr>
          <w:sz w:val="32"/>
          <w:szCs w:val="32"/>
          <w:lang w:val="uk-UA"/>
        </w:rPr>
        <w:t>Пам</w:t>
      </w:r>
      <w:proofErr w:type="spellEnd"/>
      <w:r w:rsidRPr="002265E7">
        <w:rPr>
          <w:sz w:val="32"/>
          <w:szCs w:val="32"/>
        </w:rPr>
        <w:t>’</w:t>
      </w:r>
      <w:proofErr w:type="spellStart"/>
      <w:r w:rsidRPr="002265E7">
        <w:rPr>
          <w:sz w:val="32"/>
          <w:szCs w:val="32"/>
          <w:lang w:val="uk-UA"/>
        </w:rPr>
        <w:t>ятай</w:t>
      </w:r>
      <w:proofErr w:type="spellEnd"/>
      <w:r w:rsidRPr="002265E7">
        <w:rPr>
          <w:sz w:val="32"/>
          <w:szCs w:val="32"/>
          <w:lang w:val="uk-UA"/>
        </w:rPr>
        <w:t xml:space="preserve"> правила!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Говори правильно!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Пиши правильно!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Не перебивай!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ІІІ. Основний зміст проведення уроку-атракціону</w:t>
      </w:r>
      <w:r w:rsidRPr="002265E7">
        <w:rPr>
          <w:sz w:val="32"/>
          <w:szCs w:val="32"/>
          <w:lang w:val="uk-UA"/>
        </w:rPr>
        <w:t xml:space="preserve">.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Робота з картою ігрових атракціонів  «</w:t>
      </w:r>
      <w:proofErr w:type="spellStart"/>
      <w:r w:rsidRPr="002265E7">
        <w:rPr>
          <w:sz w:val="32"/>
          <w:szCs w:val="32"/>
          <w:lang w:val="uk-UA"/>
        </w:rPr>
        <w:t>Мультипарку</w:t>
      </w:r>
      <w:proofErr w:type="spellEnd"/>
      <w:r w:rsidRPr="002265E7">
        <w:rPr>
          <w:sz w:val="32"/>
          <w:szCs w:val="32"/>
          <w:lang w:val="uk-UA"/>
        </w:rPr>
        <w:t>».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Слово вчителя (господаря ігрових атракціонів).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- Дорогі діти! Я рада вітати вас  у нашому «</w:t>
      </w:r>
      <w:proofErr w:type="spellStart"/>
      <w:r w:rsidRPr="002265E7">
        <w:rPr>
          <w:sz w:val="32"/>
          <w:szCs w:val="32"/>
          <w:lang w:val="uk-UA"/>
        </w:rPr>
        <w:t>Мультипарку</w:t>
      </w:r>
      <w:proofErr w:type="spellEnd"/>
      <w:r w:rsidRPr="002265E7">
        <w:rPr>
          <w:sz w:val="32"/>
          <w:szCs w:val="32"/>
          <w:lang w:val="uk-UA"/>
        </w:rPr>
        <w:t>». Ось карта вашого маршруту відповідно до обраних (вивчених) вами атракціонів. Там зазначені  найпроблемніші теми, а також ті, які ви знаєте найкраще. Тому треба зосередитися, згадати вивчене і …вирушаймо до атракціонів.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1. Нас зустрічає перше випробування </w:t>
      </w:r>
      <w:r w:rsidRPr="002265E7">
        <w:rPr>
          <w:b/>
          <w:sz w:val="32"/>
          <w:szCs w:val="32"/>
          <w:lang w:val="uk-UA"/>
        </w:rPr>
        <w:t>Будиночок   уподібнення звуків</w:t>
      </w:r>
      <w:r w:rsidRPr="002265E7">
        <w:rPr>
          <w:sz w:val="32"/>
          <w:szCs w:val="32"/>
          <w:lang w:val="uk-UA"/>
        </w:rPr>
        <w:t xml:space="preserve">. Але на дверях стоїть  вартовий </w:t>
      </w:r>
      <w:proofErr w:type="spellStart"/>
      <w:r w:rsidRPr="002265E7">
        <w:rPr>
          <w:sz w:val="32"/>
          <w:szCs w:val="32"/>
          <w:lang w:val="uk-UA"/>
        </w:rPr>
        <w:t>Голослогос</w:t>
      </w:r>
      <w:proofErr w:type="spellEnd"/>
      <w:r w:rsidRPr="002265E7">
        <w:rPr>
          <w:sz w:val="32"/>
          <w:szCs w:val="32"/>
          <w:lang w:val="uk-UA"/>
        </w:rPr>
        <w:t xml:space="preserve">. Щоб приспати його </w:t>
      </w:r>
      <w:r w:rsidRPr="002265E7">
        <w:rPr>
          <w:sz w:val="32"/>
          <w:szCs w:val="32"/>
          <w:lang w:val="uk-UA"/>
        </w:rPr>
        <w:lastRenderedPageBreak/>
        <w:t>пильність і здобути ключик, треба розповісти, як творяться голосні та приголосні звуки; правильно вимовити всі голосі звуки та пояснити процес уподібнення звуків. Але йому мало усних відповідей, йому потрібен документ.</w:t>
      </w:r>
      <w:r w:rsidRPr="002265E7">
        <w:rPr>
          <w:sz w:val="32"/>
          <w:szCs w:val="32"/>
        </w:rPr>
        <w:t xml:space="preserve"> </w:t>
      </w:r>
      <w:r w:rsidRPr="002265E7">
        <w:rPr>
          <w:sz w:val="32"/>
          <w:szCs w:val="32"/>
          <w:lang w:val="uk-UA"/>
        </w:rPr>
        <w:t>Зробивши правильно запис поданих слів, ви зможете отримати ще один ключ.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 xml:space="preserve">   Одягаються, кидаєшся, у книжці,  у пачці,  розчуленість, зцілення, зшиток.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2. І ось ми на </w:t>
      </w:r>
      <w:r w:rsidRPr="002265E7">
        <w:rPr>
          <w:b/>
          <w:sz w:val="32"/>
          <w:szCs w:val="32"/>
          <w:lang w:val="uk-UA"/>
        </w:rPr>
        <w:t>Човнику Переносу</w:t>
      </w:r>
      <w:r w:rsidRPr="002265E7">
        <w:rPr>
          <w:sz w:val="32"/>
          <w:szCs w:val="32"/>
          <w:lang w:val="uk-UA"/>
        </w:rPr>
        <w:t xml:space="preserve">. Усе нібито нічого, але човник зачарований, тому </w:t>
      </w:r>
      <w:proofErr w:type="spellStart"/>
      <w:r w:rsidRPr="002265E7">
        <w:rPr>
          <w:sz w:val="32"/>
          <w:szCs w:val="32"/>
          <w:lang w:val="uk-UA"/>
        </w:rPr>
        <w:t>перепливти</w:t>
      </w:r>
      <w:proofErr w:type="spellEnd"/>
      <w:r w:rsidRPr="002265E7">
        <w:rPr>
          <w:sz w:val="32"/>
          <w:szCs w:val="32"/>
          <w:lang w:val="uk-UA"/>
        </w:rPr>
        <w:t xml:space="preserve"> на ньому до наступного ключа ми зможемо, лише правильно поділивши слова ля переносу.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</w:t>
      </w:r>
      <w:r w:rsidRPr="002265E7">
        <w:rPr>
          <w:i/>
          <w:sz w:val="32"/>
          <w:szCs w:val="32"/>
          <w:lang w:val="uk-UA"/>
        </w:rPr>
        <w:t>Убрід, алея, місток, угіддя, Олімп, відціджувати, піднісся, акація, прем’єра, каньйон.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3. Подолавши цю перешкоду і отримавши заповітний ключ, ми потрапили в </w:t>
      </w:r>
      <w:r w:rsidRPr="002265E7">
        <w:rPr>
          <w:b/>
          <w:sz w:val="32"/>
          <w:szCs w:val="32"/>
          <w:lang w:val="uk-UA"/>
        </w:rPr>
        <w:t>Алфавітний лабіринт</w:t>
      </w:r>
      <w:r w:rsidRPr="002265E7">
        <w:rPr>
          <w:sz w:val="32"/>
          <w:szCs w:val="32"/>
          <w:lang w:val="uk-UA"/>
        </w:rPr>
        <w:t>. Щоб вийти з нього, нам треба розставити всі слова в алфавітному порядку і</w:t>
      </w:r>
      <w:r w:rsidRPr="002265E7">
        <w:rPr>
          <w:i/>
          <w:sz w:val="32"/>
          <w:szCs w:val="32"/>
          <w:lang w:val="uk-UA"/>
        </w:rPr>
        <w:t xml:space="preserve"> </w:t>
      </w:r>
      <w:r w:rsidRPr="002265E7">
        <w:rPr>
          <w:sz w:val="32"/>
          <w:szCs w:val="32"/>
          <w:lang w:val="uk-UA"/>
        </w:rPr>
        <w:t>поставити наголоси.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>Стільник, сюїта, медикаменти, павільйон, вишиванка, портовий, абиде, котрий, олень, місцина, мореплавство, гнучкий, побіжний, скатерка, серпанок</w:t>
      </w:r>
      <w:r w:rsidRPr="002265E7">
        <w:rPr>
          <w:sz w:val="32"/>
          <w:szCs w:val="32"/>
          <w:lang w:val="uk-UA"/>
        </w:rPr>
        <w:t>.</w:t>
      </w:r>
      <w:r w:rsidRPr="002265E7">
        <w:rPr>
          <w:i/>
          <w:sz w:val="32"/>
          <w:szCs w:val="32"/>
          <w:lang w:val="uk-UA"/>
        </w:rPr>
        <w:t xml:space="preserve">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4. І нарешті перед нами чи не найсерйозніше випробування  </w:t>
      </w:r>
      <w:r w:rsidRPr="002265E7">
        <w:rPr>
          <w:b/>
          <w:sz w:val="32"/>
          <w:szCs w:val="32"/>
          <w:lang w:val="uk-UA"/>
        </w:rPr>
        <w:t>Яга Помилка</w:t>
      </w:r>
      <w:r w:rsidRPr="002265E7">
        <w:rPr>
          <w:sz w:val="32"/>
          <w:szCs w:val="32"/>
          <w:lang w:val="uk-UA"/>
        </w:rPr>
        <w:t xml:space="preserve"> – страшна, безводна і жорстока. І лише у її забутій Ступі є можливість відпочити, і виправивши всі помилки, продовжити свій маршрут.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proofErr w:type="spellStart"/>
      <w:r w:rsidRPr="002265E7">
        <w:rPr>
          <w:sz w:val="32"/>
          <w:szCs w:val="32"/>
          <w:lang w:val="uk-UA"/>
        </w:rPr>
        <w:t>Виправте</w:t>
      </w:r>
      <w:proofErr w:type="spellEnd"/>
      <w:r w:rsidRPr="002265E7">
        <w:rPr>
          <w:sz w:val="32"/>
          <w:szCs w:val="32"/>
          <w:lang w:val="uk-UA"/>
        </w:rPr>
        <w:t>, будь ласка, усі помилки в даному тексті.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 xml:space="preserve">Прапор герб та гімн – це державні атрибути, до яких </w:t>
      </w:r>
      <w:proofErr w:type="spellStart"/>
      <w:r w:rsidRPr="002265E7">
        <w:rPr>
          <w:i/>
          <w:sz w:val="32"/>
          <w:szCs w:val="32"/>
          <w:lang w:val="uk-UA"/>
        </w:rPr>
        <w:t>належат</w:t>
      </w:r>
      <w:proofErr w:type="spellEnd"/>
      <w:r w:rsidRPr="002265E7">
        <w:rPr>
          <w:i/>
          <w:sz w:val="32"/>
          <w:szCs w:val="32"/>
          <w:lang w:val="uk-UA"/>
        </w:rPr>
        <w:t xml:space="preserve"> також назва Країни, </w:t>
      </w:r>
      <w:proofErr w:type="spellStart"/>
      <w:r w:rsidRPr="002265E7">
        <w:rPr>
          <w:i/>
          <w:sz w:val="32"/>
          <w:szCs w:val="32"/>
          <w:lang w:val="uk-UA"/>
        </w:rPr>
        <w:t>награди</w:t>
      </w:r>
      <w:proofErr w:type="spellEnd"/>
      <w:r w:rsidRPr="002265E7">
        <w:rPr>
          <w:i/>
          <w:sz w:val="32"/>
          <w:szCs w:val="32"/>
          <w:lang w:val="uk-UA"/>
        </w:rPr>
        <w:t xml:space="preserve">, строї </w:t>
      </w:r>
      <w:proofErr w:type="spellStart"/>
      <w:r w:rsidRPr="002265E7">
        <w:rPr>
          <w:i/>
          <w:sz w:val="32"/>
          <w:szCs w:val="32"/>
          <w:lang w:val="uk-UA"/>
        </w:rPr>
        <w:t>війскових</w:t>
      </w:r>
      <w:proofErr w:type="spellEnd"/>
      <w:r w:rsidRPr="002265E7">
        <w:rPr>
          <w:i/>
          <w:sz w:val="32"/>
          <w:szCs w:val="32"/>
          <w:lang w:val="uk-UA"/>
        </w:rPr>
        <w:t xml:space="preserve">, дипломатів, судів та інших, визначених законом державних службовців. Традиція </w:t>
      </w:r>
      <w:proofErr w:type="spellStart"/>
      <w:r w:rsidRPr="002265E7">
        <w:rPr>
          <w:i/>
          <w:sz w:val="32"/>
          <w:szCs w:val="32"/>
          <w:lang w:val="uk-UA"/>
        </w:rPr>
        <w:t>трезуба</w:t>
      </w:r>
      <w:proofErr w:type="spellEnd"/>
      <w:r w:rsidRPr="002265E7">
        <w:rPr>
          <w:i/>
          <w:sz w:val="32"/>
          <w:szCs w:val="32"/>
          <w:lang w:val="uk-UA"/>
        </w:rPr>
        <w:t xml:space="preserve"> </w:t>
      </w:r>
      <w:proofErr w:type="spellStart"/>
      <w:r w:rsidRPr="002265E7">
        <w:rPr>
          <w:i/>
          <w:sz w:val="32"/>
          <w:szCs w:val="32"/>
          <w:lang w:val="uk-UA"/>
        </w:rPr>
        <w:t>паступає</w:t>
      </w:r>
      <w:proofErr w:type="spellEnd"/>
      <w:r w:rsidRPr="002265E7">
        <w:rPr>
          <w:i/>
          <w:sz w:val="32"/>
          <w:szCs w:val="32"/>
          <w:lang w:val="uk-UA"/>
        </w:rPr>
        <w:t xml:space="preserve"> рівнобіжно з історією. В </w:t>
      </w:r>
      <w:proofErr w:type="spellStart"/>
      <w:r w:rsidRPr="002265E7">
        <w:rPr>
          <w:i/>
          <w:sz w:val="32"/>
          <w:szCs w:val="32"/>
          <w:lang w:val="uk-UA"/>
        </w:rPr>
        <w:t>київі</w:t>
      </w:r>
      <w:proofErr w:type="spellEnd"/>
      <w:r w:rsidRPr="002265E7">
        <w:rPr>
          <w:i/>
          <w:sz w:val="32"/>
          <w:szCs w:val="32"/>
          <w:lang w:val="uk-UA"/>
        </w:rPr>
        <w:t xml:space="preserve"> </w:t>
      </w:r>
      <w:proofErr w:type="spellStart"/>
      <w:r w:rsidRPr="002265E7">
        <w:rPr>
          <w:i/>
          <w:sz w:val="32"/>
          <w:szCs w:val="32"/>
          <w:lang w:val="uk-UA"/>
        </w:rPr>
        <w:t>трезуб</w:t>
      </w:r>
      <w:proofErr w:type="spellEnd"/>
      <w:r w:rsidRPr="002265E7">
        <w:rPr>
          <w:i/>
          <w:sz w:val="32"/>
          <w:szCs w:val="32"/>
          <w:lang w:val="uk-UA"/>
        </w:rPr>
        <w:t xml:space="preserve"> має </w:t>
      </w:r>
      <w:proofErr w:type="spellStart"/>
      <w:r w:rsidRPr="002265E7">
        <w:rPr>
          <w:i/>
          <w:sz w:val="32"/>
          <w:szCs w:val="32"/>
          <w:lang w:val="uk-UA"/>
        </w:rPr>
        <w:t>історичьну</w:t>
      </w:r>
      <w:proofErr w:type="spellEnd"/>
      <w:r w:rsidRPr="002265E7">
        <w:rPr>
          <w:i/>
          <w:sz w:val="32"/>
          <w:szCs w:val="32"/>
          <w:lang w:val="uk-UA"/>
        </w:rPr>
        <w:t xml:space="preserve"> традицію - символ княжого роду. Коли українське </w:t>
      </w:r>
      <w:proofErr w:type="spellStart"/>
      <w:r w:rsidRPr="002265E7">
        <w:rPr>
          <w:i/>
          <w:sz w:val="32"/>
          <w:szCs w:val="32"/>
          <w:lang w:val="uk-UA"/>
        </w:rPr>
        <w:t>населеня</w:t>
      </w:r>
      <w:proofErr w:type="spellEnd"/>
      <w:r w:rsidRPr="002265E7">
        <w:rPr>
          <w:i/>
          <w:sz w:val="32"/>
          <w:szCs w:val="32"/>
          <w:lang w:val="uk-UA"/>
        </w:rPr>
        <w:t xml:space="preserve"> прийняло християнство, </w:t>
      </w:r>
      <w:proofErr w:type="spellStart"/>
      <w:r w:rsidRPr="002265E7">
        <w:rPr>
          <w:i/>
          <w:sz w:val="32"/>
          <w:szCs w:val="32"/>
          <w:lang w:val="uk-UA"/>
        </w:rPr>
        <w:t>трезуб</w:t>
      </w:r>
      <w:proofErr w:type="spellEnd"/>
      <w:r w:rsidRPr="002265E7">
        <w:rPr>
          <w:i/>
          <w:sz w:val="32"/>
          <w:szCs w:val="32"/>
          <w:lang w:val="uk-UA"/>
        </w:rPr>
        <w:t xml:space="preserve"> перейшов ще в </w:t>
      </w:r>
      <w:proofErr w:type="spellStart"/>
      <w:r w:rsidRPr="002265E7">
        <w:rPr>
          <w:i/>
          <w:sz w:val="32"/>
          <w:szCs w:val="32"/>
          <w:lang w:val="uk-UA"/>
        </w:rPr>
        <w:t>рітуал</w:t>
      </w:r>
      <w:proofErr w:type="spellEnd"/>
      <w:r w:rsidRPr="002265E7">
        <w:rPr>
          <w:i/>
          <w:sz w:val="32"/>
          <w:szCs w:val="32"/>
          <w:lang w:val="uk-UA"/>
        </w:rPr>
        <w:t xml:space="preserve"> релігії, як символ, що </w:t>
      </w:r>
      <w:proofErr w:type="spellStart"/>
      <w:r w:rsidRPr="002265E7">
        <w:rPr>
          <w:i/>
          <w:sz w:val="32"/>
          <w:szCs w:val="32"/>
          <w:lang w:val="uk-UA"/>
        </w:rPr>
        <w:t>захещає</w:t>
      </w:r>
      <w:proofErr w:type="spellEnd"/>
      <w:r w:rsidRPr="002265E7">
        <w:rPr>
          <w:i/>
          <w:sz w:val="32"/>
          <w:szCs w:val="32"/>
          <w:lang w:val="uk-UA"/>
        </w:rPr>
        <w:t xml:space="preserve"> від зла і </w:t>
      </w:r>
      <w:proofErr w:type="spellStart"/>
      <w:r w:rsidRPr="002265E7">
        <w:rPr>
          <w:i/>
          <w:sz w:val="32"/>
          <w:szCs w:val="32"/>
          <w:lang w:val="uk-UA"/>
        </w:rPr>
        <w:t>несчастья</w:t>
      </w:r>
      <w:proofErr w:type="spellEnd"/>
      <w:r w:rsidRPr="002265E7">
        <w:rPr>
          <w:i/>
          <w:sz w:val="32"/>
          <w:szCs w:val="32"/>
          <w:lang w:val="uk-UA"/>
        </w:rPr>
        <w:t xml:space="preserve">.   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5. Усі, хто безпомилково впорався із завданням, здобувають   ключі і  відпочивають в Ступі </w:t>
      </w:r>
      <w:proofErr w:type="spellStart"/>
      <w:r w:rsidRPr="002265E7">
        <w:rPr>
          <w:sz w:val="32"/>
          <w:szCs w:val="32"/>
          <w:lang w:val="uk-UA"/>
        </w:rPr>
        <w:t>Яги</w:t>
      </w:r>
      <w:proofErr w:type="spellEnd"/>
      <w:r w:rsidRPr="002265E7">
        <w:rPr>
          <w:sz w:val="32"/>
          <w:szCs w:val="32"/>
          <w:lang w:val="uk-UA"/>
        </w:rPr>
        <w:t xml:space="preserve"> (складають словниковий диктант на всі орфограми , що зустрілися в тексті). А ті, хто помилявся, потрапляють, на жаль,  у </w:t>
      </w:r>
      <w:r w:rsidRPr="002265E7">
        <w:rPr>
          <w:b/>
          <w:sz w:val="32"/>
          <w:szCs w:val="32"/>
          <w:lang w:val="uk-UA"/>
        </w:rPr>
        <w:t>Тенета М</w:t>
      </w:r>
      <w:r w:rsidRPr="002265E7">
        <w:rPr>
          <w:b/>
          <w:sz w:val="32"/>
          <w:szCs w:val="32"/>
        </w:rPr>
        <w:t>’</w:t>
      </w:r>
      <w:r w:rsidRPr="002265E7">
        <w:rPr>
          <w:b/>
          <w:sz w:val="32"/>
          <w:szCs w:val="32"/>
          <w:lang w:val="uk-UA"/>
        </w:rPr>
        <w:t>якого</w:t>
      </w:r>
      <w:r w:rsidRPr="002265E7">
        <w:rPr>
          <w:sz w:val="32"/>
          <w:szCs w:val="32"/>
          <w:lang w:val="uk-UA"/>
        </w:rPr>
        <w:t xml:space="preserve"> </w:t>
      </w:r>
      <w:proofErr w:type="spellStart"/>
      <w:r w:rsidRPr="002265E7">
        <w:rPr>
          <w:b/>
          <w:sz w:val="32"/>
          <w:szCs w:val="32"/>
          <w:lang w:val="uk-UA"/>
        </w:rPr>
        <w:t>знака</w:t>
      </w:r>
      <w:proofErr w:type="spellEnd"/>
      <w:r w:rsidRPr="002265E7">
        <w:rPr>
          <w:sz w:val="32"/>
          <w:szCs w:val="32"/>
          <w:lang w:val="uk-UA"/>
        </w:rPr>
        <w:t>, з якого не так-то й легко вийти.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Розподіліть слова у два стовпчики: І – з м</w:t>
      </w:r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>яким знаком, ІІ – без м</w:t>
      </w:r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 xml:space="preserve">якого </w:t>
      </w:r>
      <w:proofErr w:type="spellStart"/>
      <w:r w:rsidRPr="002265E7">
        <w:rPr>
          <w:sz w:val="32"/>
          <w:szCs w:val="32"/>
          <w:lang w:val="uk-UA"/>
        </w:rPr>
        <w:t>знака</w:t>
      </w:r>
      <w:proofErr w:type="spellEnd"/>
      <w:r w:rsidRPr="002265E7">
        <w:rPr>
          <w:sz w:val="32"/>
          <w:szCs w:val="32"/>
          <w:lang w:val="uk-UA"/>
        </w:rPr>
        <w:t xml:space="preserve">. 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>Гал..</w:t>
      </w:r>
      <w:proofErr w:type="spellStart"/>
      <w:r w:rsidRPr="002265E7">
        <w:rPr>
          <w:i/>
          <w:sz w:val="32"/>
          <w:szCs w:val="32"/>
          <w:lang w:val="uk-UA"/>
        </w:rPr>
        <w:t>мувати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корін</w:t>
      </w:r>
      <w:proofErr w:type="spellEnd"/>
      <w:r w:rsidRPr="002265E7">
        <w:rPr>
          <w:i/>
          <w:sz w:val="32"/>
          <w:szCs w:val="32"/>
          <w:lang w:val="uk-UA"/>
        </w:rPr>
        <w:t xml:space="preserve">..ці, </w:t>
      </w:r>
      <w:proofErr w:type="spellStart"/>
      <w:r w:rsidRPr="002265E7">
        <w:rPr>
          <w:i/>
          <w:sz w:val="32"/>
          <w:szCs w:val="32"/>
          <w:lang w:val="uk-UA"/>
        </w:rPr>
        <w:t>мален</w:t>
      </w:r>
      <w:proofErr w:type="spellEnd"/>
      <w:r w:rsidRPr="002265E7">
        <w:rPr>
          <w:i/>
          <w:sz w:val="32"/>
          <w:szCs w:val="32"/>
          <w:lang w:val="uk-UA"/>
        </w:rPr>
        <w:t>..</w:t>
      </w:r>
      <w:proofErr w:type="spellStart"/>
      <w:r w:rsidRPr="002265E7">
        <w:rPr>
          <w:i/>
          <w:sz w:val="32"/>
          <w:szCs w:val="32"/>
          <w:lang w:val="uk-UA"/>
        </w:rPr>
        <w:t>кий</w:t>
      </w:r>
      <w:proofErr w:type="spellEnd"/>
      <w:r w:rsidRPr="002265E7">
        <w:rPr>
          <w:i/>
          <w:sz w:val="32"/>
          <w:szCs w:val="32"/>
          <w:lang w:val="uk-UA"/>
        </w:rPr>
        <w:t>, ц..</w:t>
      </w:r>
      <w:proofErr w:type="spellStart"/>
      <w:r w:rsidRPr="002265E7">
        <w:rPr>
          <w:i/>
          <w:sz w:val="32"/>
          <w:szCs w:val="32"/>
          <w:lang w:val="uk-UA"/>
        </w:rPr>
        <w:t>вірін</w:t>
      </w:r>
      <w:proofErr w:type="spellEnd"/>
      <w:r w:rsidRPr="002265E7">
        <w:rPr>
          <w:i/>
          <w:sz w:val="32"/>
          <w:szCs w:val="32"/>
          <w:lang w:val="uk-UA"/>
        </w:rPr>
        <w:t xml:space="preserve">..чати, </w:t>
      </w:r>
      <w:proofErr w:type="spellStart"/>
      <w:r w:rsidRPr="002265E7">
        <w:rPr>
          <w:i/>
          <w:sz w:val="32"/>
          <w:szCs w:val="32"/>
          <w:lang w:val="uk-UA"/>
        </w:rPr>
        <w:t>мен</w:t>
      </w:r>
      <w:proofErr w:type="spellEnd"/>
      <w:r w:rsidRPr="002265E7">
        <w:rPr>
          <w:i/>
          <w:sz w:val="32"/>
          <w:szCs w:val="32"/>
          <w:lang w:val="uk-UA"/>
        </w:rPr>
        <w:t>..</w:t>
      </w:r>
      <w:proofErr w:type="spellStart"/>
      <w:r w:rsidRPr="002265E7">
        <w:rPr>
          <w:i/>
          <w:sz w:val="32"/>
          <w:szCs w:val="32"/>
          <w:lang w:val="uk-UA"/>
        </w:rPr>
        <w:t>ше</w:t>
      </w:r>
      <w:proofErr w:type="spellEnd"/>
      <w:r w:rsidRPr="002265E7">
        <w:rPr>
          <w:i/>
          <w:sz w:val="32"/>
          <w:szCs w:val="32"/>
          <w:lang w:val="uk-UA"/>
        </w:rPr>
        <w:t>, т..</w:t>
      </w:r>
      <w:proofErr w:type="spellStart"/>
      <w:r w:rsidRPr="002265E7">
        <w:rPr>
          <w:i/>
          <w:sz w:val="32"/>
          <w:szCs w:val="32"/>
          <w:lang w:val="uk-UA"/>
        </w:rPr>
        <w:t>мяний</w:t>
      </w:r>
      <w:proofErr w:type="spellEnd"/>
      <w:r w:rsidRPr="002265E7">
        <w:rPr>
          <w:i/>
          <w:sz w:val="32"/>
          <w:szCs w:val="32"/>
          <w:lang w:val="uk-UA"/>
        </w:rPr>
        <w:t>, різ..</w:t>
      </w:r>
      <w:proofErr w:type="spellStart"/>
      <w:r w:rsidRPr="002265E7">
        <w:rPr>
          <w:i/>
          <w:sz w:val="32"/>
          <w:szCs w:val="32"/>
          <w:lang w:val="uk-UA"/>
        </w:rPr>
        <w:t>бяр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чотир</w:t>
      </w:r>
      <w:proofErr w:type="spellEnd"/>
      <w:r w:rsidRPr="002265E7">
        <w:rPr>
          <w:i/>
          <w:sz w:val="32"/>
          <w:szCs w:val="32"/>
          <w:lang w:val="uk-UA"/>
        </w:rPr>
        <w:t xml:space="preserve">..ох, </w:t>
      </w:r>
      <w:proofErr w:type="spellStart"/>
      <w:r w:rsidRPr="002265E7">
        <w:rPr>
          <w:i/>
          <w:sz w:val="32"/>
          <w:szCs w:val="32"/>
          <w:lang w:val="uk-UA"/>
        </w:rPr>
        <w:t>дівчин..ці</w:t>
      </w:r>
      <w:proofErr w:type="spellEnd"/>
      <w:r w:rsidRPr="002265E7">
        <w:rPr>
          <w:i/>
          <w:sz w:val="32"/>
          <w:szCs w:val="32"/>
          <w:lang w:val="uk-UA"/>
        </w:rPr>
        <w:t xml:space="preserve">,  </w:t>
      </w:r>
      <w:proofErr w:type="spellStart"/>
      <w:r w:rsidRPr="002265E7">
        <w:rPr>
          <w:i/>
          <w:sz w:val="32"/>
          <w:szCs w:val="32"/>
          <w:lang w:val="uk-UA"/>
        </w:rPr>
        <w:t>кур</w:t>
      </w:r>
      <w:proofErr w:type="spellEnd"/>
      <w:r w:rsidRPr="002265E7">
        <w:rPr>
          <w:i/>
          <w:sz w:val="32"/>
          <w:szCs w:val="32"/>
          <w:lang w:val="uk-UA"/>
        </w:rPr>
        <w:t>..</w:t>
      </w:r>
      <w:proofErr w:type="spellStart"/>
      <w:r w:rsidRPr="002265E7">
        <w:rPr>
          <w:i/>
          <w:sz w:val="32"/>
          <w:szCs w:val="32"/>
          <w:lang w:val="uk-UA"/>
        </w:rPr>
        <w:t>йозний</w:t>
      </w:r>
      <w:proofErr w:type="spellEnd"/>
      <w:r w:rsidRPr="002265E7">
        <w:rPr>
          <w:i/>
          <w:sz w:val="32"/>
          <w:szCs w:val="32"/>
          <w:lang w:val="uk-UA"/>
        </w:rPr>
        <w:t>, кін..</w:t>
      </w:r>
      <w:proofErr w:type="spellStart"/>
      <w:r w:rsidRPr="002265E7">
        <w:rPr>
          <w:i/>
          <w:sz w:val="32"/>
          <w:szCs w:val="32"/>
          <w:lang w:val="uk-UA"/>
        </w:rPr>
        <w:t>чик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дон..чин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Тетян..ці</w:t>
      </w:r>
      <w:proofErr w:type="spellEnd"/>
      <w:r w:rsidRPr="002265E7">
        <w:rPr>
          <w:i/>
          <w:sz w:val="32"/>
          <w:szCs w:val="32"/>
          <w:lang w:val="uk-UA"/>
        </w:rPr>
        <w:t>, сіл..с..</w:t>
      </w:r>
      <w:proofErr w:type="spellStart"/>
      <w:r w:rsidRPr="002265E7">
        <w:rPr>
          <w:i/>
          <w:sz w:val="32"/>
          <w:szCs w:val="32"/>
          <w:lang w:val="uk-UA"/>
        </w:rPr>
        <w:t>кий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Хар</w:t>
      </w:r>
      <w:proofErr w:type="spellEnd"/>
      <w:r w:rsidRPr="002265E7">
        <w:rPr>
          <w:i/>
          <w:sz w:val="32"/>
          <w:szCs w:val="32"/>
          <w:lang w:val="uk-UA"/>
        </w:rPr>
        <w:t>..</w:t>
      </w:r>
      <w:proofErr w:type="spellStart"/>
      <w:r w:rsidRPr="002265E7">
        <w:rPr>
          <w:i/>
          <w:sz w:val="32"/>
          <w:szCs w:val="32"/>
          <w:lang w:val="uk-UA"/>
        </w:rPr>
        <w:t>ків</w:t>
      </w:r>
      <w:proofErr w:type="spellEnd"/>
      <w:r w:rsidRPr="002265E7">
        <w:rPr>
          <w:i/>
          <w:sz w:val="32"/>
          <w:szCs w:val="32"/>
          <w:lang w:val="uk-UA"/>
        </w:rPr>
        <w:t>, порт..</w:t>
      </w:r>
      <w:proofErr w:type="spellStart"/>
      <w:r w:rsidRPr="002265E7">
        <w:rPr>
          <w:i/>
          <w:sz w:val="32"/>
          <w:szCs w:val="32"/>
          <w:lang w:val="uk-UA"/>
        </w:rPr>
        <w:t>єра</w:t>
      </w:r>
      <w:proofErr w:type="spellEnd"/>
      <w:r w:rsidRPr="002265E7">
        <w:rPr>
          <w:i/>
          <w:sz w:val="32"/>
          <w:szCs w:val="32"/>
          <w:lang w:val="uk-UA"/>
        </w:rPr>
        <w:t xml:space="preserve">, </w:t>
      </w:r>
      <w:proofErr w:type="spellStart"/>
      <w:r w:rsidRPr="002265E7">
        <w:rPr>
          <w:i/>
          <w:sz w:val="32"/>
          <w:szCs w:val="32"/>
          <w:lang w:val="uk-UA"/>
        </w:rPr>
        <w:t>міл</w:t>
      </w:r>
      <w:proofErr w:type="spellEnd"/>
      <w:r w:rsidRPr="002265E7">
        <w:rPr>
          <w:i/>
          <w:sz w:val="32"/>
          <w:szCs w:val="32"/>
          <w:lang w:val="uk-UA"/>
        </w:rPr>
        <w:t xml:space="preserve">..ярд, </w:t>
      </w:r>
      <w:proofErr w:type="spellStart"/>
      <w:r w:rsidRPr="002265E7">
        <w:rPr>
          <w:i/>
          <w:sz w:val="32"/>
          <w:szCs w:val="32"/>
          <w:lang w:val="uk-UA"/>
        </w:rPr>
        <w:t>миєш..ся</w:t>
      </w:r>
      <w:proofErr w:type="spellEnd"/>
      <w:r w:rsidRPr="002265E7">
        <w:rPr>
          <w:i/>
          <w:sz w:val="32"/>
          <w:szCs w:val="32"/>
          <w:lang w:val="uk-UA"/>
        </w:rPr>
        <w:t xml:space="preserve">, календар.. .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lastRenderedPageBreak/>
        <w:t xml:space="preserve">6. Діти, що врятувалися з Тенет М’якого </w:t>
      </w:r>
      <w:proofErr w:type="spellStart"/>
      <w:r w:rsidRPr="002265E7">
        <w:rPr>
          <w:sz w:val="32"/>
          <w:szCs w:val="32"/>
          <w:lang w:val="uk-UA"/>
        </w:rPr>
        <w:t>знака</w:t>
      </w:r>
      <w:proofErr w:type="spellEnd"/>
      <w:r w:rsidRPr="002265E7">
        <w:rPr>
          <w:sz w:val="32"/>
          <w:szCs w:val="32"/>
          <w:lang w:val="uk-UA"/>
        </w:rPr>
        <w:t xml:space="preserve">, теж потрапляють у Ступу </w:t>
      </w:r>
      <w:proofErr w:type="spellStart"/>
      <w:r w:rsidRPr="002265E7">
        <w:rPr>
          <w:sz w:val="32"/>
          <w:szCs w:val="32"/>
          <w:lang w:val="uk-UA"/>
        </w:rPr>
        <w:t>Яги</w:t>
      </w:r>
      <w:proofErr w:type="spellEnd"/>
      <w:r w:rsidRPr="002265E7">
        <w:rPr>
          <w:sz w:val="32"/>
          <w:szCs w:val="32"/>
          <w:lang w:val="uk-UA"/>
        </w:rPr>
        <w:t xml:space="preserve"> і, щоб вибратися з </w:t>
      </w:r>
      <w:r w:rsidRPr="002265E7">
        <w:rPr>
          <w:b/>
          <w:sz w:val="32"/>
          <w:szCs w:val="32"/>
          <w:lang w:val="uk-UA"/>
        </w:rPr>
        <w:t>Тунелі Апостроф</w:t>
      </w:r>
      <w:r w:rsidRPr="002265E7">
        <w:rPr>
          <w:sz w:val="32"/>
          <w:szCs w:val="32"/>
          <w:lang w:val="uk-UA"/>
        </w:rPr>
        <w:t xml:space="preserve"> , виконують фонетичний аналіз слова.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>І г р у п а – портьєра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i/>
          <w:sz w:val="32"/>
          <w:szCs w:val="32"/>
          <w:lang w:val="uk-UA"/>
        </w:rPr>
        <w:t>ІІ г р у п а – каньйон.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7. Попереду Колесо. Щоб дістатися до нього,  необхідно відгадати загадки </w:t>
      </w:r>
      <w:proofErr w:type="spellStart"/>
      <w:r w:rsidRPr="002265E7">
        <w:rPr>
          <w:sz w:val="32"/>
          <w:szCs w:val="32"/>
          <w:lang w:val="uk-UA"/>
        </w:rPr>
        <w:t>Д.Білоуса</w:t>
      </w:r>
      <w:proofErr w:type="spellEnd"/>
      <w:r w:rsidRPr="002265E7">
        <w:rPr>
          <w:sz w:val="32"/>
          <w:szCs w:val="32"/>
          <w:lang w:val="uk-UA"/>
        </w:rPr>
        <w:t>, правильно записати відгадки та скласти з ними речення.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                      </w:t>
      </w:r>
      <w:r w:rsidRPr="002265E7">
        <w:rPr>
          <w:i/>
          <w:sz w:val="32"/>
          <w:szCs w:val="32"/>
          <w:lang w:val="uk-UA"/>
        </w:rPr>
        <w:t>А хто я?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Я такий же, як знак розділовий,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І відомий шкільній дітворі.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Та в словах української мови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Я </w:t>
      </w:r>
      <w:proofErr w:type="spellStart"/>
      <w:r w:rsidRPr="002265E7">
        <w:rPr>
          <w:sz w:val="32"/>
          <w:szCs w:val="32"/>
          <w:lang w:val="uk-UA"/>
        </w:rPr>
        <w:t>пишусь</w:t>
      </w:r>
      <w:proofErr w:type="spellEnd"/>
      <w:r w:rsidRPr="002265E7">
        <w:rPr>
          <w:sz w:val="32"/>
          <w:szCs w:val="32"/>
          <w:lang w:val="uk-UA"/>
        </w:rPr>
        <w:t xml:space="preserve"> не внизу, а вгорі.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Спробуй лише написати </w:t>
      </w:r>
      <w:proofErr w:type="spellStart"/>
      <w:r w:rsidRPr="002265E7">
        <w:rPr>
          <w:sz w:val="32"/>
          <w:szCs w:val="32"/>
          <w:lang w:val="uk-UA"/>
        </w:rPr>
        <w:t>ім</w:t>
      </w:r>
      <w:proofErr w:type="spellEnd"/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 xml:space="preserve">я –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Зразу стану потрібен і я.   (Апостроф)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b/>
          <w:i/>
          <w:sz w:val="32"/>
          <w:szCs w:val="32"/>
          <w:lang w:val="uk-UA"/>
        </w:rPr>
        <w:t xml:space="preserve">                                           </w:t>
      </w:r>
      <w:r w:rsidRPr="002265E7">
        <w:rPr>
          <w:i/>
          <w:sz w:val="32"/>
          <w:szCs w:val="32"/>
          <w:lang w:val="uk-UA"/>
        </w:rPr>
        <w:t>Місцина над яром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Тож бувають у мові дива!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Це слівце інтригує недаром: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На шість літер – апострофів два.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Означає місцину над яром.  (Над</w:t>
      </w:r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>яр</w:t>
      </w:r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>я)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                     </w:t>
      </w:r>
      <w:r w:rsidRPr="002265E7">
        <w:rPr>
          <w:i/>
          <w:sz w:val="32"/>
          <w:szCs w:val="32"/>
          <w:lang w:val="uk-UA"/>
        </w:rPr>
        <w:t>Назва ріки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До країни знань ішов мандрівник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І зустрів цікаві складники: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Поєднались префікс і числівник – </w:t>
      </w:r>
    </w:p>
    <w:p w:rsidR="00520E26" w:rsidRPr="002265E7" w:rsidRDefault="00520E26" w:rsidP="00520E26">
      <w:pPr>
        <w:ind w:firstLine="709"/>
        <w:jc w:val="both"/>
        <w:rPr>
          <w:i/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                      І зробились назвою ріки.   (</w:t>
      </w:r>
      <w:proofErr w:type="spellStart"/>
      <w:r w:rsidRPr="002265E7">
        <w:rPr>
          <w:sz w:val="32"/>
          <w:szCs w:val="32"/>
          <w:lang w:val="uk-UA"/>
        </w:rPr>
        <w:t>Прип</w:t>
      </w:r>
      <w:proofErr w:type="spellEnd"/>
      <w:r w:rsidRPr="002265E7">
        <w:rPr>
          <w:sz w:val="32"/>
          <w:szCs w:val="32"/>
        </w:rPr>
        <w:t>’</w:t>
      </w:r>
      <w:r w:rsidRPr="002265E7">
        <w:rPr>
          <w:sz w:val="32"/>
          <w:szCs w:val="32"/>
          <w:lang w:val="uk-UA"/>
        </w:rPr>
        <w:t>ять)</w:t>
      </w:r>
      <w:r w:rsidRPr="002265E7">
        <w:rPr>
          <w:i/>
          <w:sz w:val="32"/>
          <w:szCs w:val="32"/>
          <w:lang w:val="uk-UA"/>
        </w:rPr>
        <w:t xml:space="preserve">  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 xml:space="preserve">8. Ось нарешті ми біля </w:t>
      </w:r>
      <w:r w:rsidRPr="002265E7">
        <w:rPr>
          <w:b/>
          <w:sz w:val="32"/>
          <w:szCs w:val="32"/>
          <w:lang w:val="uk-UA"/>
        </w:rPr>
        <w:t>Колеса Фортуни</w:t>
      </w:r>
      <w:r w:rsidRPr="002265E7">
        <w:rPr>
          <w:sz w:val="32"/>
          <w:szCs w:val="32"/>
          <w:lang w:val="uk-UA"/>
        </w:rPr>
        <w:t>. Щоб піднятися якнайвище, треба подолати останню перешкоду – написати якнайкраще міні-диктант.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Жовто-блакитне знамено – це другий національний символ нашої держави. З давніх-давен стяг був святинею. Без нього військо не рушало в похід, не вступало в бій. Захопити стяг ворога означало отримати перемогу. Учені вважають, що форми прапорів, зображення на них та їхній колір залишалися незмінними упродовж тривалого періоду. Блакитна фарба пов’язана з небом, золото символізує сонце.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b/>
          <w:sz w:val="32"/>
          <w:szCs w:val="32"/>
          <w:lang w:val="uk-UA"/>
        </w:rPr>
        <w:t>ІV. Підбиття підсумків уроку-атракціону</w:t>
      </w:r>
      <w:r w:rsidRPr="002265E7">
        <w:rPr>
          <w:sz w:val="32"/>
          <w:szCs w:val="32"/>
          <w:lang w:val="uk-UA"/>
        </w:rPr>
        <w:t>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Ми з вами побували у «</w:t>
      </w:r>
      <w:proofErr w:type="spellStart"/>
      <w:r w:rsidRPr="002265E7">
        <w:rPr>
          <w:sz w:val="32"/>
          <w:szCs w:val="32"/>
          <w:lang w:val="uk-UA"/>
        </w:rPr>
        <w:t>Мультипарку</w:t>
      </w:r>
      <w:proofErr w:type="spellEnd"/>
      <w:r w:rsidRPr="002265E7">
        <w:rPr>
          <w:sz w:val="32"/>
          <w:szCs w:val="32"/>
          <w:lang w:val="uk-UA"/>
        </w:rPr>
        <w:t>», долали перешкоди ігрових атракціонів, здобули чимало ключів. Багато з вас обміняють ключі на оцінки. Сподіваюсь, що знання, здобуті під час вивчення теми, будуть міцними і допоможуть  вам долати не лише ігрові, а й реальні перешкоди.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proofErr w:type="spellStart"/>
      <w:r w:rsidRPr="002265E7">
        <w:rPr>
          <w:sz w:val="32"/>
          <w:szCs w:val="32"/>
          <w:lang w:val="uk-UA"/>
        </w:rPr>
        <w:t>Вискажіть</w:t>
      </w:r>
      <w:proofErr w:type="spellEnd"/>
      <w:r w:rsidRPr="002265E7">
        <w:rPr>
          <w:sz w:val="32"/>
          <w:szCs w:val="32"/>
          <w:lang w:val="uk-UA"/>
        </w:rPr>
        <w:t>, будь ласка, свої враження від подорожі.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lastRenderedPageBreak/>
        <w:t>(Використовується метод «Мікрофон»).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</w:rPr>
      </w:pPr>
      <w:r w:rsidRPr="002265E7">
        <w:rPr>
          <w:b/>
          <w:sz w:val="32"/>
          <w:szCs w:val="32"/>
          <w:lang w:val="en-US"/>
        </w:rPr>
        <w:t>V</w:t>
      </w:r>
      <w:r w:rsidRPr="002265E7">
        <w:rPr>
          <w:b/>
          <w:sz w:val="32"/>
          <w:szCs w:val="32"/>
        </w:rPr>
        <w:t xml:space="preserve">. </w:t>
      </w:r>
      <w:proofErr w:type="spellStart"/>
      <w:r w:rsidRPr="002265E7">
        <w:rPr>
          <w:b/>
          <w:sz w:val="32"/>
          <w:szCs w:val="32"/>
        </w:rPr>
        <w:t>Домашнє</w:t>
      </w:r>
      <w:proofErr w:type="spellEnd"/>
      <w:r w:rsidRPr="002265E7">
        <w:rPr>
          <w:b/>
          <w:sz w:val="32"/>
          <w:szCs w:val="32"/>
        </w:rPr>
        <w:t xml:space="preserve"> </w:t>
      </w:r>
      <w:proofErr w:type="spellStart"/>
      <w:r w:rsidRPr="002265E7">
        <w:rPr>
          <w:b/>
          <w:sz w:val="32"/>
          <w:szCs w:val="32"/>
        </w:rPr>
        <w:t>завдання</w:t>
      </w:r>
      <w:proofErr w:type="spellEnd"/>
      <w:r w:rsidRPr="002265E7">
        <w:rPr>
          <w:sz w:val="32"/>
          <w:szCs w:val="32"/>
        </w:rPr>
        <w:t>.</w:t>
      </w:r>
    </w:p>
    <w:p w:rsidR="00520E26" w:rsidRPr="002265E7" w:rsidRDefault="00520E26" w:rsidP="00520E26">
      <w:pPr>
        <w:ind w:firstLine="709"/>
        <w:jc w:val="both"/>
        <w:rPr>
          <w:sz w:val="32"/>
          <w:szCs w:val="32"/>
          <w:lang w:val="uk-UA"/>
        </w:rPr>
      </w:pPr>
      <w:r w:rsidRPr="002265E7">
        <w:rPr>
          <w:sz w:val="32"/>
          <w:szCs w:val="32"/>
          <w:lang w:val="uk-UA"/>
        </w:rPr>
        <w:t>Повторити основні орфограми, які не повторювалися у класі.</w:t>
      </w:r>
    </w:p>
    <w:p w:rsidR="00B8543C" w:rsidRDefault="00B8543C" w:rsidP="00520E26">
      <w:bookmarkStart w:id="0" w:name="_GoBack"/>
      <w:bookmarkEnd w:id="0"/>
    </w:p>
    <w:sectPr w:rsidR="00B854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26"/>
    <w:rsid w:val="00520E26"/>
    <w:rsid w:val="00B8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6A695"/>
  <w15:chartTrackingRefBased/>
  <w15:docId w15:val="{75607CF1-97E8-46D4-B371-7050160C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4061</Words>
  <Characters>2315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змісту освіти</Company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Oksentyuk sergiu</dc:creator>
  <cp:keywords/>
  <dc:description/>
  <cp:lastModifiedBy>Oksentyuk sergiu</cp:lastModifiedBy>
  <cp:revision>1</cp:revision>
  <dcterms:created xsi:type="dcterms:W3CDTF">2020-02-18T10:13:00Z</dcterms:created>
  <dcterms:modified xsi:type="dcterms:W3CDTF">2020-02-18T10:13:00Z</dcterms:modified>
</cp:coreProperties>
</file>