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98" w:rsidRDefault="00983398" w:rsidP="00CB04F0">
      <w:pPr>
        <w:spacing w:line="360" w:lineRule="auto"/>
        <w:jc w:val="center"/>
        <w:rPr>
          <w:b/>
          <w:sz w:val="28"/>
          <w:szCs w:val="28"/>
        </w:rPr>
      </w:pPr>
      <w:r w:rsidRPr="00CB04F0">
        <w:rPr>
          <w:b/>
          <w:sz w:val="28"/>
          <w:szCs w:val="28"/>
        </w:rPr>
        <w:t>ЗАГАЛЬНООСВІТНЯ ШКОЛА І-ІІ СТ. С. КОТІВКА</w:t>
      </w:r>
    </w:p>
    <w:p w:rsidR="00CB04F0" w:rsidRDefault="00CB04F0" w:rsidP="00CB04F0">
      <w:pPr>
        <w:spacing w:line="360" w:lineRule="auto"/>
        <w:jc w:val="center"/>
        <w:rPr>
          <w:b/>
          <w:sz w:val="28"/>
          <w:szCs w:val="28"/>
        </w:rPr>
      </w:pPr>
    </w:p>
    <w:p w:rsidR="00CB04F0" w:rsidRDefault="00CB04F0" w:rsidP="00CB04F0">
      <w:pPr>
        <w:spacing w:line="360" w:lineRule="auto"/>
        <w:jc w:val="center"/>
        <w:rPr>
          <w:b/>
          <w:sz w:val="28"/>
          <w:szCs w:val="28"/>
        </w:rPr>
      </w:pPr>
    </w:p>
    <w:p w:rsidR="00CB04F0" w:rsidRDefault="00CB04F0" w:rsidP="00CB04F0">
      <w:pPr>
        <w:spacing w:line="360" w:lineRule="auto"/>
        <w:rPr>
          <w:b/>
          <w:sz w:val="28"/>
          <w:szCs w:val="28"/>
        </w:rPr>
      </w:pPr>
    </w:p>
    <w:p w:rsidR="00CB04F0" w:rsidRPr="00CB04F0" w:rsidRDefault="00CB04F0" w:rsidP="00CB04F0">
      <w:pPr>
        <w:spacing w:line="360" w:lineRule="auto"/>
        <w:jc w:val="center"/>
        <w:rPr>
          <w:b/>
          <w:sz w:val="28"/>
          <w:szCs w:val="28"/>
        </w:rPr>
      </w:pPr>
    </w:p>
    <w:p w:rsidR="00CB04F0" w:rsidRDefault="00CB04F0" w:rsidP="00CB04F0">
      <w:pPr>
        <w:spacing w:line="360" w:lineRule="auto"/>
        <w:jc w:val="center"/>
        <w:rPr>
          <w:b/>
          <w:sz w:val="44"/>
          <w:szCs w:val="44"/>
        </w:rPr>
      </w:pPr>
      <w:r w:rsidRPr="00CB04F0">
        <w:rPr>
          <w:b/>
          <w:sz w:val="44"/>
          <w:szCs w:val="44"/>
        </w:rPr>
        <w:t>Повторення вивчених розділових знаків у простому і складному реченнях</w:t>
      </w:r>
    </w:p>
    <w:p w:rsidR="00CB04F0" w:rsidRDefault="00CB04F0" w:rsidP="00CB04F0">
      <w:pPr>
        <w:spacing w:line="360" w:lineRule="auto"/>
        <w:jc w:val="center"/>
        <w:rPr>
          <w:b/>
          <w:i/>
          <w:sz w:val="44"/>
          <w:szCs w:val="44"/>
        </w:rPr>
      </w:pPr>
      <w:r w:rsidRPr="00CB04F0">
        <w:rPr>
          <w:b/>
          <w:i/>
          <w:sz w:val="44"/>
          <w:szCs w:val="44"/>
        </w:rPr>
        <w:t>(</w:t>
      </w:r>
      <w:r>
        <w:rPr>
          <w:b/>
          <w:i/>
          <w:sz w:val="44"/>
          <w:szCs w:val="44"/>
        </w:rPr>
        <w:t xml:space="preserve">конспект уроку української </w:t>
      </w:r>
      <w:r w:rsidRPr="00CB04F0">
        <w:rPr>
          <w:b/>
          <w:i/>
          <w:sz w:val="44"/>
          <w:szCs w:val="44"/>
        </w:rPr>
        <w:t>мови у 9 класі)</w:t>
      </w:r>
    </w:p>
    <w:p w:rsidR="00CB04F0" w:rsidRPr="00CB04F0" w:rsidRDefault="00CB04F0" w:rsidP="00CB04F0">
      <w:pPr>
        <w:spacing w:line="360" w:lineRule="auto"/>
        <w:jc w:val="center"/>
        <w:rPr>
          <w:b/>
          <w:i/>
          <w:sz w:val="44"/>
          <w:szCs w:val="44"/>
        </w:rPr>
      </w:pPr>
      <w:r w:rsidRPr="00CB04F0">
        <w:rPr>
          <w:b/>
          <w:i/>
          <w:sz w:val="44"/>
          <w:szCs w:val="44"/>
        </w:rPr>
        <w:t xml:space="preserve"> </w:t>
      </w:r>
    </w:p>
    <w:p w:rsidR="00CB04F0" w:rsidRDefault="00CB04F0" w:rsidP="00CB04F0">
      <w:pPr>
        <w:jc w:val="center"/>
        <w:rPr>
          <w:b/>
          <w:sz w:val="36"/>
          <w:szCs w:val="36"/>
        </w:rPr>
      </w:pPr>
      <w:r w:rsidRPr="00CB04F0"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 xml:space="preserve">                          </w:t>
      </w:r>
      <w:r w:rsidRPr="00CB04F0">
        <w:rPr>
          <w:b/>
          <w:sz w:val="36"/>
          <w:szCs w:val="36"/>
        </w:rPr>
        <w:t xml:space="preserve"> </w:t>
      </w:r>
      <w:r w:rsidRPr="00CB04F0">
        <w:rPr>
          <w:b/>
          <w:sz w:val="36"/>
          <w:szCs w:val="36"/>
        </w:rPr>
        <w:t>«Система духовних і моральн</w:t>
      </w:r>
      <w:r w:rsidRPr="00CB04F0">
        <w:rPr>
          <w:b/>
          <w:sz w:val="36"/>
          <w:szCs w:val="36"/>
        </w:rPr>
        <w:t xml:space="preserve">их </w:t>
      </w:r>
      <w:r w:rsidRPr="00CB04F0">
        <w:rPr>
          <w:b/>
          <w:sz w:val="36"/>
          <w:szCs w:val="36"/>
        </w:rPr>
        <w:t xml:space="preserve">цінностей </w:t>
      </w:r>
    </w:p>
    <w:p w:rsidR="00CB04F0" w:rsidRPr="00CB04F0" w:rsidRDefault="00CB04F0" w:rsidP="00CB04F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</w:t>
      </w:r>
      <w:r w:rsidRPr="00CB04F0">
        <w:rPr>
          <w:b/>
          <w:sz w:val="36"/>
          <w:szCs w:val="36"/>
        </w:rPr>
        <w:t xml:space="preserve">громадянина на ціннісній моделі </w:t>
      </w:r>
    </w:p>
    <w:p w:rsidR="00CB04F0" w:rsidRDefault="00CB04F0" w:rsidP="00CB04F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</w:t>
      </w:r>
      <w:r w:rsidRPr="00CB04F0">
        <w:rPr>
          <w:b/>
          <w:sz w:val="36"/>
          <w:szCs w:val="36"/>
        </w:rPr>
        <w:t>Української Хартії вільної людини»</w:t>
      </w:r>
    </w:p>
    <w:p w:rsidR="00CB04F0" w:rsidRPr="00CB04F0" w:rsidRDefault="00CB04F0" w:rsidP="00CB04F0">
      <w:pPr>
        <w:jc w:val="center"/>
        <w:rPr>
          <w:b/>
          <w:sz w:val="36"/>
          <w:szCs w:val="36"/>
        </w:rPr>
      </w:pPr>
    </w:p>
    <w:p w:rsidR="00CB04F0" w:rsidRDefault="00CB04F0" w:rsidP="00CB04F0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</w:t>
      </w:r>
      <w:r w:rsidRPr="00CB04F0">
        <w:rPr>
          <w:b/>
          <w:sz w:val="36"/>
          <w:szCs w:val="36"/>
        </w:rPr>
        <w:t xml:space="preserve">Номінація: </w:t>
      </w:r>
      <w:r w:rsidRPr="00CB04F0">
        <w:rPr>
          <w:b/>
          <w:sz w:val="36"/>
          <w:szCs w:val="36"/>
        </w:rPr>
        <w:t>«Три «Наріжні камені» УХВЛ»</w:t>
      </w:r>
    </w:p>
    <w:p w:rsidR="00CB04F0" w:rsidRPr="00CB04F0" w:rsidRDefault="00CB04F0" w:rsidP="00CB04F0">
      <w:pPr>
        <w:spacing w:line="360" w:lineRule="auto"/>
        <w:jc w:val="center"/>
        <w:rPr>
          <w:b/>
          <w:sz w:val="36"/>
          <w:szCs w:val="36"/>
        </w:rPr>
      </w:pPr>
    </w:p>
    <w:p w:rsidR="00CB04F0" w:rsidRDefault="00CB04F0" w:rsidP="00CB04F0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</w:t>
      </w:r>
      <w:r w:rsidRPr="00CB04F0">
        <w:rPr>
          <w:b/>
          <w:sz w:val="36"/>
          <w:szCs w:val="36"/>
        </w:rPr>
        <w:t xml:space="preserve">Вчителька української мови та літератури: </w:t>
      </w:r>
    </w:p>
    <w:p w:rsidR="00CB04F0" w:rsidRPr="00CB04F0" w:rsidRDefault="00CB04F0" w:rsidP="00CB04F0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</w:t>
      </w:r>
      <w:proofErr w:type="spellStart"/>
      <w:r w:rsidRPr="00CB04F0">
        <w:rPr>
          <w:b/>
          <w:sz w:val="36"/>
          <w:szCs w:val="36"/>
        </w:rPr>
        <w:t>Ухач</w:t>
      </w:r>
      <w:proofErr w:type="spellEnd"/>
      <w:r w:rsidRPr="00CB04F0">
        <w:rPr>
          <w:b/>
          <w:sz w:val="36"/>
          <w:szCs w:val="36"/>
        </w:rPr>
        <w:t xml:space="preserve"> Тетяна Орестівна</w:t>
      </w:r>
    </w:p>
    <w:p w:rsidR="00CB04F0" w:rsidRDefault="00CB04F0" w:rsidP="00CB04F0">
      <w:pPr>
        <w:spacing w:line="360" w:lineRule="auto"/>
        <w:jc w:val="center"/>
        <w:rPr>
          <w:b/>
          <w:sz w:val="44"/>
          <w:szCs w:val="44"/>
        </w:rPr>
      </w:pPr>
      <w:bookmarkStart w:id="0" w:name="_GoBack"/>
      <w:bookmarkEnd w:id="0"/>
    </w:p>
    <w:p w:rsidR="00983398" w:rsidRPr="00CB04F0" w:rsidRDefault="00CB04F0" w:rsidP="00CB04F0">
      <w:pPr>
        <w:spacing w:line="360" w:lineRule="auto"/>
        <w:jc w:val="center"/>
        <w:rPr>
          <w:b/>
          <w:sz w:val="44"/>
          <w:szCs w:val="44"/>
        </w:rPr>
      </w:pPr>
      <w:r w:rsidRPr="00CB04F0">
        <w:rPr>
          <w:b/>
          <w:sz w:val="44"/>
          <w:szCs w:val="44"/>
        </w:rPr>
        <w:t>2020</w:t>
      </w:r>
    </w:p>
    <w:p w:rsidR="00DB1117" w:rsidRPr="00771A75" w:rsidRDefault="00390C3C" w:rsidP="00390C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F7136C" w:rsidRPr="00771A75">
        <w:rPr>
          <w:b/>
          <w:sz w:val="28"/>
          <w:szCs w:val="28"/>
        </w:rPr>
        <w:t>Тема.</w:t>
      </w:r>
      <w:r w:rsidR="00F7136C" w:rsidRPr="00771A75">
        <w:rPr>
          <w:sz w:val="28"/>
          <w:szCs w:val="28"/>
        </w:rPr>
        <w:t xml:space="preserve"> Пунктуація </w:t>
      </w:r>
      <w:r w:rsidR="00AC5399">
        <w:rPr>
          <w:sz w:val="28"/>
          <w:szCs w:val="28"/>
        </w:rPr>
        <w:t>в</w:t>
      </w:r>
      <w:r w:rsidR="00F7136C" w:rsidRPr="00771A75">
        <w:rPr>
          <w:sz w:val="28"/>
          <w:szCs w:val="28"/>
        </w:rPr>
        <w:t xml:space="preserve"> простому й складному реченнях (повторення). Довідники із синтаксису й пунктуації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kern w:val="0"/>
          <w:sz w:val="28"/>
          <w:szCs w:val="28"/>
        </w:rPr>
      </w:pPr>
      <w:r w:rsidRPr="009E74FB">
        <w:rPr>
          <w:b/>
          <w:bCs/>
          <w:kern w:val="0"/>
          <w:sz w:val="28"/>
          <w:szCs w:val="28"/>
        </w:rPr>
        <w:t>Мета</w:t>
      </w:r>
      <w:r w:rsidRPr="009E74FB">
        <w:rPr>
          <w:kern w:val="0"/>
          <w:sz w:val="28"/>
          <w:szCs w:val="28"/>
        </w:rPr>
        <w:t>: актуалізувати знання основних пунктограм у простому й</w:t>
      </w:r>
      <w:r w:rsidR="00112AB5">
        <w:rPr>
          <w:kern w:val="0"/>
          <w:sz w:val="28"/>
          <w:szCs w:val="28"/>
        </w:rPr>
        <w:t xml:space="preserve"> </w:t>
      </w:r>
      <w:r w:rsidRPr="009E74FB">
        <w:rPr>
          <w:kern w:val="0"/>
          <w:sz w:val="28"/>
          <w:szCs w:val="28"/>
        </w:rPr>
        <w:t>складному реченнях, у реченнях з прямою мовою та в діалозі;</w:t>
      </w:r>
      <w:r w:rsidR="00112AB5">
        <w:rPr>
          <w:kern w:val="0"/>
          <w:sz w:val="28"/>
          <w:szCs w:val="28"/>
        </w:rPr>
        <w:t xml:space="preserve"> </w:t>
      </w:r>
      <w:r w:rsidR="00CB1065">
        <w:rPr>
          <w:kern w:val="0"/>
          <w:sz w:val="28"/>
          <w:szCs w:val="28"/>
        </w:rPr>
        <w:t xml:space="preserve">ознайомити з найуживанішими довідниками із синтаксису та пунктуації; </w:t>
      </w:r>
      <w:r w:rsidRPr="009E74FB">
        <w:rPr>
          <w:kern w:val="0"/>
          <w:sz w:val="28"/>
          <w:szCs w:val="28"/>
        </w:rPr>
        <w:t>удосконалювати вміння здійснювати пунктуаційний аналіз речень; розвивати</w:t>
      </w:r>
      <w:r w:rsidR="00112AB5">
        <w:rPr>
          <w:kern w:val="0"/>
          <w:sz w:val="28"/>
          <w:szCs w:val="28"/>
        </w:rPr>
        <w:t xml:space="preserve"> </w:t>
      </w:r>
      <w:r w:rsidRPr="009E74FB">
        <w:rPr>
          <w:kern w:val="0"/>
          <w:sz w:val="28"/>
          <w:szCs w:val="28"/>
        </w:rPr>
        <w:t>навички редагування тексту з пункту</w:t>
      </w:r>
      <w:r w:rsidR="00CB1065">
        <w:rPr>
          <w:kern w:val="0"/>
          <w:sz w:val="28"/>
          <w:szCs w:val="28"/>
        </w:rPr>
        <w:t>а</w:t>
      </w:r>
      <w:r w:rsidRPr="009E74FB">
        <w:rPr>
          <w:kern w:val="0"/>
          <w:sz w:val="28"/>
          <w:szCs w:val="28"/>
        </w:rPr>
        <w:t>ційними помилками; виховувати повагу</w:t>
      </w:r>
      <w:r w:rsidR="00112AB5">
        <w:rPr>
          <w:kern w:val="0"/>
          <w:sz w:val="28"/>
          <w:szCs w:val="28"/>
        </w:rPr>
        <w:t xml:space="preserve"> </w:t>
      </w:r>
      <w:r w:rsidRPr="009E74FB">
        <w:rPr>
          <w:kern w:val="0"/>
          <w:sz w:val="28"/>
          <w:szCs w:val="28"/>
        </w:rPr>
        <w:t xml:space="preserve">до </w:t>
      </w:r>
      <w:r w:rsidR="0042101F">
        <w:rPr>
          <w:kern w:val="0"/>
          <w:sz w:val="28"/>
          <w:szCs w:val="28"/>
        </w:rPr>
        <w:t>майстрів вишивання та до вишиванки як</w:t>
      </w:r>
      <w:r w:rsidR="00112AB5">
        <w:rPr>
          <w:kern w:val="0"/>
          <w:sz w:val="28"/>
          <w:szCs w:val="28"/>
        </w:rPr>
        <w:t xml:space="preserve"> культурного надбання</w:t>
      </w:r>
      <w:r w:rsidR="0042101F">
        <w:rPr>
          <w:kern w:val="0"/>
          <w:sz w:val="28"/>
          <w:szCs w:val="28"/>
        </w:rPr>
        <w:t xml:space="preserve"> народу</w:t>
      </w:r>
      <w:r w:rsidRPr="009E74FB">
        <w:rPr>
          <w:kern w:val="0"/>
          <w:sz w:val="28"/>
          <w:szCs w:val="28"/>
        </w:rPr>
        <w:t>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kern w:val="0"/>
          <w:sz w:val="28"/>
          <w:szCs w:val="28"/>
        </w:rPr>
      </w:pPr>
      <w:r w:rsidRPr="009E74FB">
        <w:rPr>
          <w:b/>
          <w:bCs/>
          <w:kern w:val="0"/>
          <w:sz w:val="28"/>
          <w:szCs w:val="28"/>
        </w:rPr>
        <w:t xml:space="preserve">Обладнання: </w:t>
      </w:r>
      <w:r w:rsidRPr="009E74FB">
        <w:rPr>
          <w:kern w:val="0"/>
          <w:sz w:val="28"/>
          <w:szCs w:val="28"/>
        </w:rPr>
        <w:t xml:space="preserve">підручник, дидактичний матеріал, </w:t>
      </w:r>
      <w:proofErr w:type="spellStart"/>
      <w:r w:rsidRPr="009E74FB">
        <w:rPr>
          <w:kern w:val="0"/>
          <w:sz w:val="28"/>
          <w:szCs w:val="28"/>
        </w:rPr>
        <w:t>узальнювальні</w:t>
      </w:r>
      <w:proofErr w:type="spellEnd"/>
      <w:r w:rsidRPr="009E74FB">
        <w:rPr>
          <w:kern w:val="0"/>
          <w:sz w:val="28"/>
          <w:szCs w:val="28"/>
        </w:rPr>
        <w:t xml:space="preserve"> таблиці</w:t>
      </w:r>
      <w:r w:rsidR="00CB1065">
        <w:rPr>
          <w:kern w:val="0"/>
          <w:sz w:val="28"/>
          <w:szCs w:val="28"/>
        </w:rPr>
        <w:t xml:space="preserve"> </w:t>
      </w:r>
      <w:r w:rsidRPr="009E74FB">
        <w:rPr>
          <w:kern w:val="0"/>
          <w:sz w:val="28"/>
          <w:szCs w:val="28"/>
        </w:rPr>
        <w:t>та схеми</w:t>
      </w:r>
      <w:r w:rsidR="00CB1065">
        <w:rPr>
          <w:kern w:val="0"/>
          <w:sz w:val="28"/>
          <w:szCs w:val="28"/>
        </w:rPr>
        <w:t xml:space="preserve">, </w:t>
      </w:r>
      <w:proofErr w:type="spellStart"/>
      <w:r w:rsidR="00CB1065">
        <w:rPr>
          <w:kern w:val="0"/>
          <w:sz w:val="28"/>
          <w:szCs w:val="28"/>
        </w:rPr>
        <w:t>онлайн-тести</w:t>
      </w:r>
      <w:proofErr w:type="spellEnd"/>
      <w:r w:rsidRPr="009E74FB">
        <w:rPr>
          <w:kern w:val="0"/>
          <w:sz w:val="28"/>
          <w:szCs w:val="28"/>
        </w:rPr>
        <w:t>.</w:t>
      </w:r>
    </w:p>
    <w:p w:rsid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kern w:val="0"/>
          <w:sz w:val="28"/>
          <w:szCs w:val="28"/>
        </w:rPr>
      </w:pPr>
      <w:r w:rsidRPr="009E74FB">
        <w:rPr>
          <w:b/>
          <w:bCs/>
          <w:kern w:val="0"/>
          <w:sz w:val="28"/>
          <w:szCs w:val="28"/>
        </w:rPr>
        <w:t>Тип уроку</w:t>
      </w:r>
      <w:r w:rsidRPr="009E74FB">
        <w:rPr>
          <w:kern w:val="0"/>
          <w:sz w:val="28"/>
          <w:szCs w:val="28"/>
        </w:rPr>
        <w:t>: закріплення вмінь та навичок</w:t>
      </w:r>
      <w:r w:rsidR="0042101F">
        <w:rPr>
          <w:kern w:val="0"/>
          <w:sz w:val="28"/>
          <w:szCs w:val="28"/>
        </w:rPr>
        <w:t>.</w:t>
      </w:r>
    </w:p>
    <w:p w:rsidR="0042101F" w:rsidRPr="009E74FB" w:rsidRDefault="0042101F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kern w:val="0"/>
          <w:sz w:val="28"/>
          <w:szCs w:val="28"/>
        </w:rPr>
      </w:pPr>
      <w:r w:rsidRPr="0042101F">
        <w:rPr>
          <w:b/>
          <w:kern w:val="0"/>
          <w:sz w:val="28"/>
          <w:szCs w:val="28"/>
        </w:rPr>
        <w:t>Форма уроку:</w:t>
      </w:r>
      <w:r>
        <w:rPr>
          <w:kern w:val="0"/>
          <w:sz w:val="28"/>
          <w:szCs w:val="28"/>
        </w:rPr>
        <w:t xml:space="preserve"> урок-сповідь.</w:t>
      </w:r>
    </w:p>
    <w:p w:rsidR="006914BD" w:rsidRDefault="006914BD" w:rsidP="00390C3C">
      <w:pPr>
        <w:autoSpaceDE w:val="0"/>
        <w:autoSpaceDN w:val="0"/>
        <w:adjustRightInd w:val="0"/>
        <w:spacing w:after="0" w:line="360" w:lineRule="auto"/>
        <w:ind w:firstLine="426"/>
        <w:jc w:val="center"/>
        <w:rPr>
          <w:b/>
          <w:bCs/>
          <w:kern w:val="0"/>
          <w:sz w:val="28"/>
          <w:szCs w:val="28"/>
        </w:rPr>
      </w:pPr>
    </w:p>
    <w:p w:rsidR="009E74FB" w:rsidRDefault="00FE46C4" w:rsidP="00390C3C">
      <w:pPr>
        <w:autoSpaceDE w:val="0"/>
        <w:autoSpaceDN w:val="0"/>
        <w:adjustRightInd w:val="0"/>
        <w:spacing w:after="0" w:line="360" w:lineRule="auto"/>
        <w:ind w:firstLine="426"/>
        <w:jc w:val="center"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>ПЕРЕБІГ УРОКУ</w:t>
      </w:r>
    </w:p>
    <w:p w:rsidR="00FE46C4" w:rsidRPr="009E74FB" w:rsidRDefault="00FE46C4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>І. ОРГАНІЗАЦІЙНИЙ МОМЕНТ.</w:t>
      </w:r>
    </w:p>
    <w:p w:rsidR="009E74FB" w:rsidRPr="00FE46C4" w:rsidRDefault="00FE46C4" w:rsidP="00390C3C">
      <w:pPr>
        <w:autoSpaceDE w:val="0"/>
        <w:autoSpaceDN w:val="0"/>
        <w:adjustRightInd w:val="0"/>
        <w:spacing w:after="0" w:line="360" w:lineRule="auto"/>
        <w:ind w:left="426"/>
        <w:jc w:val="both"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 xml:space="preserve">ІІ. </w:t>
      </w:r>
      <w:r w:rsidR="009E74FB" w:rsidRPr="00FE46C4">
        <w:rPr>
          <w:b/>
          <w:bCs/>
          <w:kern w:val="0"/>
          <w:sz w:val="28"/>
          <w:szCs w:val="28"/>
        </w:rPr>
        <w:t>АКТУАЛІЗАЦІЯ ОПОРНИХ ЗНАНЬ УЧНІВ</w:t>
      </w:r>
    </w:p>
    <w:p w:rsidR="009E74FB" w:rsidRPr="00390C3C" w:rsidRDefault="009E74FB" w:rsidP="00390C3C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b/>
          <w:kern w:val="0"/>
          <w:sz w:val="28"/>
          <w:szCs w:val="28"/>
        </w:rPr>
      </w:pPr>
      <w:r w:rsidRPr="00390C3C">
        <w:rPr>
          <w:b/>
          <w:kern w:val="0"/>
          <w:sz w:val="28"/>
          <w:szCs w:val="28"/>
        </w:rPr>
        <w:t>Перевірка домашнього завдання.</w:t>
      </w:r>
    </w:p>
    <w:p w:rsidR="009E74FB" w:rsidRPr="00390C3C" w:rsidRDefault="009E74FB" w:rsidP="00390C3C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b/>
          <w:kern w:val="0"/>
          <w:sz w:val="28"/>
          <w:szCs w:val="28"/>
        </w:rPr>
      </w:pPr>
      <w:r w:rsidRPr="00390C3C">
        <w:rPr>
          <w:b/>
          <w:kern w:val="0"/>
          <w:sz w:val="28"/>
          <w:szCs w:val="28"/>
        </w:rPr>
        <w:t>Бесіда.</w:t>
      </w:r>
    </w:p>
    <w:p w:rsidR="006914BD" w:rsidRPr="006914BD" w:rsidRDefault="006914BD" w:rsidP="00390C3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kern w:val="0"/>
          <w:sz w:val="28"/>
          <w:szCs w:val="28"/>
        </w:rPr>
      </w:pPr>
      <w:r w:rsidRPr="006914BD">
        <w:rPr>
          <w:kern w:val="0"/>
          <w:sz w:val="28"/>
          <w:szCs w:val="28"/>
        </w:rPr>
        <w:t xml:space="preserve">Що таке </w:t>
      </w:r>
      <w:r>
        <w:rPr>
          <w:kern w:val="0"/>
          <w:sz w:val="28"/>
          <w:szCs w:val="28"/>
        </w:rPr>
        <w:t>синтаксис та пунктуація?</w:t>
      </w:r>
    </w:p>
    <w:p w:rsidR="009E74FB" w:rsidRPr="006914BD" w:rsidRDefault="009E74FB" w:rsidP="00390C3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kern w:val="0"/>
          <w:sz w:val="28"/>
          <w:szCs w:val="28"/>
        </w:rPr>
      </w:pPr>
      <w:r w:rsidRPr="006914BD">
        <w:rPr>
          <w:kern w:val="0"/>
          <w:sz w:val="28"/>
          <w:szCs w:val="28"/>
        </w:rPr>
        <w:t>Чи є певна закономірність у вживанні простих і складних речень у</w:t>
      </w:r>
      <w:r w:rsidR="005F1284" w:rsidRPr="006914BD">
        <w:rPr>
          <w:kern w:val="0"/>
          <w:sz w:val="28"/>
          <w:szCs w:val="28"/>
        </w:rPr>
        <w:t xml:space="preserve"> </w:t>
      </w:r>
      <w:r w:rsidR="00C6666B">
        <w:rPr>
          <w:kern w:val="0"/>
          <w:sz w:val="28"/>
          <w:szCs w:val="28"/>
        </w:rPr>
        <w:t>різних стилях мовлення</w:t>
      </w:r>
      <w:r w:rsidRPr="006914BD">
        <w:rPr>
          <w:kern w:val="0"/>
          <w:sz w:val="28"/>
          <w:szCs w:val="28"/>
        </w:rPr>
        <w:t>?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kern w:val="0"/>
          <w:sz w:val="28"/>
          <w:szCs w:val="28"/>
        </w:rPr>
      </w:pPr>
      <w:r w:rsidRPr="009E74FB">
        <w:rPr>
          <w:kern w:val="0"/>
          <w:sz w:val="28"/>
          <w:szCs w:val="28"/>
        </w:rPr>
        <w:t>— Які речення найуживаніші в науковому стилі?</w:t>
      </w:r>
    </w:p>
    <w:p w:rsid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kern w:val="0"/>
          <w:sz w:val="28"/>
          <w:szCs w:val="28"/>
        </w:rPr>
      </w:pPr>
      <w:r w:rsidRPr="009E74FB">
        <w:rPr>
          <w:kern w:val="0"/>
          <w:sz w:val="28"/>
          <w:szCs w:val="28"/>
        </w:rPr>
        <w:t>— Які синтаксичні конструкції ха</w:t>
      </w:r>
      <w:r w:rsidR="00C6666B">
        <w:rPr>
          <w:kern w:val="0"/>
          <w:sz w:val="28"/>
          <w:szCs w:val="28"/>
        </w:rPr>
        <w:t>рактерні для розмовного</w:t>
      </w:r>
      <w:r w:rsidR="005F1284">
        <w:rPr>
          <w:kern w:val="0"/>
          <w:sz w:val="28"/>
          <w:szCs w:val="28"/>
        </w:rPr>
        <w:t xml:space="preserve"> </w:t>
      </w:r>
      <w:r w:rsidRPr="009E74FB">
        <w:rPr>
          <w:kern w:val="0"/>
          <w:sz w:val="28"/>
          <w:szCs w:val="28"/>
        </w:rPr>
        <w:t>стилю</w:t>
      </w:r>
      <w:r w:rsidR="00C6666B">
        <w:rPr>
          <w:kern w:val="0"/>
          <w:sz w:val="28"/>
          <w:szCs w:val="28"/>
        </w:rPr>
        <w:t xml:space="preserve"> мовлення</w:t>
      </w:r>
      <w:r w:rsidRPr="009E74FB">
        <w:rPr>
          <w:kern w:val="0"/>
          <w:sz w:val="28"/>
          <w:szCs w:val="28"/>
        </w:rPr>
        <w:t>?</w:t>
      </w:r>
    </w:p>
    <w:p w:rsidR="005F1284" w:rsidRPr="005F1284" w:rsidRDefault="005F1284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kern w:val="0"/>
          <w:sz w:val="28"/>
          <w:szCs w:val="28"/>
        </w:rPr>
      </w:pPr>
      <w:r w:rsidRPr="009E74FB">
        <w:rPr>
          <w:kern w:val="0"/>
          <w:sz w:val="28"/>
          <w:szCs w:val="28"/>
        </w:rPr>
        <w:t xml:space="preserve">— </w:t>
      </w:r>
      <w:r w:rsidR="006914BD">
        <w:rPr>
          <w:kern w:val="0"/>
          <w:sz w:val="28"/>
          <w:szCs w:val="28"/>
        </w:rPr>
        <w:t>Які ознаки публіцистичного стилю мовлення? Наведіть приклади текстів цього стилю.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bCs/>
          <w:kern w:val="0"/>
          <w:sz w:val="28"/>
          <w:szCs w:val="28"/>
        </w:rPr>
      </w:pPr>
      <w:r w:rsidRPr="009E74FB">
        <w:rPr>
          <w:b/>
          <w:bCs/>
          <w:kern w:val="0"/>
          <w:sz w:val="28"/>
          <w:szCs w:val="28"/>
        </w:rPr>
        <w:t>II. ОГОЛОШЕННЯ ТЕМИ Й МЕТИ УРОКУ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bCs/>
          <w:kern w:val="0"/>
          <w:sz w:val="28"/>
          <w:szCs w:val="28"/>
        </w:rPr>
      </w:pPr>
      <w:r w:rsidRPr="009E74FB">
        <w:rPr>
          <w:b/>
          <w:bCs/>
          <w:kern w:val="0"/>
          <w:sz w:val="28"/>
          <w:szCs w:val="28"/>
        </w:rPr>
        <w:t>I</w:t>
      </w:r>
      <w:r w:rsidR="00811AD1">
        <w:rPr>
          <w:b/>
          <w:bCs/>
          <w:kern w:val="0"/>
          <w:sz w:val="28"/>
          <w:szCs w:val="28"/>
        </w:rPr>
        <w:t>ІІ</w:t>
      </w:r>
      <w:r w:rsidRPr="009E74FB">
        <w:rPr>
          <w:b/>
          <w:bCs/>
          <w:kern w:val="0"/>
          <w:sz w:val="28"/>
          <w:szCs w:val="28"/>
        </w:rPr>
        <w:t>. МОТИВАЦІЯ НАВЧАЛЬНОЇ ДІЯЛЬНОСТІ УЧНІВ</w:t>
      </w:r>
    </w:p>
    <w:p w:rsidR="00210416" w:rsidRPr="00390C3C" w:rsidRDefault="006914BD" w:rsidP="00390C3C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b/>
          <w:bCs/>
          <w:kern w:val="0"/>
          <w:sz w:val="28"/>
          <w:szCs w:val="28"/>
        </w:rPr>
      </w:pPr>
      <w:r w:rsidRPr="00390C3C">
        <w:rPr>
          <w:b/>
          <w:bCs/>
          <w:kern w:val="0"/>
          <w:sz w:val="28"/>
          <w:szCs w:val="28"/>
        </w:rPr>
        <w:t>Вправа «Проаналізуй та поясни</w:t>
      </w:r>
      <w:r w:rsidR="005403A2" w:rsidRPr="00390C3C">
        <w:rPr>
          <w:b/>
          <w:bCs/>
          <w:kern w:val="0"/>
          <w:sz w:val="28"/>
          <w:szCs w:val="28"/>
        </w:rPr>
        <w:t>»</w:t>
      </w:r>
      <w:r w:rsidRPr="00390C3C">
        <w:rPr>
          <w:b/>
          <w:bCs/>
          <w:kern w:val="0"/>
          <w:sz w:val="28"/>
          <w:szCs w:val="28"/>
        </w:rPr>
        <w:t>.</w:t>
      </w:r>
      <w:r w:rsidR="00210416" w:rsidRPr="00390C3C">
        <w:rPr>
          <w:b/>
          <w:bCs/>
          <w:kern w:val="0"/>
          <w:sz w:val="28"/>
          <w:szCs w:val="28"/>
        </w:rPr>
        <w:t xml:space="preserve"> </w:t>
      </w:r>
    </w:p>
    <w:p w:rsidR="00210416" w:rsidRPr="00390C3C" w:rsidRDefault="006914BD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bCs/>
          <w:i/>
          <w:kern w:val="0"/>
          <w:sz w:val="28"/>
          <w:szCs w:val="28"/>
        </w:rPr>
      </w:pPr>
      <w:r>
        <w:rPr>
          <w:b/>
          <w:bCs/>
          <w:i/>
          <w:kern w:val="0"/>
          <w:sz w:val="28"/>
          <w:szCs w:val="28"/>
        </w:rPr>
        <w:t>Прочитати текст, у дужках після кожного речення вказати пунктограми (відповідно до поданого переліку пунктограм).</w:t>
      </w:r>
    </w:p>
    <w:p w:rsidR="005403A2" w:rsidRPr="006914BD" w:rsidRDefault="005403A2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t>Перелік пунктограм у простому реченні</w:t>
      </w:r>
    </w:p>
    <w:p w:rsidR="005403A2" w:rsidRPr="006914BD" w:rsidRDefault="005403A2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lastRenderedPageBreak/>
        <w:t>Тире між підметом і присудком</w:t>
      </w:r>
      <w:r w:rsidR="006914BD">
        <w:rPr>
          <w:iCs/>
          <w:kern w:val="0"/>
          <w:sz w:val="28"/>
          <w:szCs w:val="28"/>
        </w:rPr>
        <w:t>.</w:t>
      </w:r>
    </w:p>
    <w:p w:rsidR="005403A2" w:rsidRPr="006914BD" w:rsidRDefault="005403A2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t>Кома при порівняльному звороті</w:t>
      </w:r>
      <w:r w:rsidR="006914BD">
        <w:rPr>
          <w:iCs/>
          <w:kern w:val="0"/>
          <w:sz w:val="28"/>
          <w:szCs w:val="28"/>
        </w:rPr>
        <w:t>.</w:t>
      </w:r>
    </w:p>
    <w:p w:rsidR="005403A2" w:rsidRPr="006914BD" w:rsidRDefault="005403A2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t>Кома між однорідними членами речення</w:t>
      </w:r>
      <w:r w:rsidR="006914BD">
        <w:rPr>
          <w:iCs/>
          <w:kern w:val="0"/>
          <w:sz w:val="28"/>
          <w:szCs w:val="28"/>
        </w:rPr>
        <w:t>.</w:t>
      </w:r>
    </w:p>
    <w:p w:rsidR="005403A2" w:rsidRPr="006914BD" w:rsidRDefault="005403A2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t xml:space="preserve">Тире і двокрапка при </w:t>
      </w:r>
      <w:proofErr w:type="spellStart"/>
      <w:r w:rsidRPr="006914BD">
        <w:rPr>
          <w:iCs/>
          <w:kern w:val="0"/>
          <w:sz w:val="28"/>
          <w:szCs w:val="28"/>
        </w:rPr>
        <w:t>узагальнювальних</w:t>
      </w:r>
      <w:proofErr w:type="spellEnd"/>
      <w:r w:rsidRPr="006914BD">
        <w:rPr>
          <w:iCs/>
          <w:kern w:val="0"/>
          <w:sz w:val="28"/>
          <w:szCs w:val="28"/>
        </w:rPr>
        <w:t xml:space="preserve"> словах</w:t>
      </w:r>
      <w:r w:rsidR="006914BD">
        <w:rPr>
          <w:iCs/>
          <w:kern w:val="0"/>
          <w:sz w:val="28"/>
          <w:szCs w:val="28"/>
        </w:rPr>
        <w:t xml:space="preserve"> у реченнях з однорідними членами.</w:t>
      </w:r>
    </w:p>
    <w:p w:rsidR="005403A2" w:rsidRPr="006914BD" w:rsidRDefault="006914BD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>
        <w:rPr>
          <w:iCs/>
          <w:kern w:val="0"/>
          <w:sz w:val="28"/>
          <w:szCs w:val="28"/>
        </w:rPr>
        <w:t xml:space="preserve">Розділові знаки </w:t>
      </w:r>
      <w:r w:rsidR="005403A2" w:rsidRPr="006914BD">
        <w:rPr>
          <w:iCs/>
          <w:kern w:val="0"/>
          <w:sz w:val="28"/>
          <w:szCs w:val="28"/>
        </w:rPr>
        <w:t>при звертанні</w:t>
      </w:r>
      <w:r>
        <w:rPr>
          <w:iCs/>
          <w:kern w:val="0"/>
          <w:sz w:val="28"/>
          <w:szCs w:val="28"/>
        </w:rPr>
        <w:t>.</w:t>
      </w:r>
    </w:p>
    <w:p w:rsidR="005403A2" w:rsidRPr="006914BD" w:rsidRDefault="006914BD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>
        <w:rPr>
          <w:iCs/>
          <w:kern w:val="0"/>
          <w:sz w:val="28"/>
          <w:szCs w:val="28"/>
        </w:rPr>
        <w:t xml:space="preserve">Розділові знаки </w:t>
      </w:r>
      <w:r w:rsidR="005403A2" w:rsidRPr="006914BD">
        <w:rPr>
          <w:iCs/>
          <w:kern w:val="0"/>
          <w:sz w:val="28"/>
          <w:szCs w:val="28"/>
        </w:rPr>
        <w:t>при вставних словах, словосполученнях, реченнях</w:t>
      </w:r>
      <w:r>
        <w:rPr>
          <w:iCs/>
          <w:kern w:val="0"/>
          <w:sz w:val="28"/>
          <w:szCs w:val="28"/>
        </w:rPr>
        <w:t>.</w:t>
      </w:r>
    </w:p>
    <w:p w:rsidR="005403A2" w:rsidRPr="006914BD" w:rsidRDefault="005403A2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t>Кома при відокремленому означенні</w:t>
      </w:r>
      <w:r w:rsidR="006914BD">
        <w:rPr>
          <w:iCs/>
          <w:kern w:val="0"/>
          <w:sz w:val="28"/>
          <w:szCs w:val="28"/>
        </w:rPr>
        <w:t>.</w:t>
      </w:r>
    </w:p>
    <w:p w:rsidR="005403A2" w:rsidRPr="006914BD" w:rsidRDefault="005403A2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t>Кома і тире при відокремленій прикладці</w:t>
      </w:r>
      <w:r w:rsidR="006914BD">
        <w:rPr>
          <w:iCs/>
          <w:kern w:val="0"/>
          <w:sz w:val="28"/>
          <w:szCs w:val="28"/>
        </w:rPr>
        <w:t>.</w:t>
      </w:r>
    </w:p>
    <w:p w:rsidR="005403A2" w:rsidRPr="006914BD" w:rsidRDefault="005403A2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t>Кома при відокремленому додатку</w:t>
      </w:r>
      <w:r w:rsidR="006914BD">
        <w:rPr>
          <w:iCs/>
          <w:kern w:val="0"/>
          <w:sz w:val="28"/>
          <w:szCs w:val="28"/>
        </w:rPr>
        <w:t>.</w:t>
      </w:r>
    </w:p>
    <w:p w:rsidR="005403A2" w:rsidRPr="006914BD" w:rsidRDefault="005403A2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t>Кома при відокремленій обставині.</w:t>
      </w:r>
    </w:p>
    <w:p w:rsidR="005403A2" w:rsidRPr="006914BD" w:rsidRDefault="005403A2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6914BD">
        <w:rPr>
          <w:iCs/>
          <w:kern w:val="0"/>
          <w:sz w:val="28"/>
          <w:szCs w:val="28"/>
        </w:rPr>
        <w:t>Кома і тире при відокремлених уточнюючих членах речення</w:t>
      </w:r>
      <w:r w:rsidR="006914BD">
        <w:rPr>
          <w:iCs/>
          <w:kern w:val="0"/>
          <w:sz w:val="28"/>
          <w:szCs w:val="28"/>
        </w:rPr>
        <w:t>.</w:t>
      </w:r>
    </w:p>
    <w:p w:rsidR="005403A2" w:rsidRPr="00390C3C" w:rsidRDefault="006914BD" w:rsidP="00390C3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>
        <w:rPr>
          <w:iCs/>
          <w:kern w:val="0"/>
          <w:sz w:val="28"/>
          <w:szCs w:val="28"/>
        </w:rPr>
        <w:t xml:space="preserve">Розділові знаки </w:t>
      </w:r>
      <w:r w:rsidR="005403A2" w:rsidRPr="006914BD">
        <w:rPr>
          <w:iCs/>
          <w:kern w:val="0"/>
          <w:sz w:val="28"/>
          <w:szCs w:val="28"/>
        </w:rPr>
        <w:t>при прямі</w:t>
      </w:r>
      <w:r>
        <w:rPr>
          <w:iCs/>
          <w:kern w:val="0"/>
          <w:sz w:val="28"/>
          <w:szCs w:val="28"/>
        </w:rPr>
        <w:t>й</w:t>
      </w:r>
      <w:r w:rsidR="005403A2" w:rsidRPr="006914BD">
        <w:rPr>
          <w:iCs/>
          <w:kern w:val="0"/>
          <w:sz w:val="28"/>
          <w:szCs w:val="28"/>
        </w:rPr>
        <w:t xml:space="preserve"> мові</w:t>
      </w:r>
      <w:r>
        <w:rPr>
          <w:iCs/>
          <w:kern w:val="0"/>
          <w:sz w:val="28"/>
          <w:szCs w:val="28"/>
        </w:rPr>
        <w:t>.</w:t>
      </w:r>
    </w:p>
    <w:p w:rsidR="005403A2" w:rsidRPr="006914BD" w:rsidRDefault="005403A2" w:rsidP="00390C3C">
      <w:pPr>
        <w:pStyle w:val="a6"/>
        <w:spacing w:line="360" w:lineRule="auto"/>
        <w:ind w:left="426"/>
        <w:rPr>
          <w:kern w:val="0"/>
          <w:sz w:val="28"/>
        </w:rPr>
      </w:pPr>
      <w:r w:rsidRPr="006914BD">
        <w:rPr>
          <w:kern w:val="0"/>
          <w:sz w:val="28"/>
        </w:rPr>
        <w:t>Перелік пунктограм у складному реченні</w:t>
      </w:r>
    </w:p>
    <w:p w:rsidR="005403A2" w:rsidRPr="006914BD" w:rsidRDefault="005403A2" w:rsidP="00390C3C">
      <w:pPr>
        <w:pStyle w:val="a6"/>
        <w:numPr>
          <w:ilvl w:val="0"/>
          <w:numId w:val="4"/>
        </w:numPr>
        <w:spacing w:line="360" w:lineRule="auto"/>
        <w:rPr>
          <w:kern w:val="0"/>
          <w:sz w:val="28"/>
        </w:rPr>
      </w:pPr>
      <w:r w:rsidRPr="006914BD">
        <w:rPr>
          <w:kern w:val="0"/>
          <w:sz w:val="28"/>
        </w:rPr>
        <w:t>Кома, крапка з комою і тире у ССР</w:t>
      </w:r>
      <w:r w:rsidR="006914BD">
        <w:rPr>
          <w:kern w:val="0"/>
          <w:sz w:val="28"/>
        </w:rPr>
        <w:t>.</w:t>
      </w:r>
    </w:p>
    <w:p w:rsidR="005403A2" w:rsidRPr="006914BD" w:rsidRDefault="005403A2" w:rsidP="00390C3C">
      <w:pPr>
        <w:pStyle w:val="a6"/>
        <w:numPr>
          <w:ilvl w:val="0"/>
          <w:numId w:val="4"/>
        </w:numPr>
        <w:spacing w:line="360" w:lineRule="auto"/>
        <w:rPr>
          <w:kern w:val="0"/>
          <w:sz w:val="28"/>
        </w:rPr>
      </w:pPr>
      <w:r w:rsidRPr="006914BD">
        <w:rPr>
          <w:kern w:val="0"/>
          <w:sz w:val="28"/>
        </w:rPr>
        <w:t>Кома в СПР</w:t>
      </w:r>
      <w:r w:rsidR="006914BD">
        <w:rPr>
          <w:kern w:val="0"/>
          <w:sz w:val="28"/>
        </w:rPr>
        <w:t>.</w:t>
      </w:r>
    </w:p>
    <w:p w:rsidR="005403A2" w:rsidRPr="006914BD" w:rsidRDefault="005403A2" w:rsidP="00390C3C">
      <w:pPr>
        <w:pStyle w:val="a6"/>
        <w:numPr>
          <w:ilvl w:val="0"/>
          <w:numId w:val="4"/>
        </w:numPr>
        <w:spacing w:line="360" w:lineRule="auto"/>
        <w:rPr>
          <w:kern w:val="0"/>
          <w:sz w:val="28"/>
        </w:rPr>
      </w:pPr>
      <w:r w:rsidRPr="006914BD">
        <w:rPr>
          <w:kern w:val="0"/>
          <w:sz w:val="28"/>
        </w:rPr>
        <w:t>Кома, крапка з комою в БСР</w:t>
      </w:r>
      <w:r w:rsidR="006914BD">
        <w:rPr>
          <w:kern w:val="0"/>
          <w:sz w:val="28"/>
        </w:rPr>
        <w:t>.</w:t>
      </w:r>
    </w:p>
    <w:p w:rsidR="005403A2" w:rsidRPr="006914BD" w:rsidRDefault="005403A2" w:rsidP="00390C3C">
      <w:pPr>
        <w:pStyle w:val="a6"/>
        <w:numPr>
          <w:ilvl w:val="0"/>
          <w:numId w:val="4"/>
        </w:numPr>
        <w:spacing w:line="360" w:lineRule="auto"/>
        <w:rPr>
          <w:kern w:val="0"/>
          <w:sz w:val="28"/>
        </w:rPr>
      </w:pPr>
      <w:r w:rsidRPr="006914BD">
        <w:rPr>
          <w:kern w:val="0"/>
          <w:sz w:val="28"/>
        </w:rPr>
        <w:t xml:space="preserve">Двокрапка </w:t>
      </w:r>
      <w:r w:rsidR="006914BD">
        <w:rPr>
          <w:kern w:val="0"/>
          <w:sz w:val="28"/>
        </w:rPr>
        <w:t xml:space="preserve">і </w:t>
      </w:r>
      <w:proofErr w:type="spellStart"/>
      <w:r w:rsidR="006914BD">
        <w:rPr>
          <w:kern w:val="0"/>
          <w:sz w:val="28"/>
        </w:rPr>
        <w:t>тире</w:t>
      </w:r>
      <w:r w:rsidRPr="006914BD">
        <w:rPr>
          <w:kern w:val="0"/>
          <w:sz w:val="28"/>
        </w:rPr>
        <w:t>в</w:t>
      </w:r>
      <w:proofErr w:type="spellEnd"/>
      <w:r w:rsidRPr="006914BD">
        <w:rPr>
          <w:kern w:val="0"/>
          <w:sz w:val="28"/>
        </w:rPr>
        <w:t xml:space="preserve"> БСР</w:t>
      </w:r>
      <w:r w:rsidR="006914BD">
        <w:rPr>
          <w:kern w:val="0"/>
          <w:sz w:val="28"/>
        </w:rPr>
        <w:t>.</w:t>
      </w:r>
    </w:p>
    <w:p w:rsidR="00C6666B" w:rsidRPr="00390C3C" w:rsidRDefault="006914BD" w:rsidP="00390C3C">
      <w:pPr>
        <w:pStyle w:val="a6"/>
        <w:numPr>
          <w:ilvl w:val="0"/>
          <w:numId w:val="4"/>
        </w:numPr>
        <w:spacing w:line="360" w:lineRule="auto"/>
        <w:rPr>
          <w:kern w:val="0"/>
          <w:sz w:val="28"/>
        </w:rPr>
      </w:pPr>
      <w:r>
        <w:rPr>
          <w:kern w:val="0"/>
          <w:sz w:val="28"/>
        </w:rPr>
        <w:t xml:space="preserve">Розділові знаки в </w:t>
      </w:r>
      <w:r w:rsidR="005403A2" w:rsidRPr="006914BD">
        <w:rPr>
          <w:kern w:val="0"/>
          <w:sz w:val="28"/>
        </w:rPr>
        <w:t xml:space="preserve">складному </w:t>
      </w:r>
      <w:r>
        <w:rPr>
          <w:kern w:val="0"/>
          <w:sz w:val="28"/>
        </w:rPr>
        <w:t>реченні з різними видами зв’язку.</w:t>
      </w:r>
    </w:p>
    <w:p w:rsidR="006914BD" w:rsidRPr="000B5A56" w:rsidRDefault="000B5A56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 w:rsidRPr="000B5A56">
        <w:rPr>
          <w:i/>
          <w:sz w:val="28"/>
          <w:szCs w:val="28"/>
        </w:rPr>
        <w:t xml:space="preserve">            </w:t>
      </w:r>
      <w:r w:rsidR="006914BD" w:rsidRPr="000B5A56">
        <w:rPr>
          <w:i/>
          <w:sz w:val="28"/>
          <w:szCs w:val="28"/>
        </w:rPr>
        <w:t>Людство зустріло початок</w:t>
      </w:r>
      <w:r w:rsidRPr="000B5A56"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Двадцять першого століття як добу</w:t>
      </w:r>
      <w:r w:rsidRPr="000B5A56"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невпевненості.</w:t>
      </w:r>
    </w:p>
    <w:p w:rsidR="006914BD" w:rsidRPr="000B5A56" w:rsidRDefault="000B5A56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</w:t>
      </w:r>
      <w:r w:rsidR="006914BD" w:rsidRPr="000B5A56">
        <w:rPr>
          <w:i/>
          <w:sz w:val="28"/>
          <w:szCs w:val="28"/>
        </w:rPr>
        <w:t>Сучасна людина досі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долає силу тяжіння великих випробувань</w:t>
      </w:r>
      <w:r w:rsidR="00C6666B"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і наді</w:t>
      </w:r>
      <w:r>
        <w:rPr>
          <w:i/>
          <w:sz w:val="28"/>
          <w:szCs w:val="28"/>
        </w:rPr>
        <w:t>й минулого; вириваючись із цієї і</w:t>
      </w:r>
      <w:r w:rsidR="006914BD" w:rsidRPr="000B5A56">
        <w:rPr>
          <w:i/>
          <w:sz w:val="28"/>
          <w:szCs w:val="28"/>
        </w:rPr>
        <w:t>сторичної гравітації, вона почувається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перед майбутнім невпевнено і вразливо.</w:t>
      </w:r>
    </w:p>
    <w:p w:rsidR="006914BD" w:rsidRPr="000B5A56" w:rsidRDefault="000B5A56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</w:t>
      </w:r>
      <w:r w:rsidR="006914BD" w:rsidRPr="000B5A56">
        <w:rPr>
          <w:i/>
          <w:sz w:val="28"/>
          <w:szCs w:val="28"/>
        </w:rPr>
        <w:t>Ми бачили багато</w:t>
      </w:r>
      <w:r w:rsidR="00C6666B"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потрясінь: могутність і занепад</w:t>
      </w:r>
      <w:r>
        <w:rPr>
          <w:i/>
          <w:sz w:val="28"/>
          <w:szCs w:val="28"/>
        </w:rPr>
        <w:t xml:space="preserve">  </w:t>
      </w:r>
      <w:r w:rsidR="006914BD" w:rsidRPr="000B5A56">
        <w:rPr>
          <w:i/>
          <w:sz w:val="28"/>
          <w:szCs w:val="28"/>
        </w:rPr>
        <w:t>тоталітарних ідеологій та створених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ними імперій, політичні засліплення і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прозріння, масові захоплення і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розчарування.</w:t>
      </w:r>
    </w:p>
    <w:p w:rsidR="006914BD" w:rsidRPr="000B5A56" w:rsidRDefault="000B5A56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</w:t>
      </w:r>
      <w:r w:rsidR="006914BD" w:rsidRPr="000B5A56">
        <w:rPr>
          <w:i/>
          <w:sz w:val="28"/>
          <w:szCs w:val="28"/>
        </w:rPr>
        <w:t>Ми стали свідками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 xml:space="preserve">піднесення демократичних ідей, </w:t>
      </w:r>
      <w:proofErr w:type="spellStart"/>
      <w:r w:rsidR="006914BD" w:rsidRPr="000B5A56">
        <w:rPr>
          <w:i/>
          <w:sz w:val="28"/>
          <w:szCs w:val="28"/>
        </w:rPr>
        <w:t>переконаньі</w:t>
      </w:r>
      <w:proofErr w:type="spellEnd"/>
      <w:r w:rsidR="006914BD" w:rsidRPr="000B5A56">
        <w:rPr>
          <w:i/>
          <w:sz w:val="28"/>
          <w:szCs w:val="28"/>
        </w:rPr>
        <w:t xml:space="preserve"> мрій.</w:t>
      </w:r>
    </w:p>
    <w:p w:rsidR="006914BD" w:rsidRPr="000B5A56" w:rsidRDefault="00390C3C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</w:t>
      </w:r>
      <w:r w:rsidR="006914BD" w:rsidRPr="000B5A56">
        <w:rPr>
          <w:i/>
          <w:sz w:val="28"/>
          <w:szCs w:val="28"/>
        </w:rPr>
        <w:t>Але романтичні сподівання,</w:t>
      </w:r>
      <w:r>
        <w:rPr>
          <w:i/>
          <w:sz w:val="28"/>
          <w:szCs w:val="28"/>
        </w:rPr>
        <w:t xml:space="preserve">  </w:t>
      </w:r>
      <w:r w:rsidR="006914BD" w:rsidRPr="000B5A56">
        <w:rPr>
          <w:i/>
          <w:sz w:val="28"/>
          <w:szCs w:val="28"/>
        </w:rPr>
        <w:t>зіштовхнувшись із реальністю, швидко</w:t>
      </w:r>
      <w:r w:rsidR="000B5A56"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перетворились на ілюзії. Слова знецінились.</w:t>
      </w:r>
    </w:p>
    <w:p w:rsidR="006914BD" w:rsidRPr="000B5A56" w:rsidRDefault="000B5A56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  </w:t>
      </w:r>
      <w:r w:rsidR="006914BD" w:rsidRPr="000B5A56">
        <w:rPr>
          <w:i/>
          <w:sz w:val="28"/>
          <w:szCs w:val="28"/>
        </w:rPr>
        <w:t>У нашій країні, де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 xml:space="preserve">Радянський Союз було подолано фізично,його спадщина і досі </w:t>
      </w:r>
      <w:r>
        <w:rPr>
          <w:i/>
          <w:sz w:val="28"/>
          <w:szCs w:val="28"/>
        </w:rPr>
        <w:t xml:space="preserve">зберігається </w:t>
      </w:r>
      <w:r w:rsidR="006914BD" w:rsidRPr="000B5A56">
        <w:rPr>
          <w:i/>
          <w:sz w:val="28"/>
          <w:szCs w:val="28"/>
        </w:rPr>
        <w:t>морально і ментально.</w:t>
      </w:r>
    </w:p>
    <w:p w:rsidR="006914BD" w:rsidRPr="000B5A56" w:rsidRDefault="000B5A56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="006914BD" w:rsidRPr="000B5A56">
        <w:rPr>
          <w:i/>
          <w:sz w:val="28"/>
          <w:szCs w:val="28"/>
        </w:rPr>
        <w:t>Виявилося, що люди далі</w:t>
      </w:r>
      <w:r w:rsidR="00C6666B"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й дедалі більше сподіваються на чужу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ласку, а не на власні сили.</w:t>
      </w:r>
    </w:p>
    <w:p w:rsidR="006914BD" w:rsidRPr="000B5A56" w:rsidRDefault="000B5A56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="006914BD" w:rsidRPr="000B5A56">
        <w:rPr>
          <w:i/>
          <w:sz w:val="28"/>
          <w:szCs w:val="28"/>
        </w:rPr>
        <w:t>Нові економічні умови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змінили країну і водночас загострили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найгірші людські інстинкти: жадобу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збагачення, захланність і споживацтво.</w:t>
      </w:r>
    </w:p>
    <w:p w:rsidR="006914BD" w:rsidRPr="000B5A56" w:rsidRDefault="000B5A56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="006914BD" w:rsidRPr="000B5A56">
        <w:rPr>
          <w:i/>
          <w:sz w:val="28"/>
          <w:szCs w:val="28"/>
        </w:rPr>
        <w:t>Людина дістала можливість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вільно і без страху повернутися до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духовних джерел.</w:t>
      </w:r>
      <w:r w:rsidR="00C6666B">
        <w:rPr>
          <w:i/>
          <w:sz w:val="28"/>
          <w:szCs w:val="28"/>
        </w:rPr>
        <w:t xml:space="preserve">             </w:t>
      </w:r>
      <w:r w:rsidR="006914BD" w:rsidRPr="000B5A56">
        <w:rPr>
          <w:i/>
          <w:sz w:val="28"/>
          <w:szCs w:val="28"/>
        </w:rPr>
        <w:t>І водночас зубожіння,несправедливість і невпевненість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виплекали у суспільстві внутрішнє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розчарування, що стоїть на межі з духовною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порожнечею.</w:t>
      </w:r>
    </w:p>
    <w:p w:rsidR="006914BD" w:rsidRDefault="000B5A56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="006914BD" w:rsidRPr="000B5A56">
        <w:rPr>
          <w:i/>
          <w:sz w:val="28"/>
          <w:szCs w:val="28"/>
        </w:rPr>
        <w:t>Падіння останньої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імперії повернуло нас до засадничих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 xml:space="preserve">істин про будову на фундаменті </w:t>
      </w:r>
      <w:proofErr w:type="spellStart"/>
      <w:r w:rsidR="006914BD" w:rsidRPr="000B5A56">
        <w:rPr>
          <w:i/>
          <w:sz w:val="28"/>
          <w:szCs w:val="28"/>
        </w:rPr>
        <w:t>законута</w:t>
      </w:r>
      <w:proofErr w:type="spellEnd"/>
      <w:r w:rsidR="006914BD" w:rsidRPr="000B5A56">
        <w:rPr>
          <w:i/>
          <w:sz w:val="28"/>
          <w:szCs w:val="28"/>
        </w:rPr>
        <w:t xml:space="preserve"> правди і про будівничих, які покладаються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на власні сили і Божу допомогу — вищу</w:t>
      </w:r>
      <w:r>
        <w:rPr>
          <w:i/>
          <w:sz w:val="28"/>
          <w:szCs w:val="28"/>
        </w:rPr>
        <w:t xml:space="preserve"> </w:t>
      </w:r>
      <w:r w:rsidR="006914BD" w:rsidRPr="000B5A56">
        <w:rPr>
          <w:i/>
          <w:sz w:val="28"/>
          <w:szCs w:val="28"/>
        </w:rPr>
        <w:t>поміч, яку відчувають совістю.</w:t>
      </w:r>
    </w:p>
    <w:p w:rsidR="00C6666B" w:rsidRDefault="00C6666B" w:rsidP="00390C3C">
      <w:pPr>
        <w:pStyle w:val="a7"/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Перевірка завдання (усно).</w:t>
      </w:r>
    </w:p>
    <w:p w:rsidR="00C6666B" w:rsidRPr="00390C3C" w:rsidRDefault="00C6666B" w:rsidP="00390C3C">
      <w:pPr>
        <w:pStyle w:val="a7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</w:rPr>
      </w:pPr>
      <w:r w:rsidRPr="00390C3C">
        <w:rPr>
          <w:b/>
          <w:sz w:val="28"/>
          <w:szCs w:val="28"/>
        </w:rPr>
        <w:t>Слово вчителя.</w:t>
      </w:r>
    </w:p>
    <w:p w:rsidR="006914BD" w:rsidRPr="00390C3C" w:rsidRDefault="00C6666B" w:rsidP="001E1561">
      <w:pPr>
        <w:pStyle w:val="a7"/>
        <w:shd w:val="clear" w:color="auto" w:fill="FFFFFF"/>
        <w:spacing w:before="0" w:beforeAutospacing="0" w:after="0" w:afterAutospacing="0" w:line="360" w:lineRule="auto"/>
        <w:ind w:left="786"/>
        <w:contextualSpacing/>
        <w:jc w:val="both"/>
        <w:rPr>
          <w:sz w:val="28"/>
          <w:szCs w:val="28"/>
        </w:rPr>
      </w:pPr>
      <w:r w:rsidRPr="00390C3C">
        <w:rPr>
          <w:sz w:val="28"/>
          <w:szCs w:val="28"/>
        </w:rPr>
        <w:t xml:space="preserve">        Виконуючи попереднє завдання ви не лише повторили вивчені раніше пунктограми, а й мали можливіс</w:t>
      </w:r>
      <w:r w:rsidR="00390C3C">
        <w:rPr>
          <w:sz w:val="28"/>
          <w:szCs w:val="28"/>
        </w:rPr>
        <w:t>ть ознайомитися з</w:t>
      </w:r>
      <w:r w:rsidRPr="00390C3C">
        <w:rPr>
          <w:sz w:val="28"/>
          <w:szCs w:val="28"/>
        </w:rPr>
        <w:t xml:space="preserve"> текстом, який згадує про часи створення незалежної Української держави, але не лише на політичній карті світу, а й у серцях щирих її патріотів. Можливо, хтось із вас знає,</w:t>
      </w:r>
      <w:r w:rsidR="00390C3C" w:rsidRPr="00390C3C">
        <w:rPr>
          <w:sz w:val="28"/>
          <w:szCs w:val="28"/>
        </w:rPr>
        <w:t xml:space="preserve"> із якого документа цей уривок?</w:t>
      </w:r>
    </w:p>
    <w:p w:rsidR="001E1561" w:rsidRDefault="00436AAA" w:rsidP="001E1561">
      <w:pPr>
        <w:autoSpaceDE w:val="0"/>
        <w:autoSpaceDN w:val="0"/>
        <w:adjustRightInd w:val="0"/>
        <w:spacing w:after="0" w:line="360" w:lineRule="auto"/>
        <w:ind w:left="786"/>
        <w:jc w:val="both"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 xml:space="preserve">IV. СПРИЙНЯТТЯ, </w:t>
      </w:r>
      <w:r w:rsidR="009E74FB" w:rsidRPr="006914BD">
        <w:rPr>
          <w:b/>
          <w:bCs/>
          <w:kern w:val="0"/>
          <w:sz w:val="28"/>
          <w:szCs w:val="28"/>
        </w:rPr>
        <w:t xml:space="preserve"> ЗАСВОЄННЯ </w:t>
      </w:r>
      <w:r w:rsidR="001E1561">
        <w:rPr>
          <w:b/>
          <w:bCs/>
          <w:kern w:val="0"/>
          <w:sz w:val="28"/>
          <w:szCs w:val="28"/>
        </w:rPr>
        <w:t>ТА ПРАКТИЧНЕ</w:t>
      </w:r>
    </w:p>
    <w:p w:rsidR="009E74FB" w:rsidRDefault="00436AAA" w:rsidP="001E1561">
      <w:pPr>
        <w:autoSpaceDE w:val="0"/>
        <w:autoSpaceDN w:val="0"/>
        <w:adjustRightInd w:val="0"/>
        <w:spacing w:after="0" w:line="360" w:lineRule="auto"/>
        <w:ind w:left="786"/>
        <w:jc w:val="both"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 xml:space="preserve">ВИКОРИСТАННЯ </w:t>
      </w:r>
      <w:r w:rsidR="009E74FB" w:rsidRPr="006914BD">
        <w:rPr>
          <w:b/>
          <w:bCs/>
          <w:kern w:val="0"/>
          <w:sz w:val="28"/>
          <w:szCs w:val="28"/>
        </w:rPr>
        <w:t>УЧНЯМИ НАВЧАЛЬНОГО</w:t>
      </w:r>
      <w:r w:rsidR="00811AD1" w:rsidRPr="006914BD">
        <w:rPr>
          <w:b/>
          <w:bCs/>
          <w:kern w:val="0"/>
          <w:sz w:val="28"/>
          <w:szCs w:val="28"/>
        </w:rPr>
        <w:t xml:space="preserve"> </w:t>
      </w:r>
      <w:r w:rsidR="009E74FB" w:rsidRPr="006914BD">
        <w:rPr>
          <w:b/>
          <w:bCs/>
          <w:kern w:val="0"/>
          <w:sz w:val="28"/>
          <w:szCs w:val="28"/>
        </w:rPr>
        <w:t>МАТЕРІАЛУ</w:t>
      </w:r>
      <w:r>
        <w:rPr>
          <w:b/>
          <w:bCs/>
          <w:kern w:val="0"/>
          <w:sz w:val="28"/>
          <w:szCs w:val="28"/>
        </w:rPr>
        <w:t>.</w:t>
      </w:r>
    </w:p>
    <w:p w:rsidR="00390C3C" w:rsidRDefault="00390C3C" w:rsidP="00390C3C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>Повідомлення (одночасно із переглядом презентації) учня про Українську Хартію вільної людини.</w:t>
      </w:r>
    </w:p>
    <w:p w:rsidR="00390C3C" w:rsidRDefault="00390C3C" w:rsidP="00390C3C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b/>
          <w:bCs/>
          <w:kern w:val="0"/>
          <w:sz w:val="28"/>
          <w:szCs w:val="28"/>
        </w:rPr>
      </w:pPr>
      <w:proofErr w:type="spellStart"/>
      <w:r>
        <w:rPr>
          <w:b/>
          <w:bCs/>
          <w:kern w:val="0"/>
          <w:sz w:val="28"/>
          <w:szCs w:val="28"/>
        </w:rPr>
        <w:t>Самодиктант</w:t>
      </w:r>
      <w:proofErr w:type="spellEnd"/>
      <w:r>
        <w:rPr>
          <w:b/>
          <w:bCs/>
          <w:kern w:val="0"/>
          <w:sz w:val="28"/>
          <w:szCs w:val="28"/>
        </w:rPr>
        <w:t>.</w:t>
      </w:r>
    </w:p>
    <w:p w:rsidR="00390C3C" w:rsidRDefault="001E1561" w:rsidP="00390C3C">
      <w:pPr>
        <w:pStyle w:val="a3"/>
        <w:autoSpaceDE w:val="0"/>
        <w:autoSpaceDN w:val="0"/>
        <w:adjustRightInd w:val="0"/>
        <w:spacing w:after="0" w:line="360" w:lineRule="auto"/>
        <w:ind w:left="786"/>
        <w:jc w:val="both"/>
        <w:rPr>
          <w:b/>
          <w:bCs/>
          <w:i/>
          <w:kern w:val="0"/>
          <w:sz w:val="28"/>
          <w:szCs w:val="28"/>
        </w:rPr>
      </w:pPr>
      <w:r>
        <w:rPr>
          <w:b/>
          <w:bCs/>
          <w:i/>
          <w:kern w:val="0"/>
          <w:sz w:val="28"/>
          <w:szCs w:val="28"/>
        </w:rPr>
        <w:t>Переписати текст, вставляючи</w:t>
      </w:r>
      <w:r w:rsidR="00390C3C">
        <w:rPr>
          <w:b/>
          <w:bCs/>
          <w:i/>
          <w:kern w:val="0"/>
          <w:sz w:val="28"/>
          <w:szCs w:val="28"/>
        </w:rPr>
        <w:t xml:space="preserve"> пропущені розділові знак</w:t>
      </w:r>
      <w:r>
        <w:rPr>
          <w:b/>
          <w:bCs/>
          <w:i/>
          <w:kern w:val="0"/>
          <w:sz w:val="28"/>
          <w:szCs w:val="28"/>
        </w:rPr>
        <w:t>и та забираючи дужки.</w:t>
      </w:r>
    </w:p>
    <w:p w:rsidR="001E1561" w:rsidRPr="001E1561" w:rsidRDefault="001E1561" w:rsidP="001E156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i/>
          <w:sz w:val="28"/>
          <w:szCs w:val="28"/>
        </w:rPr>
      </w:pPr>
      <w:r w:rsidRPr="001E1561">
        <w:rPr>
          <w:i/>
          <w:sz w:val="28"/>
          <w:szCs w:val="28"/>
        </w:rPr>
        <w:t>Наріжними каменями</w:t>
      </w:r>
      <w:r>
        <w:rPr>
          <w:i/>
          <w:sz w:val="28"/>
          <w:szCs w:val="28"/>
        </w:rPr>
        <w:t xml:space="preserve"> Української </w:t>
      </w:r>
      <w:r w:rsidRPr="001E1561">
        <w:rPr>
          <w:i/>
          <w:sz w:val="28"/>
          <w:szCs w:val="28"/>
        </w:rPr>
        <w:t xml:space="preserve">Хартії </w:t>
      </w:r>
      <w:r>
        <w:rPr>
          <w:i/>
          <w:sz w:val="28"/>
          <w:szCs w:val="28"/>
        </w:rPr>
        <w:t xml:space="preserve">вільної людини </w:t>
      </w:r>
      <w:r w:rsidRPr="001E1561">
        <w:rPr>
          <w:i/>
          <w:sz w:val="28"/>
          <w:szCs w:val="28"/>
        </w:rPr>
        <w:t>є три прості думки.</w:t>
      </w:r>
    </w:p>
    <w:p w:rsidR="001E1561" w:rsidRPr="001E1561" w:rsidRDefault="001E1561" w:rsidP="001E156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i/>
          <w:sz w:val="28"/>
          <w:szCs w:val="28"/>
        </w:rPr>
      </w:pPr>
      <w:r w:rsidRPr="001E1561">
        <w:rPr>
          <w:rStyle w:val="a8"/>
          <w:i/>
          <w:sz w:val="28"/>
          <w:szCs w:val="28"/>
          <w:bdr w:val="none" w:sz="0" w:space="0" w:color="auto" w:frame="1"/>
        </w:rPr>
        <w:lastRenderedPageBreak/>
        <w:t>Перше.</w:t>
      </w:r>
      <w:r w:rsidRPr="001E1561">
        <w:rPr>
          <w:i/>
          <w:sz w:val="28"/>
          <w:szCs w:val="28"/>
        </w:rPr>
        <w:t> Відповідальність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 xml:space="preserve">за своє </w:t>
      </w:r>
      <w:proofErr w:type="spellStart"/>
      <w:r w:rsidRPr="001E1561">
        <w:rPr>
          <w:i/>
          <w:sz w:val="28"/>
          <w:szCs w:val="28"/>
        </w:rPr>
        <w:t>жи</w:t>
      </w:r>
      <w:proofErr w:type="spellEnd"/>
      <w:r>
        <w:rPr>
          <w:i/>
          <w:sz w:val="28"/>
          <w:szCs w:val="28"/>
        </w:rPr>
        <w:t>(т,</w:t>
      </w:r>
      <w:proofErr w:type="spellStart"/>
      <w:r w:rsidRPr="001E1561">
        <w:rPr>
          <w:i/>
          <w:sz w:val="28"/>
          <w:szCs w:val="28"/>
        </w:rPr>
        <w:t>тт</w:t>
      </w:r>
      <w:proofErr w:type="spellEnd"/>
      <w:r>
        <w:rPr>
          <w:i/>
          <w:sz w:val="28"/>
          <w:szCs w:val="28"/>
        </w:rPr>
        <w:t>)</w:t>
      </w:r>
      <w:r w:rsidR="00A52DC1">
        <w:rPr>
          <w:i/>
          <w:sz w:val="28"/>
          <w:szCs w:val="28"/>
        </w:rPr>
        <w:t xml:space="preserve">я  а отже  його успіх </w:t>
      </w:r>
      <w:r w:rsidRPr="001E1561">
        <w:rPr>
          <w:i/>
          <w:sz w:val="28"/>
          <w:szCs w:val="28"/>
        </w:rPr>
        <w:t xml:space="preserve"> добробут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 xml:space="preserve">і </w:t>
      </w:r>
      <w:proofErr w:type="spellStart"/>
      <w:r w:rsidRPr="001E1561">
        <w:rPr>
          <w:i/>
          <w:sz w:val="28"/>
          <w:szCs w:val="28"/>
        </w:rPr>
        <w:t>щас</w:t>
      </w:r>
      <w:proofErr w:type="spellEnd"/>
      <w:r>
        <w:rPr>
          <w:i/>
          <w:sz w:val="28"/>
          <w:szCs w:val="28"/>
        </w:rPr>
        <w:t>(т,</w:t>
      </w:r>
      <w:proofErr w:type="spellStart"/>
      <w:r>
        <w:rPr>
          <w:i/>
          <w:sz w:val="28"/>
          <w:szCs w:val="28"/>
        </w:rPr>
        <w:t>т</w:t>
      </w:r>
      <w:r w:rsidRPr="001E1561">
        <w:rPr>
          <w:i/>
          <w:sz w:val="28"/>
          <w:szCs w:val="28"/>
        </w:rPr>
        <w:t>т</w:t>
      </w:r>
      <w:proofErr w:type="spellEnd"/>
      <w:r>
        <w:rPr>
          <w:i/>
          <w:sz w:val="28"/>
          <w:szCs w:val="28"/>
        </w:rPr>
        <w:t>)</w:t>
      </w:r>
      <w:r w:rsidRPr="001E1561">
        <w:rPr>
          <w:i/>
          <w:sz w:val="28"/>
          <w:szCs w:val="28"/>
        </w:rPr>
        <w:t xml:space="preserve">я </w:t>
      </w:r>
      <w:r>
        <w:rPr>
          <w:i/>
          <w:sz w:val="28"/>
          <w:szCs w:val="28"/>
        </w:rPr>
        <w:t>(</w:t>
      </w:r>
      <w:r w:rsidRPr="001E1561">
        <w:rPr>
          <w:i/>
          <w:sz w:val="28"/>
          <w:szCs w:val="28"/>
        </w:rPr>
        <w:t>ні</w:t>
      </w:r>
      <w:r>
        <w:rPr>
          <w:i/>
          <w:sz w:val="28"/>
          <w:szCs w:val="28"/>
        </w:rPr>
        <w:t>)кому (не)</w:t>
      </w:r>
      <w:r w:rsidRPr="001E1561">
        <w:rPr>
          <w:i/>
          <w:sz w:val="28"/>
          <w:szCs w:val="28"/>
        </w:rPr>
        <w:t>може бути переданою.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>Ми самі несемо відповідальність за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>себе.</w:t>
      </w:r>
    </w:p>
    <w:p w:rsidR="001E1561" w:rsidRPr="001E1561" w:rsidRDefault="001E1561" w:rsidP="001E156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i/>
          <w:sz w:val="28"/>
          <w:szCs w:val="28"/>
        </w:rPr>
      </w:pPr>
      <w:r w:rsidRPr="001E1561">
        <w:rPr>
          <w:rStyle w:val="a8"/>
          <w:i/>
          <w:sz w:val="28"/>
          <w:szCs w:val="28"/>
          <w:bdr w:val="none" w:sz="0" w:space="0" w:color="auto" w:frame="1"/>
        </w:rPr>
        <w:t>Друге.</w:t>
      </w:r>
      <w:r w:rsidRPr="001E1561">
        <w:rPr>
          <w:i/>
          <w:sz w:val="28"/>
          <w:szCs w:val="28"/>
        </w:rPr>
        <w:t> Мораль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>і духовні ці</w:t>
      </w:r>
      <w:r>
        <w:rPr>
          <w:i/>
          <w:sz w:val="28"/>
          <w:szCs w:val="28"/>
        </w:rPr>
        <w:t>(н,</w:t>
      </w:r>
      <w:proofErr w:type="spellStart"/>
      <w:r w:rsidRPr="001E1561">
        <w:rPr>
          <w:i/>
          <w:sz w:val="28"/>
          <w:szCs w:val="28"/>
        </w:rPr>
        <w:t>нн</w:t>
      </w:r>
      <w:proofErr w:type="spellEnd"/>
      <w:r>
        <w:rPr>
          <w:i/>
          <w:sz w:val="28"/>
          <w:szCs w:val="28"/>
        </w:rPr>
        <w:t>)</w:t>
      </w:r>
      <w:r w:rsidRPr="001E1561">
        <w:rPr>
          <w:i/>
          <w:sz w:val="28"/>
          <w:szCs w:val="28"/>
        </w:rPr>
        <w:t>ості не можуть бути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>відкладеними на завтра. Вони завжди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>потрібні сьогодні.</w:t>
      </w:r>
    </w:p>
    <w:p w:rsidR="001E1561" w:rsidRPr="001E1561" w:rsidRDefault="001E1561" w:rsidP="001E156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i/>
          <w:sz w:val="28"/>
          <w:szCs w:val="28"/>
        </w:rPr>
      </w:pPr>
      <w:r w:rsidRPr="001E1561">
        <w:rPr>
          <w:rStyle w:val="a8"/>
          <w:i/>
          <w:sz w:val="28"/>
          <w:szCs w:val="28"/>
          <w:bdr w:val="none" w:sz="0" w:space="0" w:color="auto" w:frame="1"/>
        </w:rPr>
        <w:t>Третє.</w:t>
      </w:r>
      <w:r w:rsidRPr="001E1561">
        <w:rPr>
          <w:i/>
          <w:sz w:val="28"/>
          <w:szCs w:val="28"/>
        </w:rPr>
        <w:t> Ми</w:t>
      </w:r>
      <w:r>
        <w:rPr>
          <w:i/>
          <w:sz w:val="28"/>
          <w:szCs w:val="28"/>
        </w:rPr>
        <w:t xml:space="preserve"> </w:t>
      </w:r>
      <w:r w:rsidR="00A52DC1">
        <w:rPr>
          <w:i/>
          <w:sz w:val="28"/>
          <w:szCs w:val="28"/>
        </w:rPr>
        <w:t xml:space="preserve">будуємо те  що уявляємо  а отже </w:t>
      </w:r>
      <w:r w:rsidRPr="001E1561">
        <w:rPr>
          <w:i/>
          <w:sz w:val="28"/>
          <w:szCs w:val="28"/>
        </w:rPr>
        <w:t xml:space="preserve"> від</w:t>
      </w:r>
      <w:r>
        <w:rPr>
          <w:i/>
          <w:sz w:val="28"/>
          <w:szCs w:val="28"/>
        </w:rPr>
        <w:t xml:space="preserve"> </w:t>
      </w:r>
      <w:proofErr w:type="spellStart"/>
      <w:r w:rsidRPr="001E1561">
        <w:rPr>
          <w:i/>
          <w:sz w:val="28"/>
          <w:szCs w:val="28"/>
        </w:rPr>
        <w:t>гл</w:t>
      </w:r>
      <w:proofErr w:type="spellEnd"/>
      <w:r w:rsidR="00A52DC1">
        <w:rPr>
          <w:i/>
          <w:sz w:val="28"/>
          <w:szCs w:val="28"/>
        </w:rPr>
        <w:t>(е,</w:t>
      </w:r>
      <w:r w:rsidRPr="001E1561">
        <w:rPr>
          <w:i/>
          <w:sz w:val="28"/>
          <w:szCs w:val="28"/>
        </w:rPr>
        <w:t>и</w:t>
      </w:r>
      <w:r w:rsidR="00A52DC1">
        <w:rPr>
          <w:i/>
          <w:sz w:val="28"/>
          <w:szCs w:val="28"/>
        </w:rPr>
        <w:t>)</w:t>
      </w:r>
      <w:proofErr w:type="spellStart"/>
      <w:r w:rsidR="00A52DC1">
        <w:rPr>
          <w:i/>
          <w:sz w:val="28"/>
          <w:szCs w:val="28"/>
        </w:rPr>
        <w:t>бини</w:t>
      </w:r>
      <w:proofErr w:type="spellEnd"/>
      <w:r w:rsidR="00A52DC1">
        <w:rPr>
          <w:i/>
          <w:sz w:val="28"/>
          <w:szCs w:val="28"/>
        </w:rPr>
        <w:t xml:space="preserve">  </w:t>
      </w:r>
      <w:r w:rsidRPr="001E1561">
        <w:rPr>
          <w:i/>
          <w:sz w:val="28"/>
          <w:szCs w:val="28"/>
        </w:rPr>
        <w:t xml:space="preserve"> масштабу і творчого хисту нашої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>уяви залежить наше майбутнє.</w:t>
      </w:r>
    </w:p>
    <w:p w:rsidR="001E1561" w:rsidRPr="001E1561" w:rsidRDefault="001E1561" w:rsidP="001E156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i/>
          <w:sz w:val="28"/>
          <w:szCs w:val="28"/>
        </w:rPr>
      </w:pPr>
      <w:r w:rsidRPr="00A52DC1">
        <w:rPr>
          <w:i/>
          <w:sz w:val="28"/>
          <w:szCs w:val="28"/>
          <w:u w:val="single"/>
        </w:rPr>
        <w:t xml:space="preserve">Людина прагне бути </w:t>
      </w:r>
      <w:r w:rsidR="00A52DC1" w:rsidRPr="00A52DC1">
        <w:rPr>
          <w:i/>
          <w:sz w:val="28"/>
          <w:szCs w:val="28"/>
          <w:u w:val="single"/>
        </w:rPr>
        <w:t xml:space="preserve">вільною  бо саме свобода надає смислу </w:t>
      </w:r>
      <w:r w:rsidRPr="00A52DC1">
        <w:rPr>
          <w:i/>
          <w:sz w:val="28"/>
          <w:szCs w:val="28"/>
          <w:u w:val="single"/>
        </w:rPr>
        <w:t xml:space="preserve"> </w:t>
      </w:r>
      <w:proofErr w:type="spellStart"/>
      <w:r w:rsidRPr="00A52DC1">
        <w:rPr>
          <w:i/>
          <w:sz w:val="28"/>
          <w:szCs w:val="28"/>
          <w:u w:val="single"/>
        </w:rPr>
        <w:t>гідност</w:t>
      </w:r>
      <w:proofErr w:type="spellEnd"/>
      <w:r w:rsidR="00A52DC1" w:rsidRPr="00A52DC1">
        <w:rPr>
          <w:i/>
          <w:sz w:val="28"/>
          <w:szCs w:val="28"/>
          <w:u w:val="single"/>
        </w:rPr>
        <w:t>(и,</w:t>
      </w:r>
      <w:r w:rsidRPr="00A52DC1">
        <w:rPr>
          <w:i/>
          <w:sz w:val="28"/>
          <w:szCs w:val="28"/>
          <w:u w:val="single"/>
        </w:rPr>
        <w:t>і</w:t>
      </w:r>
      <w:r w:rsidR="00A52DC1" w:rsidRPr="00A52DC1">
        <w:rPr>
          <w:i/>
          <w:sz w:val="28"/>
          <w:szCs w:val="28"/>
          <w:u w:val="single"/>
        </w:rPr>
        <w:t xml:space="preserve">) </w:t>
      </w:r>
      <w:r w:rsidRPr="00A52DC1">
        <w:rPr>
          <w:i/>
          <w:sz w:val="28"/>
          <w:szCs w:val="28"/>
          <w:u w:val="single"/>
        </w:rPr>
        <w:t xml:space="preserve"> і </w:t>
      </w:r>
      <w:proofErr w:type="spellStart"/>
      <w:r w:rsidRPr="00A52DC1">
        <w:rPr>
          <w:i/>
          <w:sz w:val="28"/>
          <w:szCs w:val="28"/>
          <w:u w:val="single"/>
        </w:rPr>
        <w:t>цінност</w:t>
      </w:r>
      <w:proofErr w:type="spellEnd"/>
      <w:r w:rsidR="00A52DC1" w:rsidRPr="00A52DC1">
        <w:rPr>
          <w:i/>
          <w:sz w:val="28"/>
          <w:szCs w:val="28"/>
          <w:u w:val="single"/>
        </w:rPr>
        <w:t>(и,</w:t>
      </w:r>
      <w:r w:rsidRPr="00A52DC1">
        <w:rPr>
          <w:i/>
          <w:sz w:val="28"/>
          <w:szCs w:val="28"/>
          <w:u w:val="single"/>
        </w:rPr>
        <w:t>і</w:t>
      </w:r>
      <w:r w:rsidR="00A52DC1" w:rsidRPr="00A52DC1">
        <w:rPr>
          <w:i/>
          <w:sz w:val="28"/>
          <w:szCs w:val="28"/>
          <w:u w:val="single"/>
        </w:rPr>
        <w:t xml:space="preserve">) </w:t>
      </w:r>
      <w:r w:rsidRPr="00A52DC1">
        <w:rPr>
          <w:i/>
          <w:sz w:val="28"/>
          <w:szCs w:val="28"/>
          <w:u w:val="single"/>
        </w:rPr>
        <w:t xml:space="preserve"> людському життю.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 xml:space="preserve">Це і є дорога </w:t>
      </w:r>
      <w:r w:rsidR="00A52DC1">
        <w:rPr>
          <w:i/>
          <w:sz w:val="28"/>
          <w:szCs w:val="28"/>
        </w:rPr>
        <w:t xml:space="preserve">до щастя до якого ми </w:t>
      </w:r>
      <w:r w:rsidRPr="001E1561">
        <w:rPr>
          <w:i/>
          <w:sz w:val="28"/>
          <w:szCs w:val="28"/>
        </w:rPr>
        <w:t xml:space="preserve">віруючі і </w:t>
      </w:r>
      <w:r w:rsidR="00A52DC1">
        <w:rPr>
          <w:i/>
          <w:sz w:val="28"/>
          <w:szCs w:val="28"/>
        </w:rPr>
        <w:t>(</w:t>
      </w:r>
      <w:r w:rsidRPr="001E1561">
        <w:rPr>
          <w:i/>
          <w:sz w:val="28"/>
          <w:szCs w:val="28"/>
        </w:rPr>
        <w:t>не</w:t>
      </w:r>
      <w:r w:rsidR="00A52DC1">
        <w:rPr>
          <w:i/>
          <w:sz w:val="28"/>
          <w:szCs w:val="28"/>
        </w:rPr>
        <w:t xml:space="preserve">)віруючі </w:t>
      </w:r>
      <w:r w:rsidRPr="001E1561">
        <w:rPr>
          <w:i/>
          <w:sz w:val="28"/>
          <w:szCs w:val="28"/>
        </w:rPr>
        <w:t xml:space="preserve"> але всі у широкому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 xml:space="preserve">філософському сенсі </w:t>
      </w:r>
      <w:r w:rsidR="00A52DC1">
        <w:rPr>
          <w:i/>
          <w:sz w:val="28"/>
          <w:szCs w:val="28"/>
        </w:rPr>
        <w:t>(</w:t>
      </w:r>
      <w:r w:rsidRPr="001E1561">
        <w:rPr>
          <w:i/>
          <w:sz w:val="28"/>
          <w:szCs w:val="28"/>
        </w:rPr>
        <w:t>Б</w:t>
      </w:r>
      <w:r w:rsidR="00A52DC1">
        <w:rPr>
          <w:i/>
          <w:sz w:val="28"/>
          <w:szCs w:val="28"/>
        </w:rPr>
        <w:t>,</w:t>
      </w:r>
      <w:proofErr w:type="spellStart"/>
      <w:r w:rsidR="00A52DC1">
        <w:rPr>
          <w:i/>
          <w:sz w:val="28"/>
          <w:szCs w:val="28"/>
        </w:rPr>
        <w:t>б</w:t>
      </w:r>
      <w:proofErr w:type="spellEnd"/>
      <w:r w:rsidR="00A52DC1">
        <w:rPr>
          <w:i/>
          <w:sz w:val="28"/>
          <w:szCs w:val="28"/>
        </w:rPr>
        <w:t>)</w:t>
      </w:r>
      <w:proofErr w:type="spellStart"/>
      <w:r w:rsidR="00A52DC1">
        <w:rPr>
          <w:i/>
          <w:sz w:val="28"/>
          <w:szCs w:val="28"/>
        </w:rPr>
        <w:t>ожі</w:t>
      </w:r>
      <w:proofErr w:type="spellEnd"/>
      <w:r w:rsidR="00A52DC1">
        <w:rPr>
          <w:i/>
          <w:sz w:val="28"/>
          <w:szCs w:val="28"/>
        </w:rPr>
        <w:t xml:space="preserve"> діти</w:t>
      </w:r>
      <w:r w:rsidRPr="001E1561">
        <w:rPr>
          <w:i/>
          <w:sz w:val="28"/>
          <w:szCs w:val="28"/>
        </w:rPr>
        <w:t xml:space="preserve"> покликані.</w:t>
      </w:r>
    </w:p>
    <w:p w:rsidR="001E1561" w:rsidRPr="00A52DC1" w:rsidRDefault="00A52DC1" w:rsidP="001E156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i/>
          <w:sz w:val="28"/>
          <w:szCs w:val="28"/>
          <w:u w:val="single"/>
        </w:rPr>
      </w:pPr>
      <w:r w:rsidRPr="00A52DC1">
        <w:rPr>
          <w:i/>
          <w:sz w:val="28"/>
          <w:szCs w:val="28"/>
          <w:u w:val="single"/>
        </w:rPr>
        <w:t xml:space="preserve">Аби стати вільною  </w:t>
      </w:r>
      <w:r w:rsidR="001E1561" w:rsidRPr="00A52DC1">
        <w:rPr>
          <w:i/>
          <w:sz w:val="28"/>
          <w:szCs w:val="28"/>
          <w:u w:val="single"/>
        </w:rPr>
        <w:t>людині не треба проводирів.</w:t>
      </w:r>
    </w:p>
    <w:p w:rsidR="001E1561" w:rsidRPr="001E1561" w:rsidRDefault="001E1561" w:rsidP="001E156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i/>
          <w:sz w:val="28"/>
          <w:szCs w:val="28"/>
        </w:rPr>
      </w:pPr>
      <w:r w:rsidRPr="001E1561">
        <w:rPr>
          <w:i/>
          <w:sz w:val="28"/>
          <w:szCs w:val="28"/>
        </w:rPr>
        <w:t xml:space="preserve">Ані </w:t>
      </w:r>
      <w:r w:rsidR="00A52DC1">
        <w:rPr>
          <w:i/>
          <w:sz w:val="28"/>
          <w:szCs w:val="28"/>
        </w:rPr>
        <w:t>(</w:t>
      </w:r>
      <w:r w:rsidRPr="001E1561">
        <w:rPr>
          <w:i/>
          <w:sz w:val="28"/>
          <w:szCs w:val="28"/>
        </w:rPr>
        <w:t>най</w:t>
      </w:r>
      <w:r w:rsidR="00A52DC1">
        <w:rPr>
          <w:i/>
          <w:sz w:val="28"/>
          <w:szCs w:val="28"/>
        </w:rPr>
        <w:t>)</w:t>
      </w:r>
      <w:r w:rsidRPr="001E1561">
        <w:rPr>
          <w:i/>
          <w:sz w:val="28"/>
          <w:szCs w:val="28"/>
        </w:rPr>
        <w:t>талановитіші</w:t>
      </w:r>
      <w:r>
        <w:rPr>
          <w:i/>
          <w:sz w:val="28"/>
          <w:szCs w:val="28"/>
        </w:rPr>
        <w:t xml:space="preserve"> </w:t>
      </w:r>
      <w:r w:rsidR="00A52DC1">
        <w:rPr>
          <w:i/>
          <w:sz w:val="28"/>
          <w:szCs w:val="28"/>
        </w:rPr>
        <w:t>лідери</w:t>
      </w:r>
      <w:r w:rsidRPr="001E1561">
        <w:rPr>
          <w:i/>
          <w:sz w:val="28"/>
          <w:szCs w:val="28"/>
        </w:rPr>
        <w:t xml:space="preserve"> ані </w:t>
      </w:r>
      <w:proofErr w:type="spellStart"/>
      <w:r w:rsidRPr="001E1561">
        <w:rPr>
          <w:i/>
          <w:sz w:val="28"/>
          <w:szCs w:val="28"/>
        </w:rPr>
        <w:t>інт</w:t>
      </w:r>
      <w:proofErr w:type="spellEnd"/>
      <w:r w:rsidR="00A52DC1">
        <w:rPr>
          <w:i/>
          <w:sz w:val="28"/>
          <w:szCs w:val="28"/>
        </w:rPr>
        <w:t>(</w:t>
      </w:r>
      <w:r w:rsidRPr="001E1561">
        <w:rPr>
          <w:i/>
          <w:sz w:val="28"/>
          <w:szCs w:val="28"/>
        </w:rPr>
        <w:t>е</w:t>
      </w:r>
      <w:r w:rsidR="00A52DC1">
        <w:rPr>
          <w:i/>
          <w:sz w:val="28"/>
          <w:szCs w:val="28"/>
        </w:rPr>
        <w:t>,и)</w:t>
      </w:r>
      <w:proofErr w:type="spellStart"/>
      <w:r w:rsidR="00A52DC1">
        <w:rPr>
          <w:i/>
          <w:sz w:val="28"/>
          <w:szCs w:val="28"/>
        </w:rPr>
        <w:t>лігенція</w:t>
      </w:r>
      <w:proofErr w:type="spellEnd"/>
      <w:r w:rsidRPr="001E1561">
        <w:rPr>
          <w:i/>
          <w:sz w:val="28"/>
          <w:szCs w:val="28"/>
        </w:rPr>
        <w:t xml:space="preserve"> ані жодна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 xml:space="preserve">соціальна група не здатні </w:t>
      </w:r>
      <w:proofErr w:type="spellStart"/>
      <w:r w:rsidRPr="001E1561">
        <w:rPr>
          <w:i/>
          <w:sz w:val="28"/>
          <w:szCs w:val="28"/>
        </w:rPr>
        <w:t>пр</w:t>
      </w:r>
      <w:proofErr w:type="spellEnd"/>
      <w:r w:rsidR="00A52DC1">
        <w:rPr>
          <w:i/>
          <w:sz w:val="28"/>
          <w:szCs w:val="28"/>
        </w:rPr>
        <w:t>(е,</w:t>
      </w:r>
      <w:r w:rsidRPr="001E1561">
        <w:rPr>
          <w:i/>
          <w:sz w:val="28"/>
          <w:szCs w:val="28"/>
        </w:rPr>
        <w:t>и</w:t>
      </w:r>
      <w:r w:rsidR="00A52DC1">
        <w:rPr>
          <w:i/>
          <w:sz w:val="28"/>
          <w:szCs w:val="28"/>
        </w:rPr>
        <w:t>)</w:t>
      </w:r>
      <w:r w:rsidRPr="001E1561">
        <w:rPr>
          <w:i/>
          <w:sz w:val="28"/>
          <w:szCs w:val="28"/>
        </w:rPr>
        <w:t>вести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>людину до щастя і свободи.</w:t>
      </w:r>
    </w:p>
    <w:p w:rsidR="001E1561" w:rsidRPr="001E1561" w:rsidRDefault="001E1561" w:rsidP="001E156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i/>
          <w:sz w:val="28"/>
          <w:szCs w:val="28"/>
        </w:rPr>
      </w:pPr>
      <w:r w:rsidRPr="001E1561">
        <w:rPr>
          <w:i/>
          <w:sz w:val="28"/>
          <w:szCs w:val="28"/>
        </w:rPr>
        <w:t>Справжнім проводирем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>людини є лиш особисте осмислене зусилля.</w:t>
      </w:r>
    </w:p>
    <w:p w:rsidR="00A52DC1" w:rsidRDefault="001E1561" w:rsidP="00A52DC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b/>
          <w:i/>
          <w:sz w:val="28"/>
          <w:szCs w:val="28"/>
        </w:rPr>
      </w:pPr>
      <w:r w:rsidRPr="001E1561">
        <w:rPr>
          <w:i/>
          <w:sz w:val="28"/>
          <w:szCs w:val="28"/>
        </w:rPr>
        <w:t>Це не зробить хтось</w:t>
      </w:r>
      <w:r>
        <w:rPr>
          <w:i/>
          <w:sz w:val="28"/>
          <w:szCs w:val="28"/>
        </w:rPr>
        <w:t xml:space="preserve"> </w:t>
      </w:r>
      <w:r w:rsidRPr="001E1561">
        <w:rPr>
          <w:i/>
          <w:sz w:val="28"/>
          <w:szCs w:val="28"/>
        </w:rPr>
        <w:t>інший. Це можете зробити лише Ви.</w:t>
      </w:r>
    </w:p>
    <w:p w:rsidR="00A52DC1" w:rsidRPr="006065DC" w:rsidRDefault="00A52DC1" w:rsidP="00A52DC1">
      <w:pPr>
        <w:pStyle w:val="a7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</w:rPr>
      </w:pPr>
      <w:r w:rsidRPr="006065DC">
        <w:rPr>
          <w:b/>
          <w:sz w:val="28"/>
          <w:szCs w:val="28"/>
        </w:rPr>
        <w:t>Самостійна робота (2 варіанти).</w:t>
      </w:r>
    </w:p>
    <w:p w:rsidR="00A52DC1" w:rsidRDefault="00A52DC1" w:rsidP="001E1561">
      <w:pPr>
        <w:pStyle w:val="a7"/>
        <w:shd w:val="clear" w:color="auto" w:fill="FFFFFF"/>
        <w:spacing w:before="0" w:beforeAutospacing="0" w:after="0" w:afterAutospacing="0" w:line="360" w:lineRule="auto"/>
        <w:ind w:left="425" w:firstLine="142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Зробити синтаксичний </w:t>
      </w:r>
      <w:r w:rsidR="006065DC">
        <w:rPr>
          <w:b/>
          <w:i/>
          <w:sz w:val="28"/>
          <w:szCs w:val="28"/>
        </w:rPr>
        <w:t xml:space="preserve">розбір виділеного </w:t>
      </w:r>
      <w:r>
        <w:rPr>
          <w:b/>
          <w:i/>
          <w:sz w:val="28"/>
          <w:szCs w:val="28"/>
        </w:rPr>
        <w:t xml:space="preserve"> речення (письмово)</w:t>
      </w:r>
      <w:r w:rsidR="006065DC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 </w:t>
      </w:r>
    </w:p>
    <w:p w:rsidR="006065DC" w:rsidRDefault="006065DC" w:rsidP="006065DC">
      <w:pPr>
        <w:pStyle w:val="a7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Робота </w:t>
      </w:r>
      <w:r w:rsidR="00083AB0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групах (4 групи).</w:t>
      </w:r>
    </w:p>
    <w:p w:rsidR="006065DC" w:rsidRPr="00083AB0" w:rsidRDefault="006065DC" w:rsidP="006065DC">
      <w:pPr>
        <w:pStyle w:val="a7"/>
        <w:shd w:val="clear" w:color="auto" w:fill="FFFFFF"/>
        <w:spacing w:before="0" w:beforeAutospacing="0" w:after="0" w:afterAutospacing="0" w:line="360" w:lineRule="auto"/>
        <w:ind w:left="786"/>
        <w:contextualSpacing/>
        <w:jc w:val="both"/>
        <w:rPr>
          <w:b/>
          <w:i/>
          <w:sz w:val="28"/>
          <w:szCs w:val="28"/>
        </w:rPr>
      </w:pPr>
      <w:r w:rsidRPr="00083AB0">
        <w:rPr>
          <w:b/>
          <w:i/>
          <w:sz w:val="28"/>
          <w:szCs w:val="28"/>
        </w:rPr>
        <w:t>Опрацювати окрем</w:t>
      </w:r>
      <w:r w:rsidR="00083AB0">
        <w:rPr>
          <w:b/>
          <w:i/>
          <w:sz w:val="28"/>
          <w:szCs w:val="28"/>
        </w:rPr>
        <w:t>у</w:t>
      </w:r>
      <w:r w:rsidRPr="00083AB0">
        <w:rPr>
          <w:b/>
          <w:i/>
          <w:sz w:val="28"/>
          <w:szCs w:val="28"/>
        </w:rPr>
        <w:t xml:space="preserve"> новелу УХВЛ, коротко сформулювати власне розуміння її змісту та поділитися думками з учасниками  інших груп. Основні </w:t>
      </w:r>
      <w:r w:rsidR="00083AB0" w:rsidRPr="00083AB0">
        <w:rPr>
          <w:b/>
          <w:i/>
          <w:sz w:val="28"/>
          <w:szCs w:val="28"/>
        </w:rPr>
        <w:t>тези записати на невеликих кольорових аркушах. Створити «Дерево думок».</w:t>
      </w:r>
    </w:p>
    <w:p w:rsidR="006065DC" w:rsidRDefault="006065DC" w:rsidP="006065DC">
      <w:pPr>
        <w:pStyle w:val="a7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Бути вільною людиною (1 новела).</w:t>
      </w:r>
    </w:p>
    <w:p w:rsidR="006065DC" w:rsidRDefault="006065DC" w:rsidP="006065DC">
      <w:pPr>
        <w:pStyle w:val="a7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Бути українцем (2 новела).</w:t>
      </w:r>
    </w:p>
    <w:p w:rsidR="006065DC" w:rsidRDefault="006065DC" w:rsidP="006065DC">
      <w:pPr>
        <w:pStyle w:val="a7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Мислити (5 новела).</w:t>
      </w:r>
    </w:p>
    <w:p w:rsidR="00083AB0" w:rsidRDefault="006065DC" w:rsidP="00083AB0">
      <w:pPr>
        <w:pStyle w:val="a7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Бути господарем (6 новела).</w:t>
      </w:r>
    </w:p>
    <w:p w:rsidR="00083AB0" w:rsidRDefault="00083AB0" w:rsidP="00083AB0">
      <w:pPr>
        <w:pStyle w:val="a7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Творча робота «Вислови відомих людей».</w:t>
      </w:r>
    </w:p>
    <w:p w:rsidR="00083AB0" w:rsidRPr="00D27D4A" w:rsidRDefault="00083AB0" w:rsidP="00D27D4A">
      <w:pPr>
        <w:pStyle w:val="a7"/>
        <w:shd w:val="clear" w:color="auto" w:fill="FFFFFF"/>
        <w:spacing w:line="360" w:lineRule="auto"/>
        <w:ind w:left="782"/>
        <w:contextualSpacing/>
        <w:rPr>
          <w:sz w:val="28"/>
          <w:szCs w:val="28"/>
        </w:rPr>
      </w:pPr>
      <w:r w:rsidRPr="00D27D4A">
        <w:rPr>
          <w:rStyle w:val="a8"/>
          <w:sz w:val="28"/>
          <w:szCs w:val="28"/>
        </w:rPr>
        <w:t xml:space="preserve">Обдарованість </w:t>
      </w:r>
      <w:proofErr w:type="spellStart"/>
      <w:r w:rsidRPr="00D27D4A">
        <w:rPr>
          <w:rStyle w:val="a8"/>
          <w:sz w:val="28"/>
          <w:szCs w:val="28"/>
        </w:rPr>
        <w:t>любо</w:t>
      </w:r>
      <w:proofErr w:type="spellEnd"/>
      <w:r w:rsidRPr="00D27D4A">
        <w:rPr>
          <w:rStyle w:val="a8"/>
          <w:sz w:val="28"/>
          <w:szCs w:val="28"/>
        </w:rPr>
        <w:t>в’ю</w:t>
      </w:r>
      <w:r w:rsidRPr="00D27D4A">
        <w:rPr>
          <w:sz w:val="28"/>
          <w:szCs w:val="28"/>
        </w:rPr>
        <w:t> – то головний вимір людини. Здатність любити, плекати любов у собі, в дітях, в навколишньому світі – то турбота найголовніша. Це творчий дар!</w:t>
      </w:r>
    </w:p>
    <w:p w:rsidR="00083AB0" w:rsidRPr="00D27D4A" w:rsidRDefault="00CB04F0" w:rsidP="00D27D4A">
      <w:pPr>
        <w:pStyle w:val="a7"/>
        <w:shd w:val="clear" w:color="auto" w:fill="FFFFFF"/>
        <w:spacing w:line="360" w:lineRule="auto"/>
        <w:ind w:left="782"/>
        <w:contextualSpacing/>
        <w:jc w:val="center"/>
        <w:rPr>
          <w:sz w:val="28"/>
          <w:szCs w:val="28"/>
        </w:rPr>
      </w:pPr>
      <w:hyperlink r:id="rId6" w:history="1">
        <w:r w:rsidR="00083AB0" w:rsidRPr="00D27D4A">
          <w:rPr>
            <w:rStyle w:val="aa"/>
            <w:sz w:val="28"/>
            <w:szCs w:val="28"/>
          </w:rPr>
          <w:t>З есе «Любов, яку ми успадкували»</w:t>
        </w:r>
      </w:hyperlink>
    </w:p>
    <w:p w:rsidR="00083AB0" w:rsidRPr="00D27D4A" w:rsidRDefault="00083AB0" w:rsidP="00D27D4A">
      <w:pPr>
        <w:pStyle w:val="a7"/>
        <w:shd w:val="clear" w:color="auto" w:fill="FFFFFF"/>
        <w:spacing w:line="360" w:lineRule="auto"/>
        <w:ind w:left="782"/>
        <w:contextualSpacing/>
        <w:rPr>
          <w:sz w:val="28"/>
          <w:szCs w:val="28"/>
        </w:rPr>
      </w:pPr>
      <w:r w:rsidRPr="00D27D4A">
        <w:rPr>
          <w:rStyle w:val="a8"/>
          <w:sz w:val="28"/>
          <w:szCs w:val="28"/>
        </w:rPr>
        <w:t>Єдина</w:t>
      </w:r>
      <w:r w:rsidRPr="00D27D4A">
        <w:rPr>
          <w:sz w:val="28"/>
          <w:szCs w:val="28"/>
        </w:rPr>
        <w:t> безпрограшна позиція людини – чесна.</w:t>
      </w:r>
    </w:p>
    <w:p w:rsidR="00083AB0" w:rsidRPr="00D27D4A" w:rsidRDefault="00CB04F0" w:rsidP="00983398">
      <w:pPr>
        <w:pStyle w:val="a7"/>
        <w:shd w:val="clear" w:color="auto" w:fill="FFFFFF"/>
        <w:spacing w:line="360" w:lineRule="auto"/>
        <w:ind w:left="782"/>
        <w:contextualSpacing/>
        <w:jc w:val="center"/>
        <w:rPr>
          <w:sz w:val="28"/>
          <w:szCs w:val="28"/>
        </w:rPr>
      </w:pPr>
      <w:hyperlink r:id="rId7" w:history="1">
        <w:proofErr w:type="spellStart"/>
        <w:r w:rsidR="00083AB0" w:rsidRPr="00D27D4A">
          <w:rPr>
            <w:rStyle w:val="a9"/>
            <w:i/>
            <w:iCs/>
            <w:color w:val="auto"/>
            <w:sz w:val="28"/>
            <w:szCs w:val="28"/>
          </w:rPr>
          <w:t>zik.ua</w:t>
        </w:r>
        <w:proofErr w:type="spellEnd"/>
      </w:hyperlink>
    </w:p>
    <w:p w:rsidR="00083AB0" w:rsidRPr="00D27D4A" w:rsidRDefault="00083AB0" w:rsidP="00D27D4A">
      <w:pPr>
        <w:pStyle w:val="a7"/>
        <w:shd w:val="clear" w:color="auto" w:fill="FFFFFF"/>
        <w:spacing w:line="360" w:lineRule="auto"/>
        <w:ind w:left="782"/>
        <w:contextualSpacing/>
        <w:rPr>
          <w:sz w:val="28"/>
          <w:szCs w:val="28"/>
        </w:rPr>
      </w:pPr>
      <w:r w:rsidRPr="00D27D4A">
        <w:rPr>
          <w:rStyle w:val="a8"/>
          <w:sz w:val="28"/>
          <w:szCs w:val="28"/>
        </w:rPr>
        <w:t>Покоління,</w:t>
      </w:r>
      <w:r w:rsidRPr="00D27D4A">
        <w:rPr>
          <w:sz w:val="28"/>
          <w:szCs w:val="28"/>
        </w:rPr>
        <w:t> яке не прагне змінити життя – хворе покоління.</w:t>
      </w:r>
    </w:p>
    <w:p w:rsidR="00083AB0" w:rsidRPr="00D27D4A" w:rsidRDefault="00CB04F0" w:rsidP="00D27D4A">
      <w:pPr>
        <w:pStyle w:val="a7"/>
        <w:shd w:val="clear" w:color="auto" w:fill="FFFFFF"/>
        <w:spacing w:line="360" w:lineRule="auto"/>
        <w:ind w:left="782"/>
        <w:contextualSpacing/>
        <w:jc w:val="center"/>
        <w:rPr>
          <w:sz w:val="28"/>
          <w:szCs w:val="28"/>
        </w:rPr>
      </w:pPr>
      <w:hyperlink r:id="rId8" w:history="1">
        <w:r w:rsidR="00083AB0" w:rsidRPr="00D27D4A">
          <w:rPr>
            <w:rStyle w:val="aa"/>
            <w:sz w:val="28"/>
            <w:szCs w:val="28"/>
          </w:rPr>
          <w:t>Радіо Свобода</w:t>
        </w:r>
      </w:hyperlink>
    </w:p>
    <w:p w:rsidR="00083AB0" w:rsidRPr="00D27D4A" w:rsidRDefault="00083AB0" w:rsidP="00D27D4A">
      <w:pPr>
        <w:pStyle w:val="a7"/>
        <w:shd w:val="clear" w:color="auto" w:fill="FFFFFF"/>
        <w:spacing w:line="360" w:lineRule="auto"/>
        <w:ind w:left="782"/>
        <w:contextualSpacing/>
        <w:rPr>
          <w:sz w:val="28"/>
          <w:szCs w:val="28"/>
        </w:rPr>
      </w:pPr>
      <w:r w:rsidRPr="00D27D4A">
        <w:rPr>
          <w:rStyle w:val="a8"/>
          <w:sz w:val="28"/>
          <w:szCs w:val="28"/>
        </w:rPr>
        <w:t>Свою мову </w:t>
      </w:r>
      <w:r w:rsidRPr="00D27D4A">
        <w:rPr>
          <w:sz w:val="28"/>
          <w:szCs w:val="28"/>
        </w:rPr>
        <w:t>треба утверджувати принципово. Дотримуватись чистоти слід послідовно і скрізь.</w:t>
      </w:r>
    </w:p>
    <w:p w:rsidR="00083AB0" w:rsidRPr="00D27D4A" w:rsidRDefault="00CB04F0" w:rsidP="00D27D4A">
      <w:pPr>
        <w:pStyle w:val="a7"/>
        <w:shd w:val="clear" w:color="auto" w:fill="FFFFFF"/>
        <w:spacing w:line="360" w:lineRule="auto"/>
        <w:ind w:left="782"/>
        <w:contextualSpacing/>
        <w:jc w:val="center"/>
        <w:rPr>
          <w:sz w:val="28"/>
          <w:szCs w:val="28"/>
        </w:rPr>
      </w:pPr>
      <w:hyperlink r:id="rId9" w:history="1">
        <w:r w:rsidR="00083AB0" w:rsidRPr="00D27D4A">
          <w:rPr>
            <w:rStyle w:val="aa"/>
            <w:sz w:val="28"/>
            <w:szCs w:val="28"/>
          </w:rPr>
          <w:t>Українська правда</w:t>
        </w:r>
      </w:hyperlink>
    </w:p>
    <w:p w:rsidR="001E1561" w:rsidRPr="00983398" w:rsidRDefault="001E1561" w:rsidP="00983398">
      <w:pPr>
        <w:pStyle w:val="a7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9E74FB" w:rsidRPr="009E74FB" w:rsidRDefault="00AB1401" w:rsidP="001E1561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Cs/>
          <w:kern w:val="0"/>
          <w:sz w:val="28"/>
          <w:szCs w:val="28"/>
        </w:rPr>
      </w:pPr>
      <w:r w:rsidRPr="00CB04F0">
        <w:rPr>
          <w:b/>
          <w:iCs/>
          <w:kern w:val="0"/>
          <w:sz w:val="28"/>
          <w:szCs w:val="28"/>
        </w:rPr>
        <w:t xml:space="preserve">Група </w:t>
      </w:r>
      <w:r w:rsidR="00596FBE" w:rsidRPr="00CB04F0">
        <w:rPr>
          <w:b/>
          <w:iCs/>
          <w:kern w:val="0"/>
          <w:sz w:val="28"/>
          <w:szCs w:val="28"/>
        </w:rPr>
        <w:t>4</w:t>
      </w:r>
      <w:r w:rsidRPr="00CB04F0">
        <w:rPr>
          <w:b/>
          <w:iCs/>
          <w:kern w:val="0"/>
          <w:sz w:val="28"/>
          <w:szCs w:val="28"/>
        </w:rPr>
        <w:t>.</w:t>
      </w:r>
      <w:r>
        <w:rPr>
          <w:iCs/>
          <w:color w:val="FF0000"/>
          <w:kern w:val="0"/>
          <w:sz w:val="28"/>
          <w:szCs w:val="28"/>
        </w:rPr>
        <w:t xml:space="preserve"> </w:t>
      </w:r>
      <w:r w:rsidR="009E74FB" w:rsidRPr="009E74FB">
        <w:rPr>
          <w:iCs/>
          <w:color w:val="FF0000"/>
          <w:kern w:val="0"/>
          <w:sz w:val="28"/>
          <w:szCs w:val="28"/>
        </w:rPr>
        <w:t>Цитата</w:t>
      </w:r>
      <w:r w:rsidR="009E74FB" w:rsidRPr="009E74FB">
        <w:rPr>
          <w:iCs/>
          <w:kern w:val="0"/>
          <w:sz w:val="28"/>
          <w:szCs w:val="28"/>
        </w:rPr>
        <w:t xml:space="preserve"> — це дослівне відтворення фрагмента іншого тексту зі</w:t>
      </w:r>
      <w:r w:rsidR="008413FD">
        <w:rPr>
          <w:iCs/>
          <w:kern w:val="0"/>
          <w:sz w:val="28"/>
          <w:szCs w:val="28"/>
        </w:rPr>
        <w:t xml:space="preserve"> </w:t>
      </w:r>
      <w:r w:rsidR="009E74FB" w:rsidRPr="009E74FB">
        <w:rPr>
          <w:iCs/>
          <w:kern w:val="0"/>
          <w:sz w:val="28"/>
          <w:szCs w:val="28"/>
        </w:rPr>
        <w:t>збереженням усіх його граматичних та стилістичних особливостей для</w:t>
      </w:r>
      <w:r w:rsidR="008413FD">
        <w:rPr>
          <w:iCs/>
          <w:kern w:val="0"/>
          <w:sz w:val="28"/>
          <w:szCs w:val="28"/>
        </w:rPr>
        <w:t xml:space="preserve"> </w:t>
      </w:r>
      <w:r w:rsidR="009E74FB" w:rsidRPr="009E74FB">
        <w:rPr>
          <w:iCs/>
          <w:kern w:val="0"/>
          <w:sz w:val="28"/>
          <w:szCs w:val="28"/>
        </w:rPr>
        <w:t>підтвердження або ілюстрації тієї чи іншої думки.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Cs/>
          <w:kern w:val="0"/>
          <w:sz w:val="28"/>
          <w:szCs w:val="28"/>
        </w:rPr>
      </w:pPr>
      <w:r w:rsidRPr="009E74FB">
        <w:rPr>
          <w:iCs/>
          <w:kern w:val="0"/>
          <w:sz w:val="28"/>
          <w:szCs w:val="28"/>
        </w:rPr>
        <w:t>У цитаті не можна нічого змінювати (навіть розділових знаків).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Cs/>
          <w:kern w:val="0"/>
          <w:sz w:val="28"/>
          <w:szCs w:val="28"/>
        </w:rPr>
      </w:pPr>
      <w:r w:rsidRPr="009E74FB">
        <w:rPr>
          <w:iCs/>
          <w:kern w:val="0"/>
          <w:sz w:val="28"/>
          <w:szCs w:val="28"/>
        </w:rPr>
        <w:t>Цитати беруться в лапки. Коли цитата наводиться не повністю —</w:t>
      </w:r>
      <w:r w:rsidR="008413FD">
        <w:rPr>
          <w:iCs/>
          <w:kern w:val="0"/>
          <w:sz w:val="28"/>
          <w:szCs w:val="28"/>
        </w:rPr>
        <w:t xml:space="preserve"> </w:t>
      </w:r>
      <w:r w:rsidRPr="009E74FB">
        <w:rPr>
          <w:iCs/>
          <w:kern w:val="0"/>
          <w:sz w:val="28"/>
          <w:szCs w:val="28"/>
        </w:rPr>
        <w:t>пропуск позначаємо крапками. Крапки ставляться: 1) перед цитатою,</w:t>
      </w:r>
      <w:r w:rsidR="008413FD">
        <w:rPr>
          <w:iCs/>
          <w:kern w:val="0"/>
          <w:sz w:val="28"/>
          <w:szCs w:val="28"/>
        </w:rPr>
        <w:t xml:space="preserve"> </w:t>
      </w:r>
      <w:r w:rsidRPr="009E74FB">
        <w:rPr>
          <w:iCs/>
          <w:kern w:val="0"/>
          <w:sz w:val="28"/>
          <w:szCs w:val="28"/>
        </w:rPr>
        <w:t>синтаксично не зв'язаною з авторським текстом, щоб показати, що цитата</w:t>
      </w:r>
      <w:r w:rsidR="008413FD">
        <w:rPr>
          <w:iCs/>
          <w:kern w:val="0"/>
          <w:sz w:val="28"/>
          <w:szCs w:val="28"/>
        </w:rPr>
        <w:t xml:space="preserve"> </w:t>
      </w:r>
      <w:r w:rsidRPr="009E74FB">
        <w:rPr>
          <w:iCs/>
          <w:kern w:val="0"/>
          <w:sz w:val="28"/>
          <w:szCs w:val="28"/>
        </w:rPr>
        <w:t>наводиться не з початку речення; 2) у середині цитати, коли пропущено</w:t>
      </w:r>
      <w:r w:rsidR="008413FD">
        <w:rPr>
          <w:iCs/>
          <w:kern w:val="0"/>
          <w:sz w:val="28"/>
          <w:szCs w:val="28"/>
        </w:rPr>
        <w:t xml:space="preserve"> </w:t>
      </w:r>
      <w:r w:rsidRPr="009E74FB">
        <w:rPr>
          <w:iCs/>
          <w:kern w:val="0"/>
          <w:sz w:val="28"/>
          <w:szCs w:val="28"/>
        </w:rPr>
        <w:t>частину тексту; 3) після цитати, коли цитоване речення наводиться не до</w:t>
      </w:r>
      <w:r w:rsidR="008413FD">
        <w:rPr>
          <w:iCs/>
          <w:kern w:val="0"/>
          <w:sz w:val="28"/>
          <w:szCs w:val="28"/>
        </w:rPr>
        <w:t xml:space="preserve"> </w:t>
      </w:r>
      <w:r w:rsidRPr="009E74FB">
        <w:rPr>
          <w:iCs/>
          <w:kern w:val="0"/>
          <w:sz w:val="28"/>
          <w:szCs w:val="28"/>
        </w:rPr>
        <w:t>кінця.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bCs/>
          <w:i/>
          <w:iCs/>
          <w:kern w:val="0"/>
          <w:sz w:val="28"/>
          <w:szCs w:val="28"/>
        </w:rPr>
      </w:pPr>
      <w:r w:rsidRPr="009E74FB">
        <w:rPr>
          <w:b/>
          <w:bCs/>
          <w:i/>
          <w:iCs/>
          <w:kern w:val="0"/>
          <w:sz w:val="28"/>
          <w:szCs w:val="28"/>
        </w:rPr>
        <w:t>Цитування буває кількох видів:</w:t>
      </w:r>
    </w:p>
    <w:p w:rsidR="009E74FB" w:rsidRPr="00856F08" w:rsidRDefault="009E74FB" w:rsidP="00390C3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856F08">
        <w:rPr>
          <w:iCs/>
          <w:kern w:val="0"/>
          <w:sz w:val="28"/>
          <w:szCs w:val="28"/>
        </w:rPr>
        <w:t>Цитата може наводитись у вигляді прямої мови зі словами</w:t>
      </w:r>
      <w:r w:rsidR="00856F08" w:rsidRPr="00856F08">
        <w:rPr>
          <w:iCs/>
          <w:kern w:val="0"/>
          <w:sz w:val="28"/>
          <w:szCs w:val="28"/>
        </w:rPr>
        <w:t xml:space="preserve"> </w:t>
      </w:r>
      <w:r w:rsidRPr="00856F08">
        <w:rPr>
          <w:iCs/>
          <w:kern w:val="0"/>
          <w:sz w:val="28"/>
          <w:szCs w:val="28"/>
        </w:rPr>
        <w:t>автора. Тоді розділові знаки при ній ставляться так, як і при</w:t>
      </w:r>
      <w:r w:rsidR="00856F08" w:rsidRPr="00856F08">
        <w:rPr>
          <w:iCs/>
          <w:kern w:val="0"/>
          <w:sz w:val="28"/>
          <w:szCs w:val="28"/>
        </w:rPr>
        <w:t xml:space="preserve"> </w:t>
      </w:r>
      <w:r w:rsidRPr="00856F08">
        <w:rPr>
          <w:iCs/>
          <w:kern w:val="0"/>
          <w:sz w:val="28"/>
          <w:szCs w:val="28"/>
        </w:rPr>
        <w:t>прямій мові.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 w:rsidRPr="009E74FB">
        <w:rPr>
          <w:i/>
          <w:iCs/>
          <w:kern w:val="0"/>
          <w:sz w:val="28"/>
          <w:szCs w:val="28"/>
        </w:rPr>
        <w:t>Говорячи про покликання людини на землі, Максим Рильський</w:t>
      </w:r>
      <w:r w:rsidR="00856F08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 xml:space="preserve">проголошує: «Яке глибоке щастя — </w:t>
      </w:r>
      <w:proofErr w:type="spellStart"/>
      <w:r w:rsidRPr="009E74FB">
        <w:rPr>
          <w:i/>
          <w:iCs/>
          <w:kern w:val="0"/>
          <w:sz w:val="28"/>
          <w:szCs w:val="28"/>
        </w:rPr>
        <w:t>жить</w:t>
      </w:r>
      <w:proofErr w:type="spellEnd"/>
      <w:r w:rsidRPr="009E74FB">
        <w:rPr>
          <w:i/>
          <w:iCs/>
          <w:kern w:val="0"/>
          <w:sz w:val="28"/>
          <w:szCs w:val="28"/>
        </w:rPr>
        <w:t xml:space="preserve">, </w:t>
      </w:r>
      <w:proofErr w:type="spellStart"/>
      <w:r w:rsidRPr="009E74FB">
        <w:rPr>
          <w:i/>
          <w:iCs/>
          <w:kern w:val="0"/>
          <w:sz w:val="28"/>
          <w:szCs w:val="28"/>
        </w:rPr>
        <w:t>буть</w:t>
      </w:r>
      <w:proofErr w:type="spellEnd"/>
      <w:r w:rsidRPr="009E74FB">
        <w:rPr>
          <w:i/>
          <w:iCs/>
          <w:kern w:val="0"/>
          <w:sz w:val="28"/>
          <w:szCs w:val="28"/>
        </w:rPr>
        <w:t xml:space="preserve"> гідним імені людини, народу</w:t>
      </w:r>
      <w:r w:rsidR="00856F08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й людськості служить!»</w:t>
      </w:r>
    </w:p>
    <w:p w:rsidR="009E74FB" w:rsidRPr="00F834AA" w:rsidRDefault="00856F08" w:rsidP="00390C3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F834AA">
        <w:rPr>
          <w:iCs/>
          <w:kern w:val="0"/>
          <w:sz w:val="28"/>
          <w:szCs w:val="28"/>
        </w:rPr>
        <w:t xml:space="preserve"> </w:t>
      </w:r>
      <w:r w:rsidR="009E74FB" w:rsidRPr="00F834AA">
        <w:rPr>
          <w:iCs/>
          <w:kern w:val="0"/>
          <w:sz w:val="28"/>
          <w:szCs w:val="28"/>
        </w:rPr>
        <w:t>Цитата може доповнювати авторське речення, бути його складовою частиною. Тоді до неї висуваються такі самі вимоги, як</w:t>
      </w:r>
      <w:r w:rsidRPr="00F834AA">
        <w:rPr>
          <w:iCs/>
          <w:kern w:val="0"/>
          <w:sz w:val="28"/>
          <w:szCs w:val="28"/>
        </w:rPr>
        <w:t xml:space="preserve"> </w:t>
      </w:r>
      <w:r w:rsidR="009E74FB" w:rsidRPr="00F834AA">
        <w:rPr>
          <w:iCs/>
          <w:kern w:val="0"/>
          <w:sz w:val="28"/>
          <w:szCs w:val="28"/>
        </w:rPr>
        <w:t>і до непрямої мови. Цитата береться в лапки і починається</w:t>
      </w:r>
      <w:r w:rsidRPr="00F834AA">
        <w:rPr>
          <w:iCs/>
          <w:kern w:val="0"/>
          <w:sz w:val="28"/>
          <w:szCs w:val="28"/>
        </w:rPr>
        <w:t xml:space="preserve"> </w:t>
      </w:r>
      <w:r w:rsidR="009E74FB" w:rsidRPr="00F834AA">
        <w:rPr>
          <w:iCs/>
          <w:kern w:val="0"/>
          <w:sz w:val="28"/>
          <w:szCs w:val="28"/>
        </w:rPr>
        <w:t>з малої букви.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 w:rsidRPr="009E74FB">
        <w:rPr>
          <w:i/>
          <w:iCs/>
          <w:kern w:val="0"/>
          <w:sz w:val="28"/>
          <w:szCs w:val="28"/>
        </w:rPr>
        <w:t>Рух письменників 60-х років очолила в Україні творча молодь. Вона</w:t>
      </w:r>
      <w:r w:rsidR="00856F08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була його промотором й у своїх творчих змаганнях виявила багато сміливих</w:t>
      </w:r>
      <w:r w:rsidR="00856F08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думок, оригінальної тематики та її відважної інтерпретації.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 w:rsidRPr="009E74FB">
        <w:rPr>
          <w:i/>
          <w:iCs/>
          <w:kern w:val="0"/>
          <w:sz w:val="28"/>
          <w:szCs w:val="28"/>
        </w:rPr>
        <w:lastRenderedPageBreak/>
        <w:t>Як казав Валентин Мороз, «то було молоде покоління, яке пішло в</w:t>
      </w:r>
      <w:r w:rsidR="00856F08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університети, яке могло вже подумати про щось інше, а не тільки про</w:t>
      </w:r>
      <w:r w:rsidR="00856F08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елементарні умови існування... Чорновіл, наприклад, був редактором</w:t>
      </w:r>
      <w:r w:rsidR="00856F08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комсомольської загальноукраїнської газети. Дзюба був одним із</w:t>
      </w:r>
      <w:r w:rsidR="00856F08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найважливіших критиків у Спілці письменників України. Стус був</w:t>
      </w:r>
      <w:r w:rsidR="004D486A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аспірантом в Інституті літератури в Києві. Одним словом, люди на</w:t>
      </w:r>
      <w:r w:rsidR="004D486A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 xml:space="preserve">найвищих щаблях..., які в комуністичному </w:t>
      </w:r>
      <w:proofErr w:type="spellStart"/>
      <w:r w:rsidRPr="009E74FB">
        <w:rPr>
          <w:i/>
          <w:iCs/>
          <w:kern w:val="0"/>
          <w:sz w:val="28"/>
          <w:szCs w:val="28"/>
        </w:rPr>
        <w:t>істабліш-менті</w:t>
      </w:r>
      <w:proofErr w:type="spellEnd"/>
      <w:r w:rsidRPr="009E74FB">
        <w:rPr>
          <w:i/>
          <w:iCs/>
          <w:kern w:val="0"/>
          <w:sz w:val="28"/>
          <w:szCs w:val="28"/>
        </w:rPr>
        <w:t xml:space="preserve"> могли далеко піти.</w:t>
      </w:r>
      <w:r w:rsidR="004D486A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Але це були найкращі люди в розумінні моральному... Вони відчували, що</w:t>
      </w:r>
      <w:r w:rsidR="004D486A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проповідувати те, у що не віриш, просто робити кар'єру, дивитись, як твій</w:t>
      </w:r>
      <w:r w:rsidR="004D486A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 xml:space="preserve">народ </w:t>
      </w:r>
      <w:proofErr w:type="spellStart"/>
      <w:r w:rsidRPr="009E74FB">
        <w:rPr>
          <w:i/>
          <w:iCs/>
          <w:kern w:val="0"/>
          <w:sz w:val="28"/>
          <w:szCs w:val="28"/>
        </w:rPr>
        <w:t>російщать</w:t>
      </w:r>
      <w:proofErr w:type="spellEnd"/>
      <w:r w:rsidRPr="009E74FB">
        <w:rPr>
          <w:i/>
          <w:iCs/>
          <w:kern w:val="0"/>
          <w:sz w:val="28"/>
          <w:szCs w:val="28"/>
        </w:rPr>
        <w:t xml:space="preserve"> — це багно. Значить, у тих людей виникло природне</w:t>
      </w:r>
      <w:r w:rsidR="004D486A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бажання вирватися з багна».</w:t>
      </w:r>
    </w:p>
    <w:p w:rsidR="009E74FB" w:rsidRPr="00F834AA" w:rsidRDefault="009E74FB" w:rsidP="00390C3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iCs/>
          <w:kern w:val="0"/>
          <w:sz w:val="28"/>
          <w:szCs w:val="28"/>
        </w:rPr>
      </w:pPr>
      <w:r w:rsidRPr="00F834AA">
        <w:rPr>
          <w:iCs/>
          <w:kern w:val="0"/>
          <w:sz w:val="28"/>
          <w:szCs w:val="28"/>
        </w:rPr>
        <w:t>Віршована цитата, якщо вона записана у вигляді строфи,</w:t>
      </w:r>
      <w:r w:rsidR="004D486A" w:rsidRPr="00F834AA">
        <w:rPr>
          <w:iCs/>
          <w:kern w:val="0"/>
          <w:sz w:val="28"/>
          <w:szCs w:val="28"/>
        </w:rPr>
        <w:t xml:space="preserve"> </w:t>
      </w:r>
      <w:r w:rsidRPr="00F834AA">
        <w:rPr>
          <w:iCs/>
          <w:kern w:val="0"/>
          <w:sz w:val="28"/>
          <w:szCs w:val="28"/>
        </w:rPr>
        <w:t>у лапки не береться.</w:t>
      </w:r>
    </w:p>
    <w:p w:rsid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 w:rsidRPr="009E74FB">
        <w:rPr>
          <w:i/>
          <w:iCs/>
          <w:kern w:val="0"/>
          <w:sz w:val="28"/>
          <w:szCs w:val="28"/>
        </w:rPr>
        <w:t>Поет І. Світличний не бачив різниці між життям у тюрмі та поза її</w:t>
      </w:r>
      <w:r w:rsidR="004D486A">
        <w:rPr>
          <w:i/>
          <w:iCs/>
          <w:kern w:val="0"/>
          <w:sz w:val="28"/>
          <w:szCs w:val="28"/>
        </w:rPr>
        <w:t xml:space="preserve"> </w:t>
      </w:r>
      <w:r w:rsidRPr="009E74FB">
        <w:rPr>
          <w:i/>
          <w:iCs/>
          <w:kern w:val="0"/>
          <w:sz w:val="28"/>
          <w:szCs w:val="28"/>
        </w:rPr>
        <w:t>стінами — скрізь панує неволя:</w:t>
      </w:r>
    </w:p>
    <w:p w:rsidR="00501D16" w:rsidRDefault="00501D16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В тюрмі, за ґратами, в неволі</w:t>
      </w:r>
    </w:p>
    <w:p w:rsidR="00501D16" w:rsidRDefault="00501D16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 xml:space="preserve">Мені приснилося... </w:t>
      </w:r>
      <w:proofErr w:type="spellStart"/>
      <w:r>
        <w:rPr>
          <w:i/>
          <w:iCs/>
          <w:kern w:val="0"/>
          <w:sz w:val="28"/>
          <w:szCs w:val="28"/>
        </w:rPr>
        <w:t>тюрама</w:t>
      </w:r>
      <w:proofErr w:type="spellEnd"/>
      <w:r>
        <w:rPr>
          <w:i/>
          <w:iCs/>
          <w:kern w:val="0"/>
          <w:sz w:val="28"/>
          <w:szCs w:val="28"/>
        </w:rPr>
        <w:t>.</w:t>
      </w:r>
    </w:p>
    <w:p w:rsidR="00501D16" w:rsidRDefault="00501D16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Але не ця. Ні ґрат нема,</w:t>
      </w:r>
    </w:p>
    <w:p w:rsidR="00501D16" w:rsidRDefault="00501D16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 xml:space="preserve">Ні варти. </w:t>
      </w:r>
      <w:r w:rsidR="00FB60CA">
        <w:rPr>
          <w:i/>
          <w:iCs/>
          <w:kern w:val="0"/>
          <w:sz w:val="28"/>
          <w:szCs w:val="28"/>
        </w:rPr>
        <w:t>І всього доволі.</w:t>
      </w:r>
    </w:p>
    <w:p w:rsidR="00FB60CA" w:rsidRDefault="00FB60CA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І світ – ідилія сама.</w:t>
      </w:r>
    </w:p>
    <w:p w:rsidR="00FB60CA" w:rsidRDefault="00FB60CA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І люди – товпище монголів</w:t>
      </w:r>
    </w:p>
    <w:p w:rsidR="00FB60CA" w:rsidRDefault="00FB60CA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З кокардами, а серцем голі,</w:t>
      </w:r>
    </w:p>
    <w:p w:rsidR="00FB60CA" w:rsidRDefault="00FB60CA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 xml:space="preserve">Кричать, а мови в них нема. </w:t>
      </w:r>
    </w:p>
    <w:p w:rsidR="00FB60CA" w:rsidRDefault="00FB60CA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Полуда очі заступила,</w:t>
      </w:r>
    </w:p>
    <w:p w:rsidR="00FB60CA" w:rsidRDefault="0015638F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На світ їх глянути несила,</w:t>
      </w:r>
    </w:p>
    <w:p w:rsidR="0015638F" w:rsidRDefault="0015638F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Всі ждуть... початку чи кінця?</w:t>
      </w:r>
    </w:p>
    <w:p w:rsidR="0015638F" w:rsidRDefault="0015638F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 xml:space="preserve">Відпущення гріхів чи страти? </w:t>
      </w:r>
    </w:p>
    <w:p w:rsidR="0015638F" w:rsidRDefault="0015638F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І гупають об ребра-ґрати</w:t>
      </w:r>
    </w:p>
    <w:p w:rsidR="0015638F" w:rsidRPr="009E74FB" w:rsidRDefault="0015638F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Безвинно-заячі серця.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Cs/>
          <w:kern w:val="0"/>
          <w:sz w:val="28"/>
          <w:szCs w:val="28"/>
        </w:rPr>
      </w:pPr>
      <w:r w:rsidRPr="009E74FB">
        <w:rPr>
          <w:iCs/>
          <w:kern w:val="0"/>
          <w:sz w:val="28"/>
          <w:szCs w:val="28"/>
        </w:rPr>
        <w:t>4. Коли після цитати йде вказівка на автора або на її джерело, ця</w:t>
      </w:r>
      <w:r w:rsidR="004D486A">
        <w:rPr>
          <w:iCs/>
          <w:kern w:val="0"/>
          <w:sz w:val="28"/>
          <w:szCs w:val="28"/>
        </w:rPr>
        <w:t xml:space="preserve"> </w:t>
      </w:r>
      <w:r w:rsidRPr="009E74FB">
        <w:rPr>
          <w:iCs/>
          <w:kern w:val="0"/>
          <w:sz w:val="28"/>
          <w:szCs w:val="28"/>
        </w:rPr>
        <w:t>вказівка береться в дужки, а крапка ставиться тільки після закритої дужки.</w:t>
      </w:r>
    </w:p>
    <w:p w:rsidR="00F63B43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Cs/>
          <w:kern w:val="0"/>
          <w:sz w:val="28"/>
          <w:szCs w:val="28"/>
        </w:rPr>
      </w:pPr>
      <w:r w:rsidRPr="009E74FB">
        <w:rPr>
          <w:iCs/>
          <w:kern w:val="0"/>
          <w:sz w:val="28"/>
          <w:szCs w:val="28"/>
        </w:rPr>
        <w:lastRenderedPageBreak/>
        <w:t xml:space="preserve">5. Різновидом цитати є </w:t>
      </w:r>
      <w:r w:rsidRPr="009E74FB">
        <w:rPr>
          <w:iCs/>
          <w:color w:val="FF0000"/>
          <w:kern w:val="0"/>
          <w:sz w:val="28"/>
          <w:szCs w:val="28"/>
        </w:rPr>
        <w:t>епіграф</w:t>
      </w:r>
      <w:r w:rsidRPr="009E74FB">
        <w:rPr>
          <w:iCs/>
          <w:kern w:val="0"/>
          <w:sz w:val="28"/>
          <w:szCs w:val="28"/>
        </w:rPr>
        <w:t xml:space="preserve">. Епіграф у лапки звичайно </w:t>
      </w:r>
      <w:r w:rsidRPr="009E74FB">
        <w:rPr>
          <w:iCs/>
          <w:kern w:val="0"/>
          <w:sz w:val="28"/>
          <w:szCs w:val="28"/>
          <w:u w:val="single"/>
        </w:rPr>
        <w:t>не береться</w:t>
      </w:r>
      <w:r w:rsidRPr="009E74FB">
        <w:rPr>
          <w:iCs/>
          <w:kern w:val="0"/>
          <w:sz w:val="28"/>
          <w:szCs w:val="28"/>
        </w:rPr>
        <w:t>.</w:t>
      </w:r>
      <w:r w:rsidR="004D486A">
        <w:rPr>
          <w:iCs/>
          <w:kern w:val="0"/>
          <w:sz w:val="28"/>
          <w:szCs w:val="28"/>
        </w:rPr>
        <w:t xml:space="preserve"> </w:t>
      </w:r>
      <w:r w:rsidRPr="009E74FB">
        <w:rPr>
          <w:iCs/>
          <w:kern w:val="0"/>
          <w:sz w:val="28"/>
          <w:szCs w:val="28"/>
        </w:rPr>
        <w:t>Вказівка на джерело пишеться під епіграфом праворуч без дужок, і крапка</w:t>
      </w:r>
      <w:r w:rsidR="00F63B43">
        <w:rPr>
          <w:iCs/>
          <w:kern w:val="0"/>
          <w:sz w:val="28"/>
          <w:szCs w:val="28"/>
        </w:rPr>
        <w:t xml:space="preserve"> </w:t>
      </w:r>
      <w:r w:rsidRPr="009E74FB">
        <w:rPr>
          <w:iCs/>
          <w:kern w:val="0"/>
          <w:sz w:val="28"/>
          <w:szCs w:val="28"/>
        </w:rPr>
        <w:t>після неї не ставиться.</w:t>
      </w:r>
    </w:p>
    <w:p w:rsidR="009E74FB" w:rsidRPr="009E74FB" w:rsidRDefault="0018201F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 w:rsidRPr="00CB04F0">
        <w:rPr>
          <w:b/>
          <w:iCs/>
          <w:kern w:val="0"/>
          <w:sz w:val="28"/>
          <w:szCs w:val="28"/>
        </w:rPr>
        <w:t xml:space="preserve">Група </w:t>
      </w:r>
      <w:r w:rsidR="00596FBE" w:rsidRPr="00CB04F0">
        <w:rPr>
          <w:b/>
          <w:iCs/>
          <w:kern w:val="0"/>
          <w:sz w:val="28"/>
          <w:szCs w:val="28"/>
        </w:rPr>
        <w:t>5</w:t>
      </w:r>
      <w:r w:rsidRPr="00CB04F0">
        <w:rPr>
          <w:b/>
          <w:iCs/>
          <w:kern w:val="0"/>
          <w:sz w:val="28"/>
          <w:szCs w:val="28"/>
        </w:rPr>
        <w:t>.</w:t>
      </w:r>
      <w:r>
        <w:rPr>
          <w:iCs/>
          <w:kern w:val="0"/>
          <w:sz w:val="28"/>
          <w:szCs w:val="28"/>
        </w:rPr>
        <w:t xml:space="preserve"> </w:t>
      </w:r>
    </w:p>
    <w:p w:rsid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i/>
          <w:iCs/>
          <w:kern w:val="0"/>
          <w:sz w:val="28"/>
          <w:szCs w:val="28"/>
        </w:rPr>
      </w:pPr>
      <w:r w:rsidRPr="009E74FB">
        <w:rPr>
          <w:b/>
          <w:i/>
          <w:iCs/>
          <w:kern w:val="0"/>
          <w:sz w:val="28"/>
          <w:szCs w:val="28"/>
        </w:rPr>
        <w:t>РОЗДІЛОВІ ЗНАКИ В БЕЗСПОЛУЧНИКОВОМУ СКЛАДНОМУ</w:t>
      </w:r>
      <w:r w:rsidR="004E1549" w:rsidRPr="00695BF6">
        <w:rPr>
          <w:b/>
          <w:i/>
          <w:iCs/>
          <w:kern w:val="0"/>
          <w:sz w:val="28"/>
          <w:szCs w:val="28"/>
        </w:rPr>
        <w:t xml:space="preserve"> </w:t>
      </w:r>
      <w:r w:rsidRPr="009E74FB">
        <w:rPr>
          <w:b/>
          <w:i/>
          <w:iCs/>
          <w:kern w:val="0"/>
          <w:sz w:val="28"/>
          <w:szCs w:val="28"/>
        </w:rPr>
        <w:t>РЕЧЕННІ</w:t>
      </w:r>
    </w:p>
    <w:p w:rsidR="00695BF6" w:rsidRPr="00695BF6" w:rsidRDefault="00695BF6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i/>
          <w:iCs/>
          <w:kern w:val="0"/>
          <w:sz w:val="28"/>
          <w:szCs w:val="28"/>
        </w:rPr>
      </w:pPr>
      <w:r w:rsidRPr="00CB04F0">
        <w:rPr>
          <w:b/>
          <w:i/>
          <w:iCs/>
          <w:noProof/>
          <w:kern w:val="0"/>
          <w:sz w:val="28"/>
          <w:szCs w:val="28"/>
          <w:lang w:val="ru-RU" w:eastAsia="ru-RU"/>
        </w:rPr>
        <w:drawing>
          <wp:inline distT="0" distB="0" distL="0" distR="0" wp14:anchorId="56DF7E01" wp14:editId="56F1D76F">
            <wp:extent cx="5629275" cy="5791801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889" t="18163" r="37047" b="9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630" cy="579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BF6" w:rsidRPr="006F7837" w:rsidRDefault="006F7837" w:rsidP="00390C3C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>Учні після виступів створюють виставку довідників із синтаксису та пунктуації, правопису, словників, які принесли на урок.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bCs/>
          <w:i/>
          <w:iCs/>
          <w:kern w:val="0"/>
          <w:sz w:val="28"/>
          <w:szCs w:val="28"/>
        </w:rPr>
      </w:pPr>
      <w:r w:rsidRPr="009E74FB">
        <w:rPr>
          <w:b/>
          <w:bCs/>
          <w:i/>
          <w:iCs/>
          <w:kern w:val="0"/>
          <w:sz w:val="28"/>
          <w:szCs w:val="28"/>
        </w:rPr>
        <w:t>V. ЗАКРІПЛЕННЯ ВИВЧЕНОГО МАТЕРІАЛУ</w:t>
      </w:r>
    </w:p>
    <w:p w:rsidR="009E74FB" w:rsidRPr="00A5764F" w:rsidRDefault="009E74FB" w:rsidP="00390C3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b/>
          <w:bCs/>
          <w:i/>
          <w:iCs/>
          <w:kern w:val="0"/>
          <w:sz w:val="28"/>
          <w:szCs w:val="28"/>
        </w:rPr>
      </w:pPr>
      <w:r w:rsidRPr="00A5764F">
        <w:rPr>
          <w:b/>
          <w:bCs/>
          <w:i/>
          <w:iCs/>
          <w:kern w:val="0"/>
          <w:sz w:val="28"/>
          <w:szCs w:val="28"/>
        </w:rPr>
        <w:t>Робота з підручником.</w:t>
      </w:r>
      <w:r w:rsidR="004C6DDB" w:rsidRPr="00A5764F">
        <w:rPr>
          <w:b/>
          <w:bCs/>
          <w:i/>
          <w:iCs/>
          <w:kern w:val="0"/>
          <w:sz w:val="28"/>
          <w:szCs w:val="28"/>
        </w:rPr>
        <w:t xml:space="preserve"> </w:t>
      </w:r>
      <w:r w:rsidRPr="00A5764F">
        <w:rPr>
          <w:i/>
          <w:iCs/>
          <w:kern w:val="0"/>
          <w:sz w:val="28"/>
          <w:szCs w:val="28"/>
        </w:rPr>
        <w:t>(</w:t>
      </w:r>
      <w:r w:rsidR="004C6DDB" w:rsidRPr="00A5764F">
        <w:rPr>
          <w:i/>
          <w:iCs/>
          <w:kern w:val="0"/>
          <w:sz w:val="28"/>
          <w:szCs w:val="28"/>
        </w:rPr>
        <w:t>Вправа 462</w:t>
      </w:r>
      <w:r w:rsidRPr="00A5764F">
        <w:rPr>
          <w:i/>
          <w:iCs/>
          <w:kern w:val="0"/>
          <w:sz w:val="28"/>
          <w:szCs w:val="28"/>
        </w:rPr>
        <w:t>.)</w:t>
      </w:r>
    </w:p>
    <w:p w:rsidR="00243BAC" w:rsidRPr="00A5764F" w:rsidRDefault="00243BAC" w:rsidP="00390C3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b/>
          <w:bCs/>
          <w:i/>
          <w:iCs/>
          <w:kern w:val="0"/>
          <w:sz w:val="28"/>
          <w:szCs w:val="28"/>
        </w:rPr>
      </w:pPr>
      <w:r w:rsidRPr="00A5764F">
        <w:rPr>
          <w:b/>
          <w:bCs/>
          <w:i/>
          <w:iCs/>
          <w:kern w:val="0"/>
          <w:sz w:val="28"/>
          <w:szCs w:val="28"/>
        </w:rPr>
        <w:t>Робота з текстами</w:t>
      </w:r>
    </w:p>
    <w:p w:rsidR="00A832EE" w:rsidRPr="00A832EE" w:rsidRDefault="00A832EE" w:rsidP="00390C3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851"/>
        <w:jc w:val="both"/>
        <w:rPr>
          <w:bCs/>
          <w:i/>
          <w:iCs/>
          <w:kern w:val="0"/>
          <w:sz w:val="28"/>
          <w:szCs w:val="28"/>
        </w:rPr>
      </w:pPr>
      <w:r w:rsidRPr="00A832EE">
        <w:rPr>
          <w:bCs/>
          <w:i/>
          <w:iCs/>
          <w:kern w:val="0"/>
          <w:sz w:val="28"/>
          <w:szCs w:val="28"/>
        </w:rPr>
        <w:lastRenderedPageBreak/>
        <w:t>Запишіть виділені, визначте вид речення, поясніть вживання розділового знака</w:t>
      </w:r>
    </w:p>
    <w:p w:rsidR="00EF4381" w:rsidRPr="00C84E04" w:rsidRDefault="00C84E04" w:rsidP="00390C3C">
      <w:pPr>
        <w:pStyle w:val="a3"/>
        <w:numPr>
          <w:ilvl w:val="0"/>
          <w:numId w:val="8"/>
        </w:numPr>
        <w:shd w:val="clear" w:color="auto" w:fill="FFFFFF"/>
        <w:tabs>
          <w:tab w:val="left" w:pos="3450"/>
        </w:tabs>
        <w:spacing w:after="0" w:line="360" w:lineRule="auto"/>
        <w:rPr>
          <w:b/>
          <w:bCs/>
          <w:i/>
          <w:iCs/>
          <w:kern w:val="0"/>
          <w:sz w:val="28"/>
          <w:szCs w:val="28"/>
        </w:rPr>
      </w:pPr>
      <w:r>
        <w:rPr>
          <w:b/>
          <w:bCs/>
          <w:i/>
          <w:iCs/>
          <w:kern w:val="0"/>
          <w:sz w:val="28"/>
          <w:szCs w:val="28"/>
        </w:rPr>
        <w:t xml:space="preserve">Рефлексія. </w:t>
      </w:r>
      <w:r>
        <w:rPr>
          <w:bCs/>
          <w:i/>
          <w:iCs/>
          <w:kern w:val="0"/>
          <w:sz w:val="28"/>
          <w:szCs w:val="28"/>
        </w:rPr>
        <w:t>Учитель розповідає про вишиті картини, ікони, рушники.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bCs/>
          <w:i/>
          <w:iCs/>
          <w:kern w:val="0"/>
          <w:sz w:val="28"/>
          <w:szCs w:val="28"/>
        </w:rPr>
      </w:pPr>
      <w:r w:rsidRPr="009E74FB">
        <w:rPr>
          <w:b/>
          <w:bCs/>
          <w:i/>
          <w:iCs/>
          <w:kern w:val="0"/>
          <w:sz w:val="28"/>
          <w:szCs w:val="28"/>
        </w:rPr>
        <w:t>VI. ПІДБИТТЯ ПІДСУМКІВ УРОКУ</w:t>
      </w:r>
    </w:p>
    <w:p w:rsidR="009E74FB" w:rsidRPr="009E74FB" w:rsidRDefault="00F834AA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bCs/>
          <w:i/>
          <w:iCs/>
          <w:kern w:val="0"/>
          <w:sz w:val="28"/>
          <w:szCs w:val="28"/>
        </w:rPr>
      </w:pPr>
      <w:proofErr w:type="spellStart"/>
      <w:r>
        <w:rPr>
          <w:b/>
          <w:bCs/>
          <w:i/>
          <w:iCs/>
          <w:kern w:val="0"/>
          <w:sz w:val="28"/>
          <w:szCs w:val="28"/>
        </w:rPr>
        <w:t>І</w:t>
      </w:r>
      <w:r w:rsidR="009E74FB" w:rsidRPr="009E74FB">
        <w:rPr>
          <w:b/>
          <w:bCs/>
          <w:i/>
          <w:iCs/>
          <w:kern w:val="0"/>
          <w:sz w:val="28"/>
          <w:szCs w:val="28"/>
        </w:rPr>
        <w:t>терактивна</w:t>
      </w:r>
      <w:proofErr w:type="spellEnd"/>
      <w:r w:rsidR="009E74FB" w:rsidRPr="009E74FB">
        <w:rPr>
          <w:b/>
          <w:bCs/>
          <w:i/>
          <w:iCs/>
          <w:kern w:val="0"/>
          <w:sz w:val="28"/>
          <w:szCs w:val="28"/>
        </w:rPr>
        <w:t xml:space="preserve"> вправа «Мікрофон».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 w:rsidRPr="009E74FB">
        <w:rPr>
          <w:i/>
          <w:iCs/>
          <w:kern w:val="0"/>
          <w:sz w:val="28"/>
          <w:szCs w:val="28"/>
        </w:rPr>
        <w:t>— Цей урок був для мене корисним, тому що...</w:t>
      </w:r>
    </w:p>
    <w:p w:rsidR="009E74FB" w:rsidRPr="009E74FB" w:rsidRDefault="009E74FB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b/>
          <w:bCs/>
          <w:i/>
          <w:iCs/>
          <w:kern w:val="0"/>
          <w:sz w:val="28"/>
          <w:szCs w:val="28"/>
        </w:rPr>
      </w:pPr>
      <w:r w:rsidRPr="009E74FB">
        <w:rPr>
          <w:b/>
          <w:bCs/>
          <w:i/>
          <w:iCs/>
          <w:kern w:val="0"/>
          <w:sz w:val="28"/>
          <w:szCs w:val="28"/>
        </w:rPr>
        <w:t>VII. ДОМАШНЄ ЗАВДАННЯ</w:t>
      </w:r>
    </w:p>
    <w:p w:rsidR="000262EA" w:rsidRDefault="00802060" w:rsidP="00390C3C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i/>
          <w:iCs/>
          <w:kern w:val="0"/>
          <w:sz w:val="28"/>
          <w:szCs w:val="28"/>
        </w:rPr>
      </w:pPr>
      <w:r w:rsidRPr="00EF4381">
        <w:rPr>
          <w:i/>
          <w:iCs/>
          <w:kern w:val="0"/>
          <w:sz w:val="28"/>
          <w:szCs w:val="28"/>
        </w:rPr>
        <w:t xml:space="preserve">Вправа 466 (с. 236) </w:t>
      </w:r>
      <w:r w:rsidR="000262EA" w:rsidRPr="00EF4381">
        <w:rPr>
          <w:i/>
          <w:iCs/>
          <w:kern w:val="0"/>
          <w:sz w:val="28"/>
          <w:szCs w:val="28"/>
        </w:rPr>
        <w:t>Підготуйте список довідкових видань (до 10), що висвітлюють проблеми</w:t>
      </w:r>
      <w:r w:rsidR="0085204E" w:rsidRPr="00EF4381">
        <w:rPr>
          <w:i/>
          <w:iCs/>
          <w:kern w:val="0"/>
          <w:sz w:val="28"/>
          <w:szCs w:val="28"/>
        </w:rPr>
        <w:t xml:space="preserve"> синтаксису й пунктуації. Можна використовувати  як традиційні друковані, так і електронні видання.</w:t>
      </w:r>
    </w:p>
    <w:p w:rsidR="00BE73A6" w:rsidRPr="00EF4381" w:rsidRDefault="00BE73A6" w:rsidP="00390C3C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kern w:val="0"/>
          <w:sz w:val="28"/>
          <w:szCs w:val="28"/>
        </w:rPr>
        <w:t xml:space="preserve">Виконати </w:t>
      </w:r>
      <w:proofErr w:type="spellStart"/>
      <w:r>
        <w:rPr>
          <w:i/>
          <w:iCs/>
          <w:kern w:val="0"/>
          <w:sz w:val="28"/>
          <w:szCs w:val="28"/>
        </w:rPr>
        <w:t>онлайн-тести</w:t>
      </w:r>
      <w:proofErr w:type="spellEnd"/>
      <w:r>
        <w:rPr>
          <w:i/>
          <w:iCs/>
          <w:kern w:val="0"/>
          <w:sz w:val="28"/>
          <w:szCs w:val="28"/>
        </w:rPr>
        <w:t xml:space="preserve"> за кодом</w:t>
      </w:r>
    </w:p>
    <w:p w:rsidR="005D4213" w:rsidRPr="009E74FB" w:rsidRDefault="005D4213" w:rsidP="00390C3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i/>
          <w:iCs/>
          <w:kern w:val="0"/>
          <w:sz w:val="28"/>
          <w:szCs w:val="28"/>
        </w:rPr>
      </w:pPr>
      <w:r>
        <w:rPr>
          <w:i/>
          <w:iCs/>
          <w:noProof/>
          <w:kern w:val="0"/>
          <w:sz w:val="28"/>
          <w:szCs w:val="28"/>
          <w:lang w:val="ru-RU" w:eastAsia="ru-RU"/>
        </w:rPr>
        <w:drawing>
          <wp:inline distT="0" distB="0" distL="0" distR="0" wp14:anchorId="391F14B9" wp14:editId="786ADF49">
            <wp:extent cx="3581400" cy="2493621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7131" t="15584" r="4457" b="11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493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4213" w:rsidRPr="009E74FB" w:rsidSect="00CB04F0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BA9"/>
    <w:multiLevelType w:val="hybridMultilevel"/>
    <w:tmpl w:val="EC7AB678"/>
    <w:lvl w:ilvl="0" w:tplc="13D645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A2022FA"/>
    <w:multiLevelType w:val="hybridMultilevel"/>
    <w:tmpl w:val="30B875A2"/>
    <w:lvl w:ilvl="0" w:tplc="B2D6494E">
      <w:start w:val="1"/>
      <w:numFmt w:val="bullet"/>
      <w:lvlText w:val=""/>
      <w:lvlJc w:val="left"/>
      <w:pPr>
        <w:ind w:left="1146" w:hanging="360"/>
      </w:pPr>
      <w:rPr>
        <w:rFonts w:ascii="Wingdings" w:hAnsi="Wingdings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F1C6637"/>
    <w:multiLevelType w:val="hybridMultilevel"/>
    <w:tmpl w:val="D38ACF5E"/>
    <w:lvl w:ilvl="0" w:tplc="D714AF0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3100008"/>
    <w:multiLevelType w:val="hybridMultilevel"/>
    <w:tmpl w:val="567056FE"/>
    <w:lvl w:ilvl="0" w:tplc="D0A2542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3A0054B"/>
    <w:multiLevelType w:val="hybridMultilevel"/>
    <w:tmpl w:val="9A62093C"/>
    <w:lvl w:ilvl="0" w:tplc="25EAC4DA">
      <w:start w:val="4"/>
      <w:numFmt w:val="bullet"/>
      <w:lvlText w:val=""/>
      <w:lvlJc w:val="left"/>
      <w:pPr>
        <w:ind w:left="1146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4BA52B8"/>
    <w:multiLevelType w:val="hybridMultilevel"/>
    <w:tmpl w:val="804AF844"/>
    <w:lvl w:ilvl="0" w:tplc="9B2ED58E">
      <w:start w:val="1"/>
      <w:numFmt w:val="bullet"/>
      <w:lvlText w:val="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B900759"/>
    <w:multiLevelType w:val="hybridMultilevel"/>
    <w:tmpl w:val="3686341C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84E04C3"/>
    <w:multiLevelType w:val="hybridMultilevel"/>
    <w:tmpl w:val="125C9178"/>
    <w:lvl w:ilvl="0" w:tplc="1666C940">
      <w:numFmt w:val="bullet"/>
      <w:lvlText w:val="—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29803FCC"/>
    <w:multiLevelType w:val="hybridMultilevel"/>
    <w:tmpl w:val="F3886832"/>
    <w:lvl w:ilvl="0" w:tplc="5652E18A">
      <w:numFmt w:val="bullet"/>
      <w:lvlText w:val=""/>
      <w:lvlJc w:val="left"/>
      <w:pPr>
        <w:ind w:left="786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37A50260"/>
    <w:multiLevelType w:val="hybridMultilevel"/>
    <w:tmpl w:val="52B454B4"/>
    <w:lvl w:ilvl="0" w:tplc="C33675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814150C"/>
    <w:multiLevelType w:val="hybridMultilevel"/>
    <w:tmpl w:val="4AC6E0B4"/>
    <w:lvl w:ilvl="0" w:tplc="DD90940E">
      <w:numFmt w:val="bullet"/>
      <w:lvlText w:val=""/>
      <w:lvlJc w:val="left"/>
      <w:pPr>
        <w:ind w:left="735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1">
    <w:nsid w:val="3F6D7F5C"/>
    <w:multiLevelType w:val="hybridMultilevel"/>
    <w:tmpl w:val="7AA23C7C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5D96BAF"/>
    <w:multiLevelType w:val="hybridMultilevel"/>
    <w:tmpl w:val="CE5A064E"/>
    <w:lvl w:ilvl="0" w:tplc="B2D6494E">
      <w:start w:val="1"/>
      <w:numFmt w:val="bullet"/>
      <w:lvlText w:val=""/>
      <w:lvlJc w:val="left"/>
      <w:pPr>
        <w:ind w:left="1146" w:hanging="360"/>
      </w:pPr>
      <w:rPr>
        <w:rFonts w:ascii="Wingdings" w:hAnsi="Wingdings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71D6406"/>
    <w:multiLevelType w:val="hybridMultilevel"/>
    <w:tmpl w:val="A1B41FE0"/>
    <w:lvl w:ilvl="0" w:tplc="5A54D25C">
      <w:start w:val="1"/>
      <w:numFmt w:val="decimal"/>
      <w:lvlText w:val="%1."/>
      <w:lvlJc w:val="left"/>
      <w:pPr>
        <w:ind w:left="1146" w:hanging="360"/>
      </w:pPr>
      <w:rPr>
        <w:rFonts w:ascii="Times New Roman" w:eastAsiaTheme="minorHAns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99D6331"/>
    <w:multiLevelType w:val="hybridMultilevel"/>
    <w:tmpl w:val="203C03F2"/>
    <w:lvl w:ilvl="0" w:tplc="1666C940">
      <w:numFmt w:val="bullet"/>
      <w:lvlText w:val="—"/>
      <w:lvlJc w:val="left"/>
      <w:pPr>
        <w:ind w:left="186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5">
    <w:nsid w:val="5A361C9B"/>
    <w:multiLevelType w:val="hybridMultilevel"/>
    <w:tmpl w:val="814603D8"/>
    <w:lvl w:ilvl="0" w:tplc="B2D6494E">
      <w:start w:val="1"/>
      <w:numFmt w:val="bullet"/>
      <w:lvlText w:val=""/>
      <w:lvlJc w:val="left"/>
      <w:pPr>
        <w:ind w:left="1146" w:hanging="360"/>
      </w:pPr>
      <w:rPr>
        <w:rFonts w:ascii="Wingdings" w:hAnsi="Wingdings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611536F7"/>
    <w:multiLevelType w:val="hybridMultilevel"/>
    <w:tmpl w:val="A35C8916"/>
    <w:lvl w:ilvl="0" w:tplc="041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63A73B4D"/>
    <w:multiLevelType w:val="hybridMultilevel"/>
    <w:tmpl w:val="24844B68"/>
    <w:lvl w:ilvl="0" w:tplc="140A17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55E0260"/>
    <w:multiLevelType w:val="hybridMultilevel"/>
    <w:tmpl w:val="83828D28"/>
    <w:lvl w:ilvl="0" w:tplc="5A54D25C">
      <w:start w:val="1"/>
      <w:numFmt w:val="decimal"/>
      <w:lvlText w:val="%1.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67846D25"/>
    <w:multiLevelType w:val="hybridMultilevel"/>
    <w:tmpl w:val="0C94D9D0"/>
    <w:lvl w:ilvl="0" w:tplc="DB560780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690405CB"/>
    <w:multiLevelType w:val="hybridMultilevel"/>
    <w:tmpl w:val="E416BD6E"/>
    <w:lvl w:ilvl="0" w:tplc="844CF5A6">
      <w:start w:val="1"/>
      <w:numFmt w:val="bullet"/>
      <w:lvlText w:val="•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75B56E51"/>
    <w:multiLevelType w:val="hybridMultilevel"/>
    <w:tmpl w:val="CF34B034"/>
    <w:lvl w:ilvl="0" w:tplc="1B62C038">
      <w:numFmt w:val="bullet"/>
      <w:lvlText w:val=""/>
      <w:lvlJc w:val="left"/>
      <w:pPr>
        <w:ind w:left="735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13"/>
  </w:num>
  <w:num w:numId="5">
    <w:abstractNumId w:val="20"/>
  </w:num>
  <w:num w:numId="6">
    <w:abstractNumId w:val="11"/>
  </w:num>
  <w:num w:numId="7">
    <w:abstractNumId w:val="6"/>
  </w:num>
  <w:num w:numId="8">
    <w:abstractNumId w:val="15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16"/>
  </w:num>
  <w:num w:numId="14">
    <w:abstractNumId w:val="21"/>
  </w:num>
  <w:num w:numId="15">
    <w:abstractNumId w:val="10"/>
  </w:num>
  <w:num w:numId="16">
    <w:abstractNumId w:val="7"/>
  </w:num>
  <w:num w:numId="17">
    <w:abstractNumId w:val="18"/>
  </w:num>
  <w:num w:numId="18">
    <w:abstractNumId w:val="9"/>
  </w:num>
  <w:num w:numId="19">
    <w:abstractNumId w:val="2"/>
  </w:num>
  <w:num w:numId="20">
    <w:abstractNumId w:val="0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36C"/>
    <w:rsid w:val="00010490"/>
    <w:rsid w:val="0001415F"/>
    <w:rsid w:val="000262EA"/>
    <w:rsid w:val="00083AB0"/>
    <w:rsid w:val="000B5A56"/>
    <w:rsid w:val="000C6522"/>
    <w:rsid w:val="001114DA"/>
    <w:rsid w:val="00112AB5"/>
    <w:rsid w:val="0015638F"/>
    <w:rsid w:val="00173051"/>
    <w:rsid w:val="0017324A"/>
    <w:rsid w:val="0018201F"/>
    <w:rsid w:val="00186815"/>
    <w:rsid w:val="001A7E88"/>
    <w:rsid w:val="001E1561"/>
    <w:rsid w:val="00210416"/>
    <w:rsid w:val="00227A37"/>
    <w:rsid w:val="00243BAC"/>
    <w:rsid w:val="00247CED"/>
    <w:rsid w:val="00276719"/>
    <w:rsid w:val="002B26FF"/>
    <w:rsid w:val="002E574A"/>
    <w:rsid w:val="00387A74"/>
    <w:rsid w:val="00390C3C"/>
    <w:rsid w:val="003B1481"/>
    <w:rsid w:val="003B23B3"/>
    <w:rsid w:val="0042101F"/>
    <w:rsid w:val="004277C6"/>
    <w:rsid w:val="00436AAA"/>
    <w:rsid w:val="00441882"/>
    <w:rsid w:val="00491C65"/>
    <w:rsid w:val="00495C63"/>
    <w:rsid w:val="004A07A5"/>
    <w:rsid w:val="004C6DDB"/>
    <w:rsid w:val="004D486A"/>
    <w:rsid w:val="004E1549"/>
    <w:rsid w:val="00501D16"/>
    <w:rsid w:val="00526417"/>
    <w:rsid w:val="00526B16"/>
    <w:rsid w:val="005403A2"/>
    <w:rsid w:val="00564FBC"/>
    <w:rsid w:val="0056554E"/>
    <w:rsid w:val="00580B1E"/>
    <w:rsid w:val="00590861"/>
    <w:rsid w:val="00596FBE"/>
    <w:rsid w:val="005C1EC2"/>
    <w:rsid w:val="005C2005"/>
    <w:rsid w:val="005D4213"/>
    <w:rsid w:val="005F1284"/>
    <w:rsid w:val="006065DC"/>
    <w:rsid w:val="00616652"/>
    <w:rsid w:val="006367C4"/>
    <w:rsid w:val="00652430"/>
    <w:rsid w:val="00666A2F"/>
    <w:rsid w:val="00682EAF"/>
    <w:rsid w:val="006914BD"/>
    <w:rsid w:val="00695BF6"/>
    <w:rsid w:val="006B668B"/>
    <w:rsid w:val="006D3679"/>
    <w:rsid w:val="006F7336"/>
    <w:rsid w:val="006F7837"/>
    <w:rsid w:val="00714742"/>
    <w:rsid w:val="00771A75"/>
    <w:rsid w:val="008004C2"/>
    <w:rsid w:val="00802060"/>
    <w:rsid w:val="00811AD1"/>
    <w:rsid w:val="008169D9"/>
    <w:rsid w:val="008231B0"/>
    <w:rsid w:val="008413FD"/>
    <w:rsid w:val="0085204E"/>
    <w:rsid w:val="00856F08"/>
    <w:rsid w:val="00873CE5"/>
    <w:rsid w:val="00875023"/>
    <w:rsid w:val="00892B88"/>
    <w:rsid w:val="00892C53"/>
    <w:rsid w:val="008D16F6"/>
    <w:rsid w:val="008F576D"/>
    <w:rsid w:val="00942401"/>
    <w:rsid w:val="00951153"/>
    <w:rsid w:val="00964344"/>
    <w:rsid w:val="00983398"/>
    <w:rsid w:val="009871AF"/>
    <w:rsid w:val="00995123"/>
    <w:rsid w:val="009C580D"/>
    <w:rsid w:val="009D7935"/>
    <w:rsid w:val="009E74FB"/>
    <w:rsid w:val="00A03BCD"/>
    <w:rsid w:val="00A237A8"/>
    <w:rsid w:val="00A40B38"/>
    <w:rsid w:val="00A52DC1"/>
    <w:rsid w:val="00A5764F"/>
    <w:rsid w:val="00A832EE"/>
    <w:rsid w:val="00AA555F"/>
    <w:rsid w:val="00AB1401"/>
    <w:rsid w:val="00AC5399"/>
    <w:rsid w:val="00AD55EA"/>
    <w:rsid w:val="00B217A7"/>
    <w:rsid w:val="00B42CD3"/>
    <w:rsid w:val="00B47502"/>
    <w:rsid w:val="00B5219E"/>
    <w:rsid w:val="00B941CB"/>
    <w:rsid w:val="00BE6537"/>
    <w:rsid w:val="00BE73A6"/>
    <w:rsid w:val="00C275E8"/>
    <w:rsid w:val="00C56CEA"/>
    <w:rsid w:val="00C6666B"/>
    <w:rsid w:val="00C72153"/>
    <w:rsid w:val="00C84E04"/>
    <w:rsid w:val="00C86F51"/>
    <w:rsid w:val="00C87CAE"/>
    <w:rsid w:val="00CB04F0"/>
    <w:rsid w:val="00CB1065"/>
    <w:rsid w:val="00CB2E17"/>
    <w:rsid w:val="00CB4F54"/>
    <w:rsid w:val="00D2072A"/>
    <w:rsid w:val="00D27D4A"/>
    <w:rsid w:val="00D851F1"/>
    <w:rsid w:val="00D86095"/>
    <w:rsid w:val="00D9175F"/>
    <w:rsid w:val="00D91FF9"/>
    <w:rsid w:val="00DA3B1E"/>
    <w:rsid w:val="00DA44D7"/>
    <w:rsid w:val="00DB1117"/>
    <w:rsid w:val="00DB3EEC"/>
    <w:rsid w:val="00DD4639"/>
    <w:rsid w:val="00DE3CF8"/>
    <w:rsid w:val="00DF653B"/>
    <w:rsid w:val="00E14A49"/>
    <w:rsid w:val="00E37FB4"/>
    <w:rsid w:val="00ED0BBF"/>
    <w:rsid w:val="00ED0DF9"/>
    <w:rsid w:val="00EE7A8A"/>
    <w:rsid w:val="00EF4381"/>
    <w:rsid w:val="00F21402"/>
    <w:rsid w:val="00F53BF1"/>
    <w:rsid w:val="00F63B43"/>
    <w:rsid w:val="00F7136C"/>
    <w:rsid w:val="00F7605C"/>
    <w:rsid w:val="00F834AA"/>
    <w:rsid w:val="00FB60CA"/>
    <w:rsid w:val="00FE2B58"/>
    <w:rsid w:val="00FE46C4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16"/>
        <w:sz w:val="24"/>
        <w:szCs w:val="24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117"/>
  </w:style>
  <w:style w:type="paragraph" w:styleId="2">
    <w:name w:val="heading 2"/>
    <w:basedOn w:val="a"/>
    <w:link w:val="20"/>
    <w:uiPriority w:val="9"/>
    <w:qFormat/>
    <w:rsid w:val="006B668B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kern w:val="0"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2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0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49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42CD3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652430"/>
    <w:pPr>
      <w:spacing w:before="100" w:beforeAutospacing="1" w:after="100" w:afterAutospacing="1" w:line="240" w:lineRule="auto"/>
    </w:pPr>
    <w:rPr>
      <w:rFonts w:eastAsia="Times New Roman"/>
      <w:kern w:val="0"/>
      <w:lang w:eastAsia="uk-UA"/>
    </w:rPr>
  </w:style>
  <w:style w:type="character" w:styleId="a8">
    <w:name w:val="Strong"/>
    <w:basedOn w:val="a0"/>
    <w:uiPriority w:val="22"/>
    <w:qFormat/>
    <w:rsid w:val="0065243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B668B"/>
    <w:rPr>
      <w:rFonts w:eastAsia="Times New Roman"/>
      <w:b/>
      <w:bCs/>
      <w:kern w:val="0"/>
      <w:sz w:val="36"/>
      <w:szCs w:val="36"/>
      <w:lang w:eastAsia="uk-UA"/>
    </w:rPr>
  </w:style>
  <w:style w:type="character" w:styleId="a9">
    <w:name w:val="Hyperlink"/>
    <w:basedOn w:val="a0"/>
    <w:uiPriority w:val="99"/>
    <w:semiHidden/>
    <w:unhideWhenUsed/>
    <w:rsid w:val="00083AB0"/>
    <w:rPr>
      <w:color w:val="0000FF"/>
      <w:u w:val="single"/>
    </w:rPr>
  </w:style>
  <w:style w:type="character" w:styleId="aa">
    <w:name w:val="Emphasis"/>
    <w:basedOn w:val="a0"/>
    <w:uiPriority w:val="20"/>
    <w:qFormat/>
    <w:rsid w:val="00083A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16"/>
        <w:sz w:val="24"/>
        <w:szCs w:val="24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117"/>
  </w:style>
  <w:style w:type="paragraph" w:styleId="2">
    <w:name w:val="heading 2"/>
    <w:basedOn w:val="a"/>
    <w:link w:val="20"/>
    <w:uiPriority w:val="9"/>
    <w:qFormat/>
    <w:rsid w:val="006B668B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kern w:val="0"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2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0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49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42CD3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652430"/>
    <w:pPr>
      <w:spacing w:before="100" w:beforeAutospacing="1" w:after="100" w:afterAutospacing="1" w:line="240" w:lineRule="auto"/>
    </w:pPr>
    <w:rPr>
      <w:rFonts w:eastAsia="Times New Roman"/>
      <w:kern w:val="0"/>
      <w:lang w:eastAsia="uk-UA"/>
    </w:rPr>
  </w:style>
  <w:style w:type="character" w:styleId="a8">
    <w:name w:val="Strong"/>
    <w:basedOn w:val="a0"/>
    <w:uiPriority w:val="22"/>
    <w:qFormat/>
    <w:rsid w:val="0065243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B668B"/>
    <w:rPr>
      <w:rFonts w:eastAsia="Times New Roman"/>
      <w:b/>
      <w:bCs/>
      <w:kern w:val="0"/>
      <w:sz w:val="36"/>
      <w:szCs w:val="36"/>
      <w:lang w:eastAsia="uk-UA"/>
    </w:rPr>
  </w:style>
  <w:style w:type="character" w:styleId="a9">
    <w:name w:val="Hyperlink"/>
    <w:basedOn w:val="a0"/>
    <w:uiPriority w:val="99"/>
    <w:semiHidden/>
    <w:unhideWhenUsed/>
    <w:rsid w:val="00083AB0"/>
    <w:rPr>
      <w:color w:val="0000FF"/>
      <w:u w:val="single"/>
    </w:rPr>
  </w:style>
  <w:style w:type="character" w:styleId="aa">
    <w:name w:val="Emphasis"/>
    <w:basedOn w:val="a0"/>
    <w:uiPriority w:val="20"/>
    <w:qFormat/>
    <w:rsid w:val="00083A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iosvoboda.org/content/article/24456141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zik.ua/ua/analytics/2012/03/15/33819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krcenter.com/%D0%9B%D1%96%D1%82%D0%B5%D1%80%D0%B0%D1%82%D1%83%D1%80%D0%B0/%D0%84%D0%B2%D0%B3%D0%B5%D0%BD-%D0%A1%D0%B2%D0%B5%D1%80%D1%81%D1%82%D1%8E%D0%BA/60303/%D0%9B%D1%8E%D0%B1%D0%BE%D0%B2-%D1%8F%D0%BA%D1%83-%D0%BC%D0%B8-%D1%83%D1%81%D0%BF%D0%B0%D0%B4%D0%BA%D1%83%D0%B2%D0%B0%D0%BB%D0%B8-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pravda.com.ua/articles/2009/05/14/394097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9</Pages>
  <Words>1600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1</cp:lastModifiedBy>
  <cp:revision>6</cp:revision>
  <dcterms:created xsi:type="dcterms:W3CDTF">2019-12-15T16:39:00Z</dcterms:created>
  <dcterms:modified xsi:type="dcterms:W3CDTF">2020-03-22T13:23:00Z</dcterms:modified>
</cp:coreProperties>
</file>