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416E" w:rsidRPr="00F2416E" w:rsidRDefault="00F2416E" w:rsidP="00F2416E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b/>
          <w:sz w:val="28"/>
          <w:szCs w:val="28"/>
          <w:lang w:val="uk-UA"/>
        </w:rPr>
        <w:t>Навчальний предмет: Українська мова. 7 клас</w:t>
      </w:r>
    </w:p>
    <w:p w:rsidR="00F2416E" w:rsidRPr="00F2416E" w:rsidRDefault="00F2416E" w:rsidP="00F2416E">
      <w:pPr>
        <w:spacing w:after="0" w:line="36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b/>
          <w:sz w:val="28"/>
          <w:szCs w:val="28"/>
          <w:lang w:val="uk-UA"/>
        </w:rPr>
        <w:t>Розділ  «Морфологія. Орфографія»</w:t>
      </w:r>
    </w:p>
    <w:p w:rsidR="00F2416E" w:rsidRPr="00F2416E" w:rsidRDefault="00F2416E" w:rsidP="00F2416E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Тема уроку:</w:t>
      </w: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Дієслово: лексичне значення, морфологічні ознаки,       синтаксична роль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pacing w:val="-6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b/>
          <w:sz w:val="28"/>
          <w:szCs w:val="28"/>
          <w:lang w:val="uk-UA"/>
        </w:rPr>
        <w:t>Тип уроку:</w:t>
      </w: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Pr="00F2416E">
        <w:rPr>
          <w:rFonts w:ascii="Times New Roman" w:eastAsia="Calibri" w:hAnsi="Times New Roman" w:cs="Times New Roman"/>
          <w:spacing w:val="-6"/>
          <w:sz w:val="28"/>
          <w:szCs w:val="28"/>
          <w:lang w:val="uk-UA"/>
        </w:rPr>
        <w:t xml:space="preserve"> урок формування вмінь і навичок</w:t>
      </w:r>
    </w:p>
    <w:p w:rsidR="00F2416E" w:rsidRPr="00F2416E" w:rsidRDefault="00F2416E" w:rsidP="00F2416E">
      <w:pPr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Автор: </w:t>
      </w: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Максименко Наталія Миколаївна, вчитель української мови та літератури  Ярешківського  НВК Баришівського району Київської області.</w:t>
      </w:r>
    </w:p>
    <w:p w:rsidR="00F2416E" w:rsidRPr="00F2416E" w:rsidRDefault="00F2416E" w:rsidP="00F2416E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Мета:</w:t>
      </w: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дати учням основні відомості про дієслово як частину мови, його морфологічні ознаки та синтаксичну роль у реченні, формувати уміння учнів розрізняти дієслова, знаходити їх в тексті; розвивати пам'ять, логічне мислення, культуру усного та писемного мовлення; виховувати любов до рідної мови, повагу до звичаїв та традицій українців, високі моральні якості; сприяти збагаченню мовлення учнів, удосконаленню їх комунікативності.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Обладнання:</w:t>
      </w: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дидактичний матеріал, плакати, стенди, малюнки.</w:t>
      </w:r>
    </w:p>
    <w:p w:rsidR="00F2416E" w:rsidRPr="00F2416E" w:rsidRDefault="00F2416E" w:rsidP="00F2416E">
      <w:pPr>
        <w:spacing w:line="360" w:lineRule="auto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b/>
          <w:sz w:val="28"/>
          <w:szCs w:val="28"/>
          <w:lang w:val="uk-UA"/>
        </w:rPr>
        <w:t>Хід уроку</w:t>
      </w:r>
    </w:p>
    <w:p w:rsidR="00F2416E" w:rsidRPr="00F2416E" w:rsidRDefault="00F2416E" w:rsidP="00F2416E">
      <w:pPr>
        <w:numPr>
          <w:ilvl w:val="0"/>
          <w:numId w:val="1"/>
        </w:numPr>
        <w:spacing w:line="360" w:lineRule="auto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en-US"/>
        </w:rPr>
      </w:pPr>
      <w:r w:rsidRPr="00F2416E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Організаційний момент</w:t>
      </w:r>
    </w:p>
    <w:p w:rsidR="00F2416E" w:rsidRPr="00F2416E" w:rsidRDefault="00F2416E" w:rsidP="00F2416E">
      <w:pPr>
        <w:numPr>
          <w:ilvl w:val="0"/>
          <w:numId w:val="2"/>
        </w:numPr>
        <w:spacing w:line="360" w:lineRule="auto"/>
        <w:ind w:left="1276" w:hanging="709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Словесна розминка</w:t>
      </w: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(Мета розминки: активізувати мислення, формувати позитивні емоції, налаштуватися на роботу)</w:t>
      </w:r>
    </w:p>
    <w:p w:rsidR="00F2416E" w:rsidRPr="00F2416E" w:rsidRDefault="00F2416E" w:rsidP="00F2416E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- У народі говорять: «Слова щирого вітання дорожчі частування».  Діти, привітайте одне одного. Усміхніться, і до вас прийде радісний настрій. Хочу, щоб ви були впевнені у собі й задоволені собою. А людина лише тоді може бути задоволена, коли досягає певних успіхів, долаючи перешкоди, коли говорить: «Мені це вдалося». Пропоную вам сьогодні на уроці розкрити свої здібності, і, щоб наприкінці уроку ви могли сказати ці слова.</w:t>
      </w:r>
    </w:p>
    <w:p w:rsidR="00F2416E" w:rsidRPr="00F2416E" w:rsidRDefault="00F2416E" w:rsidP="00F2416E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</w:t>
      </w:r>
    </w:p>
    <w:p w:rsidR="00F2416E" w:rsidRPr="00F2416E" w:rsidRDefault="00F2416E" w:rsidP="00F2416E">
      <w:pPr>
        <w:spacing w:line="360" w:lineRule="auto"/>
        <w:contextualSpacing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F2416E" w:rsidRPr="00F2416E" w:rsidRDefault="00F2416E" w:rsidP="00F2416E">
      <w:pPr>
        <w:spacing w:line="360" w:lineRule="auto"/>
        <w:ind w:left="567"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ІІ. Актуалізація опорних знань</w:t>
      </w:r>
    </w:p>
    <w:p w:rsidR="00F2416E" w:rsidRPr="00F2416E" w:rsidRDefault="00F2416E" w:rsidP="00F2416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- Діти, ми з вами давно вже мандруємо по країні Морфології, тому побували в різних її областях. Давайте згадаємо, де ж ми побували, які краї відвідали.</w:t>
      </w:r>
    </w:p>
    <w:p w:rsidR="00F2416E" w:rsidRPr="00F2416E" w:rsidRDefault="00F2416E" w:rsidP="00F2416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(Учні називають: іменник, прикметник, числівник, займенник)</w:t>
      </w:r>
    </w:p>
    <w:p w:rsidR="00F2416E" w:rsidRPr="00F2416E" w:rsidRDefault="00F2416E" w:rsidP="00F2416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- Ці частини мови ми називаємо самостійними, чому?</w:t>
      </w:r>
    </w:p>
    <w:p w:rsidR="00F2416E" w:rsidRPr="00F2416E" w:rsidRDefault="00F2416E" w:rsidP="00F2416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2416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(Відповіді учнів)</w:t>
      </w:r>
    </w:p>
    <w:p w:rsidR="00F2416E" w:rsidRPr="00F2416E" w:rsidRDefault="00F2416E" w:rsidP="00F2416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</w:t>
      </w:r>
      <w:r w:rsidRPr="00F2416E">
        <w:rPr>
          <w:rFonts w:ascii="Times New Roman" w:eastAsia="Times New Roman" w:hAnsi="Times New Roman" w:cs="Times New Roman"/>
          <w:sz w:val="28"/>
          <w:szCs w:val="28"/>
        </w:rPr>
        <w:t>Я</w:t>
      </w: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кі частини мови вам відомі іще?</w:t>
      </w:r>
    </w:p>
    <w:p w:rsidR="00F2416E" w:rsidRPr="00F2416E" w:rsidRDefault="00F2416E" w:rsidP="00F2416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- Чому прийменник, сполучник  частку ми називаємо службовими?</w:t>
      </w:r>
    </w:p>
    <w:p w:rsidR="00F2416E" w:rsidRPr="00F2416E" w:rsidRDefault="00F2416E" w:rsidP="00F2416E">
      <w:pPr>
        <w:spacing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F2416E" w:rsidRPr="00F2416E" w:rsidRDefault="00F2416E" w:rsidP="00F2416E">
      <w:pPr>
        <w:spacing w:line="360" w:lineRule="auto"/>
        <w:ind w:left="567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ІІІ. Мотивація навчальної діяльності</w:t>
      </w:r>
    </w:p>
    <w:p w:rsidR="00F2416E" w:rsidRPr="00F2416E" w:rsidRDefault="00F2416E" w:rsidP="00F2416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Діти, а без якої частини мови  не можна виконати жодної дії?</w:t>
      </w:r>
    </w:p>
    <w:p w:rsidR="00F2416E" w:rsidRPr="00F2416E" w:rsidRDefault="00F2416E" w:rsidP="00F2416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Правильно, без дієслова.</w:t>
      </w:r>
    </w:p>
    <w:p w:rsidR="00F2416E" w:rsidRPr="00F2416E" w:rsidRDefault="00F2416E" w:rsidP="00F2416E">
      <w:pPr>
        <w:numPr>
          <w:ilvl w:val="0"/>
          <w:numId w:val="3"/>
        </w:numPr>
        <w:spacing w:line="360" w:lineRule="auto"/>
        <w:ind w:left="426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Опрацюємо вірш, назвемо дієслова:</w:t>
      </w:r>
    </w:p>
    <w:p w:rsidR="00F2416E" w:rsidRPr="00F2416E" w:rsidRDefault="00F2416E" w:rsidP="00F2416E">
      <w:pPr>
        <w:spacing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Дієслово – слово </w:t>
      </w:r>
      <w:r w:rsidRPr="00F2416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діє</w:t>
      </w: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:</w:t>
      </w:r>
    </w:p>
    <w:p w:rsidR="00F2416E" w:rsidRPr="00F2416E" w:rsidRDefault="00F2416E" w:rsidP="00F2416E">
      <w:pPr>
        <w:spacing w:line="36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Ходить, робить, носить, сіє,</w:t>
      </w:r>
    </w:p>
    <w:p w:rsidR="00F2416E" w:rsidRPr="00F2416E" w:rsidRDefault="00F2416E" w:rsidP="00F2416E">
      <w:pPr>
        <w:spacing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Слово </w:t>
      </w:r>
      <w:r w:rsidRPr="00F2416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плаче і радіє</w:t>
      </w: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F2416E" w:rsidRPr="00F2416E" w:rsidRDefault="00F2416E" w:rsidP="00F2416E">
      <w:pPr>
        <w:spacing w:line="36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Усміхається і мріє.</w:t>
      </w:r>
    </w:p>
    <w:p w:rsidR="00F2416E" w:rsidRPr="00F2416E" w:rsidRDefault="00F2416E" w:rsidP="00F2416E">
      <w:pPr>
        <w:spacing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Дієслово – слово </w:t>
      </w:r>
      <w:r w:rsidRPr="00F2416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діє</w:t>
      </w: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: </w:t>
      </w:r>
    </w:p>
    <w:p w:rsidR="00F2416E" w:rsidRPr="00F2416E" w:rsidRDefault="00F2416E" w:rsidP="00F2416E">
      <w:pPr>
        <w:spacing w:line="36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Народилось і зоріє,</w:t>
      </w:r>
    </w:p>
    <w:p w:rsidR="00F2416E" w:rsidRPr="00F2416E" w:rsidRDefault="00F2416E" w:rsidP="00F2416E">
      <w:pPr>
        <w:spacing w:line="36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Розвивається і квітне, </w:t>
      </w:r>
    </w:p>
    <w:p w:rsidR="00F2416E" w:rsidRPr="00F2416E" w:rsidRDefault="00F2416E" w:rsidP="00F2416E">
      <w:pPr>
        <w:spacing w:line="36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</w:rPr>
        <w:t xml:space="preserve">Слово любе, слово </w:t>
      </w:r>
      <w:proofErr w:type="gramStart"/>
      <w:r w:rsidRPr="00F2416E">
        <w:rPr>
          <w:rFonts w:ascii="Times New Roman" w:eastAsia="Times New Roman" w:hAnsi="Times New Roman" w:cs="Times New Roman"/>
          <w:sz w:val="28"/>
          <w:szCs w:val="28"/>
        </w:rPr>
        <w:t>р</w:t>
      </w:r>
      <w:proofErr w:type="gramEnd"/>
      <w:r w:rsidRPr="00F2416E">
        <w:rPr>
          <w:rFonts w:ascii="Times New Roman" w:eastAsia="Times New Roman" w:hAnsi="Times New Roman" w:cs="Times New Roman"/>
          <w:sz w:val="28"/>
          <w:szCs w:val="28"/>
        </w:rPr>
        <w:t>ідне!</w:t>
      </w:r>
      <w:r w:rsidRPr="00F2416E">
        <w:rPr>
          <w:rFonts w:ascii="Times New Roman" w:eastAsia="Times New Roman" w:hAnsi="Times New Roman" w:cs="Times New Roman"/>
          <w:b/>
          <w:i/>
          <w:sz w:val="28"/>
          <w:szCs w:val="28"/>
        </w:rPr>
        <w:t xml:space="preserve"> </w:t>
      </w:r>
    </w:p>
    <w:p w:rsidR="00F2416E" w:rsidRPr="00F2416E" w:rsidRDefault="00F2416E" w:rsidP="00F2416E">
      <w:pPr>
        <w:numPr>
          <w:ilvl w:val="0"/>
          <w:numId w:val="4"/>
        </w:numPr>
        <w:spacing w:line="360" w:lineRule="auto"/>
        <w:ind w:left="1276" w:hanging="709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Слово вчителя:</w:t>
      </w: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F2416E" w:rsidRPr="00F2416E" w:rsidRDefault="00F2416E" w:rsidP="00F2416E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Дієслово – незвичайна частина мови. Хоча б у тому, що вона означає дію. Адже споконвіку український народ не мислив свого життя без дії: </w:t>
      </w: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працювати, робити добро, співчувати, мріяти, вірити, навчатись. </w:t>
      </w: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І сьогодні ми повинні не тільки вживати ці дієслова у власному мовленні, а й втілювати їх у життя. Дієслово на другому місці по вживанню у мові після іменника, тому треба знати цю частину мови й вміти користуватися нею в усному та писемному мовленні.</w:t>
      </w:r>
    </w:p>
    <w:p w:rsidR="00F2416E" w:rsidRPr="00F2416E" w:rsidRDefault="00F2416E" w:rsidP="00F2416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- Отже, що означає дієслово, ми вияснили. А тепер нам потрібно поставити  нові завдання для розширення наших знань.</w:t>
      </w:r>
    </w:p>
    <w:p w:rsidR="00F2416E" w:rsidRPr="00F2416E" w:rsidRDefault="00F2416E" w:rsidP="00F2416E">
      <w:pPr>
        <w:spacing w:line="36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</w:p>
    <w:p w:rsidR="00F2416E" w:rsidRPr="00F2416E" w:rsidRDefault="00F2416E" w:rsidP="00F2416E">
      <w:pPr>
        <w:spacing w:line="360" w:lineRule="auto"/>
        <w:ind w:left="567" w:firstLine="709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ІV.  Вивчення нового матеріалу</w:t>
      </w:r>
    </w:p>
    <w:p w:rsidR="00F2416E" w:rsidRPr="00F2416E" w:rsidRDefault="00F2416E" w:rsidP="00F2416E">
      <w:pPr>
        <w:numPr>
          <w:ilvl w:val="0"/>
          <w:numId w:val="5"/>
        </w:numPr>
        <w:spacing w:line="360" w:lineRule="auto"/>
        <w:ind w:left="567"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</w:rPr>
      </w:pPr>
      <w:r w:rsidRPr="00F2416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Оголошення теми та мети уроку:</w:t>
      </w:r>
    </w:p>
    <w:p w:rsidR="00F2416E" w:rsidRPr="00F2416E" w:rsidRDefault="00F2416E" w:rsidP="00F2416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- Нам треба дізнатися про морфологічні ознаки, синтаксичну роль дієслова, вміти розпізнавати його серед інших частин мови.</w:t>
      </w:r>
    </w:p>
    <w:p w:rsidR="00F2416E" w:rsidRPr="00F2416E" w:rsidRDefault="00F2416E" w:rsidP="00F2416E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- Всі ви знаєте, що нічого не можна створити без дії. А зараз ми розділимося на 3 команди. Кожна із команд повинна підготувати опис  якоїсь праці, використовуючи тільки дієслова, записати їх собі у зошит, а завдання інших команд – відгадати, який вид діяльності описаний.</w:t>
      </w:r>
    </w:p>
    <w:p w:rsidR="00F2416E" w:rsidRPr="00F2416E" w:rsidRDefault="00F2416E" w:rsidP="00F2416E">
      <w:pPr>
        <w:spacing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(Наприклад: почистити, помити, порізати, вкинути, посолити,їсти)</w:t>
      </w:r>
    </w:p>
    <w:p w:rsidR="00F2416E" w:rsidRPr="00F2416E" w:rsidRDefault="00F2416E" w:rsidP="00F2416E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- А зараз нове завдання групам:</w:t>
      </w:r>
    </w:p>
    <w:p w:rsidR="00F2416E" w:rsidRPr="00F2416E" w:rsidRDefault="00F2416E" w:rsidP="00F2416E">
      <w:pPr>
        <w:numPr>
          <w:ilvl w:val="0"/>
          <w:numId w:val="6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група – підібрати дієслова, якими можна описати дії, які виконували вранці;</w:t>
      </w:r>
    </w:p>
    <w:p w:rsidR="00F2416E" w:rsidRPr="00F2416E" w:rsidRDefault="00F2416E" w:rsidP="00F2416E">
      <w:pPr>
        <w:numPr>
          <w:ilvl w:val="0"/>
          <w:numId w:val="6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група – підібрати дієслова, якими можна описати дії, які виконуєте зараз;</w:t>
      </w:r>
    </w:p>
    <w:p w:rsidR="00F2416E" w:rsidRPr="00F2416E" w:rsidRDefault="00F2416E" w:rsidP="00F2416E">
      <w:pPr>
        <w:numPr>
          <w:ilvl w:val="0"/>
          <w:numId w:val="6"/>
        </w:num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група – підібрати дієслова, якими можна описати дії, які виконуватимете увечері.</w:t>
      </w:r>
    </w:p>
    <w:p w:rsidR="00F2416E" w:rsidRPr="00F2416E" w:rsidRDefault="00F2416E" w:rsidP="00F2416E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- Що ми можемо визначити у цих дієсловах?</w:t>
      </w:r>
    </w:p>
    <w:p w:rsidR="00F2416E" w:rsidRPr="00F2416E" w:rsidRDefault="00F2416E" w:rsidP="00F2416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 (Діти називають: час, число, особу, рід, дієвідміна) </w:t>
      </w:r>
    </w:p>
    <w:p w:rsidR="00F2416E" w:rsidRPr="00F2416E" w:rsidRDefault="00F2416E" w:rsidP="00F2416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 xml:space="preserve">- </w:t>
      </w: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Отже, дієслова мають свої морфологічні ознаки. Давайте їх узагальнимо.</w:t>
      </w:r>
    </w:p>
    <w:p w:rsidR="00F2416E" w:rsidRPr="00F2416E" w:rsidRDefault="00F2416E" w:rsidP="00F2416E">
      <w:pPr>
        <w:spacing w:line="360" w:lineRule="auto"/>
        <w:ind w:left="567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2. Гронування</w:t>
      </w: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F2416E" w:rsidRPr="00F2416E" w:rsidRDefault="00F2416E" w:rsidP="00F2416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Учні записують на дошці морфологічні ознаки дієслова. Пелюстки, які залишилися вільними, заповнює вчитель, розповідаючи про невідомі граматичні значення дієслова.</w:t>
      </w:r>
    </w:p>
    <w:p w:rsidR="00F2416E" w:rsidRPr="00F2416E" w:rsidRDefault="00F2416E" w:rsidP="00F2416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2416E" w:rsidRPr="00F2416E" w:rsidRDefault="00F2416E" w:rsidP="00F2416E">
      <w:pPr>
        <w:spacing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b/>
          <w:noProof/>
          <w:color w:val="FF0000"/>
          <w:sz w:val="28"/>
          <w:szCs w:val="28"/>
          <w:lang w:eastAsia="ru-RU"/>
        </w:rPr>
        <w:lastRenderedPageBreak/>
        <w:drawing>
          <wp:inline distT="0" distB="0" distL="0" distR="0" wp14:anchorId="459AE952" wp14:editId="62F5C2EF">
            <wp:extent cx="4199255" cy="2831465"/>
            <wp:effectExtent l="0" t="304800" r="0" b="330835"/>
            <wp:docPr id="1" name="Схема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6" r:lo="rId7" r:qs="rId8" r:cs="rId9"/>
              </a:graphicData>
            </a:graphic>
          </wp:inline>
        </w:drawing>
      </w:r>
    </w:p>
    <w:p w:rsidR="00F2416E" w:rsidRPr="00F2416E" w:rsidRDefault="00F2416E" w:rsidP="00F2416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- А тепер давайте розподілимо морфологічні ознаки дієслова у задану нам таблицю</w:t>
      </w:r>
    </w:p>
    <w:tbl>
      <w:tblPr>
        <w:tblpPr w:leftFromText="180" w:rightFromText="180" w:vertAnchor="text" w:horzAnchor="margin" w:tblpY="15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679"/>
        <w:gridCol w:w="4455"/>
      </w:tblGrid>
      <w:tr w:rsidR="00F2416E" w:rsidRPr="00F2416E" w:rsidTr="00F2416E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416E" w:rsidRPr="00F2416E" w:rsidRDefault="00F2416E" w:rsidP="00F2416E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241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Постійні</w:t>
            </w:r>
          </w:p>
        </w:tc>
        <w:tc>
          <w:tcPr>
            <w:tcW w:w="4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416E" w:rsidRPr="00F2416E" w:rsidRDefault="00F2416E" w:rsidP="00F2416E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2416E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/>
              </w:rPr>
              <w:t>Змінні</w:t>
            </w:r>
          </w:p>
        </w:tc>
      </w:tr>
      <w:tr w:rsidR="00F2416E" w:rsidRPr="00F2416E" w:rsidTr="00F2416E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416E" w:rsidRPr="00F2416E" w:rsidRDefault="00F2416E" w:rsidP="00F2416E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2416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вид</w:t>
            </w:r>
          </w:p>
          <w:p w:rsidR="00F2416E" w:rsidRPr="00F2416E" w:rsidRDefault="00F2416E" w:rsidP="00F2416E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2416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(доконаний, недоконаний)</w:t>
            </w:r>
          </w:p>
        </w:tc>
        <w:tc>
          <w:tcPr>
            <w:tcW w:w="4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416E" w:rsidRPr="00F2416E" w:rsidRDefault="00F2416E" w:rsidP="00F2416E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2416E">
              <w:rPr>
                <w:rFonts w:ascii="Times New Roman" w:eastAsia="Times New Roman" w:hAnsi="Times New Roman" w:cs="Times New Roman"/>
                <w:sz w:val="28"/>
                <w:szCs w:val="28"/>
              </w:rPr>
              <w:t>спосіб</w:t>
            </w:r>
          </w:p>
          <w:p w:rsidR="00F2416E" w:rsidRPr="00F2416E" w:rsidRDefault="00F2416E" w:rsidP="00F2416E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2416E">
              <w:rPr>
                <w:rFonts w:ascii="Times New Roman" w:eastAsia="Times New Roman" w:hAnsi="Times New Roman" w:cs="Times New Roman"/>
                <w:sz w:val="28"/>
                <w:szCs w:val="28"/>
              </w:rPr>
              <w:t>(дійсний, умовний, наказовий)</w:t>
            </w:r>
          </w:p>
        </w:tc>
      </w:tr>
      <w:tr w:rsidR="00F2416E" w:rsidRPr="00F2416E" w:rsidTr="00F2416E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416E" w:rsidRPr="00F2416E" w:rsidRDefault="00F2416E" w:rsidP="00F2416E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2416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дієвідміни ( І, ІІ)</w:t>
            </w:r>
          </w:p>
        </w:tc>
        <w:tc>
          <w:tcPr>
            <w:tcW w:w="4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416E" w:rsidRPr="00F2416E" w:rsidRDefault="00F2416E" w:rsidP="00F2416E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2416E">
              <w:rPr>
                <w:rFonts w:ascii="Times New Roman" w:eastAsia="Times New Roman" w:hAnsi="Times New Roman" w:cs="Times New Roman"/>
                <w:sz w:val="28"/>
                <w:szCs w:val="28"/>
              </w:rPr>
              <w:t>час</w:t>
            </w:r>
          </w:p>
        </w:tc>
      </w:tr>
      <w:tr w:rsidR="00F2416E" w:rsidRPr="00F2416E" w:rsidTr="00F2416E">
        <w:trPr>
          <w:trHeight w:val="1060"/>
        </w:trPr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416E" w:rsidRPr="00F2416E" w:rsidRDefault="00F2416E" w:rsidP="00F2416E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2416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перехідність,</w:t>
            </w:r>
          </w:p>
          <w:p w:rsidR="00F2416E" w:rsidRPr="00F2416E" w:rsidRDefault="00F2416E" w:rsidP="00F2416E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2416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неперехідність.</w:t>
            </w:r>
          </w:p>
        </w:tc>
        <w:tc>
          <w:tcPr>
            <w:tcW w:w="4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416E" w:rsidRPr="00F2416E" w:rsidRDefault="00F2416E" w:rsidP="00F2416E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2416E">
              <w:rPr>
                <w:rFonts w:ascii="Times New Roman" w:eastAsia="Times New Roman" w:hAnsi="Times New Roman" w:cs="Times New Roman"/>
                <w:sz w:val="28"/>
                <w:szCs w:val="28"/>
              </w:rPr>
              <w:t>число</w:t>
            </w:r>
          </w:p>
        </w:tc>
      </w:tr>
      <w:tr w:rsidR="00F2416E" w:rsidRPr="00F2416E" w:rsidTr="00F2416E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16E" w:rsidRPr="00F2416E" w:rsidRDefault="00F2416E" w:rsidP="00F2416E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416E" w:rsidRPr="00F2416E" w:rsidRDefault="00F2416E" w:rsidP="00F2416E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  <w:r w:rsidRPr="00F2416E">
              <w:rPr>
                <w:rFonts w:ascii="Times New Roman" w:eastAsia="Times New Roman" w:hAnsi="Times New Roman" w:cs="Times New Roman"/>
                <w:sz w:val="28"/>
                <w:szCs w:val="28"/>
              </w:rPr>
              <w:t>особа</w:t>
            </w:r>
          </w:p>
        </w:tc>
      </w:tr>
      <w:tr w:rsidR="00F2416E" w:rsidRPr="00F2416E" w:rsidTr="00F2416E">
        <w:tc>
          <w:tcPr>
            <w:tcW w:w="4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2416E" w:rsidRPr="00F2416E" w:rsidRDefault="00F2416E" w:rsidP="00F2416E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44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2416E" w:rsidRPr="00F2416E" w:rsidRDefault="00F2416E" w:rsidP="00F2416E">
            <w:pPr>
              <w:spacing w:line="36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F2416E">
              <w:rPr>
                <w:rFonts w:ascii="Times New Roman" w:eastAsia="Times New Roman" w:hAnsi="Times New Roman" w:cs="Times New Roman"/>
                <w:sz w:val="28"/>
                <w:szCs w:val="28"/>
                <w:lang w:val="uk-UA"/>
              </w:rPr>
              <w:t>рід</w:t>
            </w:r>
          </w:p>
        </w:tc>
      </w:tr>
    </w:tbl>
    <w:p w:rsidR="00F2416E" w:rsidRPr="00F2416E" w:rsidRDefault="00F2416E" w:rsidP="00F2416E">
      <w:pPr>
        <w:spacing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2416E" w:rsidRPr="00F2416E" w:rsidRDefault="00F2416E" w:rsidP="00F2416E">
      <w:pPr>
        <w:spacing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2416E" w:rsidRPr="00F2416E" w:rsidRDefault="00F2416E" w:rsidP="00F2416E">
      <w:pPr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2416E" w:rsidRPr="00F2416E" w:rsidRDefault="00F2416E" w:rsidP="00F2416E">
      <w:pPr>
        <w:spacing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2416E" w:rsidRPr="00F2416E" w:rsidRDefault="00F2416E" w:rsidP="00F2416E">
      <w:pPr>
        <w:spacing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2416E" w:rsidRPr="00F2416E" w:rsidRDefault="00F2416E" w:rsidP="00F2416E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                                     </w:t>
      </w:r>
    </w:p>
    <w:p w:rsidR="00F2416E" w:rsidRPr="00F2416E" w:rsidRDefault="00F2416E" w:rsidP="00F2416E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                                     </w:t>
      </w:r>
    </w:p>
    <w:p w:rsidR="00F2416E" w:rsidRPr="00F2416E" w:rsidRDefault="00F2416E" w:rsidP="00F2416E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                                      </w:t>
      </w:r>
    </w:p>
    <w:p w:rsidR="00F2416E" w:rsidRPr="00F2416E" w:rsidRDefault="00F2416E" w:rsidP="00F2416E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 xml:space="preserve">                                                                         </w:t>
      </w:r>
    </w:p>
    <w:p w:rsidR="00F2416E" w:rsidRPr="00F2416E" w:rsidRDefault="00F2416E" w:rsidP="00F2416E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                                                                 </w:t>
      </w:r>
    </w:p>
    <w:p w:rsidR="00F2416E" w:rsidRPr="00F2416E" w:rsidRDefault="00F2416E" w:rsidP="00F2416E">
      <w:pPr>
        <w:spacing w:line="360" w:lineRule="auto"/>
        <w:ind w:left="72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2416E" w:rsidRPr="00F2416E" w:rsidRDefault="00F2416E" w:rsidP="00F2416E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F2416E" w:rsidRPr="00F2416E" w:rsidRDefault="00F2416E" w:rsidP="00F2416E">
      <w:pPr>
        <w:spacing w:line="360" w:lineRule="auto"/>
        <w:ind w:left="567" w:firstLine="709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3.Вибірковий диктант                                                    </w:t>
      </w:r>
    </w:p>
    <w:p w:rsidR="00F2416E" w:rsidRPr="00F2416E" w:rsidRDefault="00F2416E" w:rsidP="00F2416E">
      <w:pPr>
        <w:spacing w:line="360" w:lineRule="auto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(Виписати дієслова, визначити вивчені морфологічні ознаки)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b/>
          <w:sz w:val="28"/>
          <w:szCs w:val="28"/>
          <w:lang w:val="uk-UA"/>
        </w:rPr>
        <w:t>Бережімо мову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Наче світла музика святкова,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Як весняна річечка жива, 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Пробудилась</w:t>
      </w: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українська мова, 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Відродились</w:t>
      </w: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батькові слова: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Сад вишневий, хата, гай, криниця,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Шлях чумацький, голубі дощі…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Мов солодкі пахощі живиці,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Незбагненна радість на душі.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Вслухайся</w:t>
      </w: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лиш: мати, мама, ненька –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Неповторне милозвуччя слів!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Ранній жайвір голосом тоненьким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Шле</w:t>
      </w: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вітання з росяних полів.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Бережімо</w:t>
      </w: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і</w:t>
      </w: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плекаймо</w:t>
      </w: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мову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Так, як мати </w:t>
      </w: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береже</w:t>
      </w: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дитя.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lastRenderedPageBreak/>
        <w:t>Не цураймось</w:t>
      </w: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батьківського слова,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Відречемось</w:t>
      </w: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– </w:t>
      </w: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втратимо</w:t>
      </w: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життя.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                                           (Віктор Григоренко, 1991р)</w:t>
      </w:r>
    </w:p>
    <w:p w:rsidR="00F2416E" w:rsidRPr="00F2416E" w:rsidRDefault="00F2416E" w:rsidP="00F2416E">
      <w:pPr>
        <w:spacing w:line="360" w:lineRule="auto"/>
        <w:ind w:left="567" w:firstLine="709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4. Творча робота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i/>
          <w:sz w:val="28"/>
          <w:szCs w:val="28"/>
        </w:rPr>
      </w:pP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(Закінчити вислови, визначити дієвідміну)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Летить - ..., сяде – мовчить.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Завжди ... , а розуму навчить.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Що маємо – не..., а втративши....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Мене ... і ... , а як покажусь  -   утікають.</w:t>
      </w:r>
    </w:p>
    <w:p w:rsidR="00F2416E" w:rsidRPr="00F2416E" w:rsidRDefault="00F2416E" w:rsidP="00F2416E">
      <w:pPr>
        <w:spacing w:line="360" w:lineRule="auto"/>
        <w:ind w:left="567" w:firstLine="709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5. Робота з деформованим текстом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країні Морфології жила чималенька родина – частини мови. Це був дуже веселий гурт. Але між ними часто виникали сварки, тому що кожна з них вважала себе найголовнішою. Найбільш ворогували між собою Іменник і Дієслово. Перший казав, що Дієслово не має ніякого значення в мові, і тому без нього можна обійтись. Дієслово це дуже образило, і воно вирішило покинути цей гурт, зібрало речі і пішло. Коли члени веселого гурту прокинулись вранці, то помітили, що мова змінилася: стала беззвучною і бездіяльною. Довелося їм піти  на розшуки свого побратима. А коли Дієслово повернулося, в гурті почали жити дружно в одній країні під назвою Морфологія, але, щоб більше не сперечатися, кожна частина мови оселилася у власному місті. 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2416E" w:rsidRPr="00F2416E" w:rsidRDefault="00F2416E" w:rsidP="00F2416E">
      <w:pPr>
        <w:tabs>
          <w:tab w:val="left" w:pos="5820"/>
        </w:tabs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- Тож давайте перевіримо, чи правда без дієслів мова беззвучна і бездіяльна? 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2416E" w:rsidRPr="00F2416E" w:rsidRDefault="00F2416E" w:rsidP="00F2416E">
      <w:pPr>
        <w:tabs>
          <w:tab w:val="left" w:pos="5820"/>
        </w:tabs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Хоч убога-убога наша хатина, та в цей вечір і вона…, …. Її бідність…вишиті рушники і кетяги калини, запашне сіно на покуті й святвечірній стіл. На </w:t>
      </w: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ньому зараз …три хлібини, грудка солі, …стос гречаних млинців і … з різними пісними стравами ті святошні мальовані полумиски, що…добрим людям і здоров’я, і щастя, і червоного цвіту.(М.Стельмах)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Довідка</w:t>
      </w: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: покращала, побагатшала, скрасили, лежать, височіє, стоять, бажають.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p w:rsidR="00F2416E" w:rsidRPr="00F2416E" w:rsidRDefault="00F2416E" w:rsidP="00F2416E">
      <w:pPr>
        <w:tabs>
          <w:tab w:val="left" w:pos="5820"/>
        </w:tabs>
        <w:spacing w:line="360" w:lineRule="auto"/>
        <w:ind w:left="567" w:firstLine="709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6. Робота з підручником.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i/>
          <w:sz w:val="28"/>
          <w:szCs w:val="28"/>
          <w:lang w:val="uk-UA"/>
        </w:rPr>
        <w:t>(Опрацювання теоретичного матеріалу параграфа 4, сторінки 28,30).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p w:rsidR="00F2416E" w:rsidRPr="00F2416E" w:rsidRDefault="00F2416E" w:rsidP="00F2416E">
      <w:pPr>
        <w:keepNext/>
        <w:tabs>
          <w:tab w:val="left" w:pos="426"/>
        </w:tabs>
        <w:spacing w:before="240" w:after="60" w:line="360" w:lineRule="auto"/>
        <w:ind w:left="567" w:firstLine="709"/>
        <w:outlineLvl w:val="2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  <w:t xml:space="preserve">V. </w:t>
      </w:r>
      <w:r w:rsidRPr="00F2416E">
        <w:rPr>
          <w:rFonts w:ascii="Times New Roman" w:eastAsia="Times New Roman" w:hAnsi="Times New Roman" w:cs="Times New Roman"/>
          <w:b/>
          <w:bCs/>
          <w:i/>
          <w:sz w:val="28"/>
          <w:szCs w:val="28"/>
        </w:rPr>
        <w:t xml:space="preserve"> </w:t>
      </w:r>
      <w:r w:rsidRPr="00F2416E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/>
        </w:rPr>
        <w:t>Усвідомлення здобутих знань у процесі практичної роботи</w:t>
      </w:r>
    </w:p>
    <w:p w:rsidR="00F2416E" w:rsidRPr="00F2416E" w:rsidRDefault="00F2416E" w:rsidP="00F2416E">
      <w:pPr>
        <w:numPr>
          <w:ilvl w:val="0"/>
          <w:numId w:val="7"/>
        </w:numPr>
        <w:spacing w:line="360" w:lineRule="auto"/>
        <w:ind w:firstLine="1276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Визначення синтаксичної ролі дієслова у реченні.                              (Робота біля дошки)</w:t>
      </w:r>
    </w:p>
    <w:p w:rsidR="00F2416E" w:rsidRPr="00F2416E" w:rsidRDefault="00F2416E" w:rsidP="00F2416E">
      <w:pPr>
        <w:spacing w:line="360" w:lineRule="auto"/>
        <w:ind w:left="72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Босоніж </w:t>
      </w: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стежка побіжить</w:t>
      </w: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</w:p>
    <w:p w:rsidR="00F2416E" w:rsidRPr="00F2416E" w:rsidRDefault="00F2416E" w:rsidP="00F2416E">
      <w:pPr>
        <w:spacing w:line="360" w:lineRule="auto"/>
        <w:ind w:left="72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левадою, в городи…</w:t>
      </w:r>
    </w:p>
    <w:p w:rsidR="00F2416E" w:rsidRPr="00F2416E" w:rsidRDefault="00F2416E" w:rsidP="00F2416E">
      <w:pPr>
        <w:spacing w:line="360" w:lineRule="auto"/>
        <w:ind w:left="72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Як любо тут, як славно </w:t>
      </w: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жить</w:t>
      </w:r>
    </w:p>
    <w:p w:rsidR="00F2416E" w:rsidRPr="00F2416E" w:rsidRDefault="00F2416E" w:rsidP="00F2416E">
      <w:pPr>
        <w:spacing w:line="360" w:lineRule="auto"/>
        <w:ind w:left="72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серед цієї вроди.</w:t>
      </w:r>
    </w:p>
    <w:p w:rsidR="00F2416E" w:rsidRPr="00F2416E" w:rsidRDefault="00F2416E" w:rsidP="00F2416E">
      <w:pPr>
        <w:spacing w:line="360" w:lineRule="auto"/>
        <w:ind w:left="72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Кохаю</w:t>
      </w: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край наш дорогий,</w:t>
      </w:r>
    </w:p>
    <w:p w:rsidR="00F2416E" w:rsidRPr="00F2416E" w:rsidRDefault="00F2416E" w:rsidP="00F2416E">
      <w:pPr>
        <w:spacing w:line="360" w:lineRule="auto"/>
        <w:ind w:left="72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що </w:t>
      </w: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зветься</w:t>
      </w: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Україна.</w:t>
      </w:r>
    </w:p>
    <w:p w:rsidR="00F2416E" w:rsidRPr="00F2416E" w:rsidRDefault="00F2416E" w:rsidP="00F2416E">
      <w:pPr>
        <w:spacing w:line="360" w:lineRule="auto"/>
        <w:ind w:left="72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Вітчизні </w:t>
      </w: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хочу я</w:t>
      </w: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своїй</w:t>
      </w:r>
    </w:p>
    <w:p w:rsidR="00F2416E" w:rsidRPr="00F2416E" w:rsidRDefault="00F2416E" w:rsidP="00F2416E">
      <w:pPr>
        <w:spacing w:line="360" w:lineRule="auto"/>
        <w:ind w:left="720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зрости</w:t>
      </w: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достойним сином.</w:t>
      </w:r>
    </w:p>
    <w:p w:rsidR="00F2416E" w:rsidRPr="00F2416E" w:rsidRDefault="00F2416E" w:rsidP="00F2416E">
      <w:pPr>
        <w:spacing w:line="360" w:lineRule="auto"/>
        <w:ind w:left="720"/>
        <w:rPr>
          <w:rFonts w:ascii="Times New Roman" w:eastAsia="Calibri" w:hAnsi="Times New Roman" w:cs="Times New Roman"/>
          <w:sz w:val="28"/>
          <w:szCs w:val="28"/>
          <w:lang w:val="uk-UA"/>
        </w:rPr>
      </w:pPr>
    </w:p>
    <w:p w:rsidR="00F2416E" w:rsidRPr="00F2416E" w:rsidRDefault="00F2416E" w:rsidP="00F2416E">
      <w:pPr>
        <w:numPr>
          <w:ilvl w:val="0"/>
          <w:numId w:val="7"/>
        </w:numPr>
        <w:spacing w:line="360" w:lineRule="auto"/>
        <w:ind w:left="1276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 xml:space="preserve">Розподільний диктант. 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(Записати подані дієслова у дві колонки)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Означають дію                                           Означають стан</w:t>
      </w:r>
    </w:p>
    <w:p w:rsidR="00F2416E" w:rsidRPr="00F2416E" w:rsidRDefault="00F2416E" w:rsidP="00F2416E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lastRenderedPageBreak/>
        <w:t>Стріляти, писати, усвідомити, умитись, лякатись, оговтатись, читати, знати, ущипнути, щеміти.</w:t>
      </w:r>
    </w:p>
    <w:p w:rsidR="00F2416E" w:rsidRPr="00F2416E" w:rsidRDefault="00F2416E" w:rsidP="00F2416E">
      <w:pPr>
        <w:numPr>
          <w:ilvl w:val="0"/>
          <w:numId w:val="7"/>
        </w:numPr>
        <w:spacing w:line="360" w:lineRule="auto"/>
        <w:ind w:left="1276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Гра «Найкмітливіший»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( Фразеологізм замінити дієсловом)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Задирати носа  -  (зазнаватися);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Сушити зуби – (сміятися);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Пускати сльози – (плакати);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Не взятися ні за холодну воду – (ледарювати);</w:t>
      </w:r>
    </w:p>
    <w:p w:rsidR="00F2416E" w:rsidRPr="00F2416E" w:rsidRDefault="00F2416E" w:rsidP="00F2416E">
      <w:p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Ані телень – (змовчати).</w:t>
      </w:r>
    </w:p>
    <w:p w:rsidR="00F2416E" w:rsidRPr="00F2416E" w:rsidRDefault="00F2416E" w:rsidP="00F2416E">
      <w:pPr>
        <w:numPr>
          <w:ilvl w:val="0"/>
          <w:numId w:val="7"/>
        </w:numPr>
        <w:spacing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i/>
          <w:sz w:val="28"/>
          <w:szCs w:val="28"/>
          <w:lang w:val="uk-UA"/>
        </w:rPr>
        <w:t>Робота  в парах</w:t>
      </w: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      </w:t>
      </w:r>
    </w:p>
    <w:p w:rsidR="00F2416E" w:rsidRPr="00F2416E" w:rsidRDefault="00F2416E" w:rsidP="00F2416E">
      <w:pPr>
        <w:spacing w:line="360" w:lineRule="auto"/>
        <w:ind w:left="360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- Давайте згадаємо, що таке антоніми?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ind w:left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Працювати - лінуватися 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ind w:left="70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Творити - руйнувати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ind w:left="70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Любити - ненавидіти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ind w:left="70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Світити – гасити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ind w:left="70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Віддавати – забирати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ind w:left="70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Родатися – цуратися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ind w:left="70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Пам’ятати – забувати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ind w:left="70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З</w:t>
      </w:r>
      <w:r w:rsidRPr="00F2416E">
        <w:rPr>
          <w:rFonts w:ascii="Times New Roman" w:eastAsia="Times New Roman" w:hAnsi="Times New Roman" w:cs="Times New Roman"/>
          <w:sz w:val="28"/>
          <w:szCs w:val="28"/>
        </w:rPr>
        <w:t>’</w:t>
      </w: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являтися – щезати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ind w:left="70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Дружити – ворогувати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ind w:left="70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Радіти – сумувати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ind w:left="70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Підніматися – спускатися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ind w:left="705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Говорити - мовчати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</w:p>
    <w:p w:rsidR="00F2416E" w:rsidRPr="00F2416E" w:rsidRDefault="00F2416E" w:rsidP="00F2416E">
      <w:pPr>
        <w:tabs>
          <w:tab w:val="left" w:pos="5820"/>
        </w:tabs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- Чи правильний ми зробили висновок переконаємось, опрацювавши приказки та прислів’я. Скажіть, будь ласка, що таке прислів’я. Хто є їхнім автором?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 1. Чесної праці вітер не розвіє. 2. Уміння в рюкзаку не носити. 3. Без праці калач не заробиш. 4.Уміла рука не схибить. 5. Хто береже своє, той не заздрить на чуже. 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jc w:val="both"/>
        <w:rPr>
          <w:rFonts w:ascii="Times New Roman" w:eastAsia="Calibri" w:hAnsi="Times New Roman" w:cs="Times New Roman"/>
          <w:i/>
          <w:color w:val="0070C0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- Назвіть дієслова, поясніть їхню роль у реченнях.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- Поясніть, будь ласка, які ж вчинки людини засуджував народ, складаючи прислів’я, а які, навпаки, возвеличував?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ind w:left="360"/>
        <w:contextualSpacing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val="uk-UA"/>
        </w:rPr>
      </w:pPr>
    </w:p>
    <w:p w:rsidR="00F2416E" w:rsidRPr="00F2416E" w:rsidRDefault="00F2416E" w:rsidP="00F2416E">
      <w:pPr>
        <w:tabs>
          <w:tab w:val="left" w:pos="5820"/>
        </w:tabs>
        <w:spacing w:line="360" w:lineRule="auto"/>
        <w:ind w:left="567" w:firstLine="709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 xml:space="preserve">VI. </w:t>
      </w:r>
      <w:r w:rsidRPr="00F2416E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</w:t>
      </w:r>
      <w:r w:rsidRPr="00F2416E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>Закріплення вивченого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contextualSpacing/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b/>
          <w:i/>
          <w:sz w:val="28"/>
          <w:szCs w:val="28"/>
          <w:lang w:val="uk-UA"/>
        </w:rPr>
        <w:t xml:space="preserve">- </w:t>
      </w:r>
      <w:r w:rsidRPr="00F2416E">
        <w:rPr>
          <w:rFonts w:ascii="Times New Roman" w:eastAsia="Times New Roman" w:hAnsi="Times New Roman" w:cs="Times New Roman"/>
          <w:sz w:val="28"/>
          <w:szCs w:val="28"/>
        </w:rPr>
        <w:t>Що нового ви дізналися на уроці?</w:t>
      </w:r>
    </w:p>
    <w:p w:rsidR="00F2416E" w:rsidRPr="00F2416E" w:rsidRDefault="00F2416E" w:rsidP="00F2416E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Calibri" w:hAnsi="Times New Roman" w:cs="Times New Roman"/>
          <w:sz w:val="28"/>
          <w:szCs w:val="28"/>
          <w:lang w:val="uk-UA"/>
        </w:rPr>
        <w:t>- Чи досягли на уроці того, що очікували?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ind w:left="360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1.Що вивчає розділ Морфологія?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2.Що означає дієслово?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3.Які часи має дієслово?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4.Які особи має дієслово ?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5. В якому часі визначається рід дієслова?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    6.Яку синтаксичну роль виконує особове дієслово?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sz w:val="28"/>
          <w:szCs w:val="28"/>
          <w:lang w:val="uk-UA"/>
        </w:rPr>
        <w:t>- Хто із вас із впевненістю може сказати: « Мені це вдалося!», значить час не пройшов даремно.</w:t>
      </w:r>
    </w:p>
    <w:p w:rsidR="00F2416E" w:rsidRPr="00F2416E" w:rsidRDefault="00F2416E" w:rsidP="00F2416E">
      <w:pPr>
        <w:spacing w:before="100" w:beforeAutospacing="1" w:after="100" w:afterAutospacing="1" w:line="360" w:lineRule="auto"/>
        <w:ind w:left="567" w:firstLine="709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F2416E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 xml:space="preserve"> VIІ.  Підсумок уроку</w:t>
      </w:r>
    </w:p>
    <w:p w:rsidR="00F2416E" w:rsidRPr="00F2416E" w:rsidRDefault="00F2416E" w:rsidP="00F2416E">
      <w:pPr>
        <w:tabs>
          <w:tab w:val="left" w:pos="5820"/>
        </w:tabs>
        <w:spacing w:line="360" w:lineRule="auto"/>
        <w:ind w:left="567" w:firstLine="709"/>
        <w:contextualSpacing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  <w:r w:rsidRPr="00F2416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VI</w:t>
      </w:r>
      <w:r w:rsidRPr="00F2416E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І</w:t>
      </w:r>
      <w:r w:rsidRPr="00F2416E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I</w:t>
      </w:r>
      <w:r w:rsidRPr="00F2416E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uk-UA" w:eastAsia="ru-RU"/>
        </w:rPr>
        <w:t>.  Домашнє завдання</w:t>
      </w:r>
    </w:p>
    <w:p w:rsidR="00F2416E" w:rsidRPr="00F2416E" w:rsidRDefault="00F2416E" w:rsidP="00F2416E">
      <w:pPr>
        <w:spacing w:line="360" w:lineRule="auto"/>
        <w:ind w:left="720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</w:p>
    <w:p w:rsidR="00F2416E" w:rsidRPr="00F2416E" w:rsidRDefault="00F2416E" w:rsidP="00F2416E">
      <w:pPr>
        <w:spacing w:line="360" w:lineRule="auto"/>
        <w:ind w:left="720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</w:p>
    <w:p w:rsidR="00F2416E" w:rsidRPr="00F2416E" w:rsidRDefault="00F2416E" w:rsidP="00F2416E">
      <w:pPr>
        <w:tabs>
          <w:tab w:val="left" w:pos="5820"/>
        </w:tabs>
        <w:spacing w:line="36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p w:rsidR="00F2416E" w:rsidRPr="00F2416E" w:rsidRDefault="00F2416E" w:rsidP="00F2416E">
      <w:pPr>
        <w:tabs>
          <w:tab w:val="left" w:pos="5820"/>
        </w:tabs>
        <w:spacing w:line="36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p w:rsidR="00F2416E" w:rsidRPr="00F2416E" w:rsidRDefault="00F2416E" w:rsidP="00F2416E">
      <w:pPr>
        <w:tabs>
          <w:tab w:val="left" w:pos="5820"/>
        </w:tabs>
        <w:spacing w:line="36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p w:rsidR="00F2416E" w:rsidRPr="00F2416E" w:rsidRDefault="00F2416E" w:rsidP="00F2416E">
      <w:pPr>
        <w:tabs>
          <w:tab w:val="left" w:pos="5820"/>
        </w:tabs>
        <w:spacing w:line="36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p w:rsidR="00F2416E" w:rsidRPr="00F2416E" w:rsidRDefault="00F2416E" w:rsidP="00F2416E">
      <w:pPr>
        <w:tabs>
          <w:tab w:val="left" w:pos="5820"/>
        </w:tabs>
        <w:spacing w:line="36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p w:rsidR="00F2416E" w:rsidRPr="00F2416E" w:rsidRDefault="00F2416E" w:rsidP="00F2416E">
      <w:pPr>
        <w:tabs>
          <w:tab w:val="left" w:pos="5820"/>
        </w:tabs>
        <w:spacing w:line="360" w:lineRule="auto"/>
        <w:ind w:left="720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/>
        </w:rPr>
      </w:pPr>
    </w:p>
    <w:p w:rsidR="00B6526F" w:rsidRPr="00F2416E" w:rsidRDefault="00B6526F">
      <w:pPr>
        <w:rPr>
          <w:lang w:val="uk-UA"/>
        </w:rPr>
      </w:pPr>
      <w:bookmarkStart w:id="0" w:name="_GoBack"/>
      <w:bookmarkEnd w:id="0"/>
    </w:p>
    <w:sectPr w:rsidR="00B6526F" w:rsidRPr="00F241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414EA"/>
    <w:multiLevelType w:val="hybridMultilevel"/>
    <w:tmpl w:val="78BE9A5C"/>
    <w:lvl w:ilvl="0" w:tplc="0B983480">
      <w:start w:val="1"/>
      <w:numFmt w:val="decimal"/>
      <w:lvlText w:val="%1."/>
      <w:lvlJc w:val="left"/>
      <w:pPr>
        <w:ind w:left="720" w:hanging="360"/>
      </w:pPr>
      <w:rPr>
        <w:i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C105C"/>
    <w:multiLevelType w:val="hybridMultilevel"/>
    <w:tmpl w:val="D79AEBDE"/>
    <w:lvl w:ilvl="0" w:tplc="C57833F6">
      <w:start w:val="1"/>
      <w:numFmt w:val="decimal"/>
      <w:lvlText w:val="%1-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01C01AF"/>
    <w:multiLevelType w:val="hybridMultilevel"/>
    <w:tmpl w:val="69B487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122866"/>
    <w:multiLevelType w:val="hybridMultilevel"/>
    <w:tmpl w:val="C93C9C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8066999"/>
    <w:multiLevelType w:val="hybridMultilevel"/>
    <w:tmpl w:val="AC829BA4"/>
    <w:lvl w:ilvl="0" w:tplc="22B4A3D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A476447"/>
    <w:multiLevelType w:val="hybridMultilevel"/>
    <w:tmpl w:val="03A41478"/>
    <w:lvl w:ilvl="0" w:tplc="A3C4042A">
      <w:start w:val="1"/>
      <w:numFmt w:val="decimal"/>
      <w:lvlText w:val="%1."/>
      <w:lvlJc w:val="left"/>
      <w:pPr>
        <w:ind w:left="555" w:hanging="360"/>
      </w:pPr>
      <w:rPr>
        <w:i/>
      </w:rPr>
    </w:lvl>
    <w:lvl w:ilvl="1" w:tplc="04190019">
      <w:start w:val="1"/>
      <w:numFmt w:val="lowerLetter"/>
      <w:lvlText w:val="%2."/>
      <w:lvlJc w:val="left"/>
      <w:pPr>
        <w:ind w:left="1275" w:hanging="360"/>
      </w:pPr>
    </w:lvl>
    <w:lvl w:ilvl="2" w:tplc="0419001B">
      <w:start w:val="1"/>
      <w:numFmt w:val="lowerRoman"/>
      <w:lvlText w:val="%3."/>
      <w:lvlJc w:val="right"/>
      <w:pPr>
        <w:ind w:left="1995" w:hanging="180"/>
      </w:pPr>
    </w:lvl>
    <w:lvl w:ilvl="3" w:tplc="0419000F">
      <w:start w:val="1"/>
      <w:numFmt w:val="decimal"/>
      <w:lvlText w:val="%4."/>
      <w:lvlJc w:val="left"/>
      <w:pPr>
        <w:ind w:left="2715" w:hanging="360"/>
      </w:pPr>
    </w:lvl>
    <w:lvl w:ilvl="4" w:tplc="04190019">
      <w:start w:val="1"/>
      <w:numFmt w:val="lowerLetter"/>
      <w:lvlText w:val="%5."/>
      <w:lvlJc w:val="left"/>
      <w:pPr>
        <w:ind w:left="3435" w:hanging="360"/>
      </w:pPr>
    </w:lvl>
    <w:lvl w:ilvl="5" w:tplc="0419001B">
      <w:start w:val="1"/>
      <w:numFmt w:val="lowerRoman"/>
      <w:lvlText w:val="%6."/>
      <w:lvlJc w:val="right"/>
      <w:pPr>
        <w:ind w:left="4155" w:hanging="180"/>
      </w:pPr>
    </w:lvl>
    <w:lvl w:ilvl="6" w:tplc="0419000F">
      <w:start w:val="1"/>
      <w:numFmt w:val="decimal"/>
      <w:lvlText w:val="%7."/>
      <w:lvlJc w:val="left"/>
      <w:pPr>
        <w:ind w:left="4875" w:hanging="360"/>
      </w:pPr>
    </w:lvl>
    <w:lvl w:ilvl="7" w:tplc="04190019">
      <w:start w:val="1"/>
      <w:numFmt w:val="lowerLetter"/>
      <w:lvlText w:val="%8."/>
      <w:lvlJc w:val="left"/>
      <w:pPr>
        <w:ind w:left="5595" w:hanging="360"/>
      </w:pPr>
    </w:lvl>
    <w:lvl w:ilvl="8" w:tplc="0419001B">
      <w:start w:val="1"/>
      <w:numFmt w:val="lowerRoman"/>
      <w:lvlText w:val="%9."/>
      <w:lvlJc w:val="right"/>
      <w:pPr>
        <w:ind w:left="6315" w:hanging="180"/>
      </w:pPr>
    </w:lvl>
  </w:abstractNum>
  <w:abstractNum w:abstractNumId="6">
    <w:nsid w:val="762827E0"/>
    <w:multiLevelType w:val="hybridMultilevel"/>
    <w:tmpl w:val="6EECE02C"/>
    <w:lvl w:ilvl="0" w:tplc="FDD21D90">
      <w:start w:val="1"/>
      <w:numFmt w:val="upperRoman"/>
      <w:lvlText w:val="%1."/>
      <w:lvlJc w:val="left"/>
      <w:pPr>
        <w:ind w:left="1260" w:hanging="7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6D3"/>
    <w:rsid w:val="007826D3"/>
    <w:rsid w:val="00B6526F"/>
    <w:rsid w:val="00F24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1442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QuickStyle" Target="diagrams/quickStyle1.xml"/><Relationship Id="rId3" Type="http://schemas.microsoft.com/office/2007/relationships/stylesWithEffects" Target="stylesWithEffects.xml"/><Relationship Id="rId7" Type="http://schemas.openxmlformats.org/officeDocument/2006/relationships/diagramLayout" Target="diagrams/layout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diagramData" Target="diagrams/data1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microsoft.com/office/2007/relationships/diagramDrawing" Target="diagrams/drawing1.xml"/><Relationship Id="rId4" Type="http://schemas.openxmlformats.org/officeDocument/2006/relationships/settings" Target="settings.xml"/><Relationship Id="rId9" Type="http://schemas.openxmlformats.org/officeDocument/2006/relationships/diagramColors" Target="diagrams/colors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#1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5218FECC-1A83-4262-9A52-8F5FA7863D39}" type="doc">
      <dgm:prSet loTypeId="urn:microsoft.com/office/officeart/2005/8/layout/radial3" loCatId="relationship" qsTypeId="urn:microsoft.com/office/officeart/2005/8/quickstyle/simple1#1" qsCatId="simple" csTypeId="urn:microsoft.com/office/officeart/2005/8/colors/accent1_2#1" csCatId="accent1" phldr="1"/>
      <dgm:spPr/>
      <dgm:t>
        <a:bodyPr/>
        <a:lstStyle/>
        <a:p>
          <a:endParaRPr lang="ru-RU"/>
        </a:p>
      </dgm:t>
    </dgm:pt>
    <dgm:pt modelId="{594F92BD-5ED9-4FD9-8A7C-7BE4A1FCB09E}">
      <dgm:prSet phldrT="[Текст]"/>
      <dgm:spPr>
        <a:xfrm>
          <a:off x="1593425" y="1006655"/>
          <a:ext cx="972784" cy="910102"/>
        </a:xfrm>
        <a:solidFill>
          <a:srgbClr val="FFFF00">
            <a:alpha val="5000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 b="1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Дієслово</a:t>
          </a:r>
        </a:p>
      </dgm:t>
    </dgm:pt>
    <dgm:pt modelId="{9A61247E-554C-40BC-AEFD-C911E7BA901C}" type="parTrans" cxnId="{83B7B918-5F1C-4CF5-B66D-837BF3669C3A}">
      <dgm:prSet/>
      <dgm:spPr/>
      <dgm:t>
        <a:bodyPr/>
        <a:lstStyle/>
        <a:p>
          <a:endParaRPr lang="ru-RU"/>
        </a:p>
      </dgm:t>
    </dgm:pt>
    <dgm:pt modelId="{872CFBBC-D686-4AC4-866E-F0969DD6A7C0}" type="sibTrans" cxnId="{83B7B918-5F1C-4CF5-B66D-837BF3669C3A}">
      <dgm:prSet/>
      <dgm:spPr/>
      <dgm:t>
        <a:bodyPr/>
        <a:lstStyle/>
        <a:p>
          <a:endParaRPr lang="ru-RU"/>
        </a:p>
      </dgm:t>
    </dgm:pt>
    <dgm:pt modelId="{7FF59685-A3AD-4FBA-B50E-1D932207AC32}">
      <dgm:prSet phldrT="[Текст]"/>
      <dgm:spPr>
        <a:xfrm>
          <a:off x="1676896" y="-312466"/>
          <a:ext cx="792136" cy="1452164"/>
        </a:xfrm>
        <a:solidFill>
          <a:srgbClr val="4F81BD">
            <a:alpha val="5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способи</a:t>
          </a:r>
        </a:p>
      </dgm:t>
    </dgm:pt>
    <dgm:pt modelId="{F67A8154-3F04-432A-91EF-6B9D429E1382}" type="parTrans" cxnId="{A1772721-0F0E-4960-A563-9DAF90E1AB40}">
      <dgm:prSet/>
      <dgm:spPr/>
      <dgm:t>
        <a:bodyPr/>
        <a:lstStyle/>
        <a:p>
          <a:endParaRPr lang="ru-RU"/>
        </a:p>
      </dgm:t>
    </dgm:pt>
    <dgm:pt modelId="{59FBD74C-0D29-4417-B38D-56D5BCBD3FE7}" type="sibTrans" cxnId="{A1772721-0F0E-4960-A563-9DAF90E1AB40}">
      <dgm:prSet/>
      <dgm:spPr/>
      <dgm:t>
        <a:bodyPr/>
        <a:lstStyle/>
        <a:p>
          <a:endParaRPr lang="ru-RU"/>
        </a:p>
      </dgm:t>
    </dgm:pt>
    <dgm:pt modelId="{EA376EDE-EC9C-45BB-B52F-179EC96354B7}">
      <dgm:prSet phldrT="[Текст]"/>
      <dgm:spPr>
        <a:xfrm rot="2337057">
          <a:off x="2438315" y="-70647"/>
          <a:ext cx="715767" cy="1567672"/>
        </a:xfrm>
        <a:solidFill>
          <a:srgbClr val="4F81BD">
            <a:alpha val="5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особи</a:t>
          </a:r>
        </a:p>
      </dgm:t>
    </dgm:pt>
    <dgm:pt modelId="{EDAE77E2-8D39-4678-9A4A-1CBAD2E7CEB8}" type="parTrans" cxnId="{C17EB554-ECFE-4C7D-9DEB-789BCEB1A389}">
      <dgm:prSet/>
      <dgm:spPr/>
      <dgm:t>
        <a:bodyPr/>
        <a:lstStyle/>
        <a:p>
          <a:endParaRPr lang="ru-RU"/>
        </a:p>
      </dgm:t>
    </dgm:pt>
    <dgm:pt modelId="{61C5D9CE-730B-40D6-9EDB-CBC476CEF4CD}" type="sibTrans" cxnId="{C17EB554-ECFE-4C7D-9DEB-789BCEB1A389}">
      <dgm:prSet/>
      <dgm:spPr/>
      <dgm:t>
        <a:bodyPr/>
        <a:lstStyle/>
        <a:p>
          <a:endParaRPr lang="ru-RU"/>
        </a:p>
      </dgm:t>
    </dgm:pt>
    <dgm:pt modelId="{335BFDFE-B934-4BCE-8CF5-534DABC9D3A5}">
      <dgm:prSet phldrT="[Текст]"/>
      <dgm:spPr>
        <a:xfrm rot="5400000">
          <a:off x="2743666" y="743064"/>
          <a:ext cx="754772" cy="1369858"/>
        </a:xfrm>
        <a:solidFill>
          <a:srgbClr val="4F81BD">
            <a:alpha val="5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відміни</a:t>
          </a:r>
        </a:p>
      </dgm:t>
    </dgm:pt>
    <dgm:pt modelId="{EB457FD8-C6EF-435F-AB8D-3A4FF116E037}" type="parTrans" cxnId="{A3490FBA-DC4F-4836-81CB-F2C818647C15}">
      <dgm:prSet/>
      <dgm:spPr/>
      <dgm:t>
        <a:bodyPr/>
        <a:lstStyle/>
        <a:p>
          <a:endParaRPr lang="ru-RU"/>
        </a:p>
      </dgm:t>
    </dgm:pt>
    <dgm:pt modelId="{900AF83D-AB22-4776-9C30-EDB14603DD55}" type="sibTrans" cxnId="{A3490FBA-DC4F-4836-81CB-F2C818647C15}">
      <dgm:prSet/>
      <dgm:spPr/>
      <dgm:t>
        <a:bodyPr/>
        <a:lstStyle/>
        <a:p>
          <a:endParaRPr lang="ru-RU"/>
        </a:p>
      </dgm:t>
    </dgm:pt>
    <dgm:pt modelId="{EE71A068-7247-4553-8B38-10678B913424}">
      <dgm:prSet phldrT="[Текст]"/>
      <dgm:spPr>
        <a:xfrm rot="8020468">
          <a:off x="2403554" y="1503084"/>
          <a:ext cx="785289" cy="1313144"/>
        </a:xfrm>
        <a:solidFill>
          <a:srgbClr val="4F81BD">
            <a:alpha val="5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число</a:t>
          </a:r>
        </a:p>
      </dgm:t>
    </dgm:pt>
    <dgm:pt modelId="{DE98F36F-8D99-43CE-9AA0-9563B1EBAA01}" type="parTrans" cxnId="{875A0A9A-3F5E-4C30-9DCD-6E9962A40C59}">
      <dgm:prSet/>
      <dgm:spPr/>
      <dgm:t>
        <a:bodyPr/>
        <a:lstStyle/>
        <a:p>
          <a:endParaRPr lang="ru-RU"/>
        </a:p>
      </dgm:t>
    </dgm:pt>
    <dgm:pt modelId="{DF94E4A0-1A47-42F0-9E92-53ED842143D1}" type="sibTrans" cxnId="{875A0A9A-3F5E-4C30-9DCD-6E9962A40C59}">
      <dgm:prSet/>
      <dgm:spPr/>
      <dgm:t>
        <a:bodyPr/>
        <a:lstStyle/>
        <a:p>
          <a:endParaRPr lang="ru-RU"/>
        </a:p>
      </dgm:t>
    </dgm:pt>
    <dgm:pt modelId="{9667E865-AA90-4DAC-AC18-2F75FA1D6DEB}">
      <dgm:prSet phldrT="[Текст]"/>
      <dgm:spPr>
        <a:xfrm rot="18857810">
          <a:off x="957086" y="20807"/>
          <a:ext cx="785289" cy="1384763"/>
        </a:xfrm>
        <a:solidFill>
          <a:srgbClr val="4F81BD">
            <a:alpha val="5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перехідність</a:t>
          </a:r>
        </a:p>
      </dgm:t>
    </dgm:pt>
    <dgm:pt modelId="{0A4001BC-D5FE-415D-A39B-35466A9A0A47}" type="parTrans" cxnId="{021A0241-D7E4-4CD7-8E6B-1E40974FD79D}">
      <dgm:prSet/>
      <dgm:spPr/>
      <dgm:t>
        <a:bodyPr/>
        <a:lstStyle/>
        <a:p>
          <a:endParaRPr lang="ru-RU"/>
        </a:p>
      </dgm:t>
    </dgm:pt>
    <dgm:pt modelId="{029BA4ED-CB37-40E0-A840-C51C00D81466}" type="sibTrans" cxnId="{021A0241-D7E4-4CD7-8E6B-1E40974FD79D}">
      <dgm:prSet/>
      <dgm:spPr/>
      <dgm:t>
        <a:bodyPr/>
        <a:lstStyle/>
        <a:p>
          <a:endParaRPr lang="ru-RU"/>
        </a:p>
      </dgm:t>
    </dgm:pt>
    <dgm:pt modelId="{4A1D0BFB-9FDC-46E4-8989-7A621B7DC0C6}">
      <dgm:prSet phldrT="[Текст]"/>
      <dgm:spPr>
        <a:xfrm rot="10800000">
          <a:off x="1680320" y="1774529"/>
          <a:ext cx="785289" cy="1369402"/>
        </a:xfrm>
        <a:solidFill>
          <a:srgbClr val="4F81BD">
            <a:alpha val="5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часи</a:t>
          </a:r>
        </a:p>
      </dgm:t>
    </dgm:pt>
    <dgm:pt modelId="{D27D77A3-3DF6-4894-BBD1-84F44E346989}" type="parTrans" cxnId="{427341EB-DA42-4377-99CE-C9A05AA514A2}">
      <dgm:prSet/>
      <dgm:spPr/>
      <dgm:t>
        <a:bodyPr/>
        <a:lstStyle/>
        <a:p>
          <a:endParaRPr lang="ru-RU"/>
        </a:p>
      </dgm:t>
    </dgm:pt>
    <dgm:pt modelId="{8E089B9D-72BD-4405-9F76-267EB9C6BE9E}" type="sibTrans" cxnId="{427341EB-DA42-4377-99CE-C9A05AA514A2}">
      <dgm:prSet/>
      <dgm:spPr/>
      <dgm:t>
        <a:bodyPr/>
        <a:lstStyle/>
        <a:p>
          <a:endParaRPr lang="ru-RU"/>
        </a:p>
      </dgm:t>
    </dgm:pt>
    <dgm:pt modelId="{2970B256-06B4-402D-AB27-CBF80D041B4F}">
      <dgm:prSet phldrT="[Текст]"/>
      <dgm:spPr>
        <a:xfrm rot="13266278">
          <a:off x="957086" y="1452303"/>
          <a:ext cx="785289" cy="1414706"/>
        </a:xfrm>
        <a:solidFill>
          <a:srgbClr val="4F81BD">
            <a:alpha val="5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вид</a:t>
          </a:r>
        </a:p>
      </dgm:t>
    </dgm:pt>
    <dgm:pt modelId="{E111B79F-F0BB-4A79-AF8A-310D2E500C36}" type="parTrans" cxnId="{65A44B03-E18D-4B30-9E20-E94E0CAC887E}">
      <dgm:prSet/>
      <dgm:spPr/>
      <dgm:t>
        <a:bodyPr/>
        <a:lstStyle/>
        <a:p>
          <a:endParaRPr lang="ru-RU"/>
        </a:p>
      </dgm:t>
    </dgm:pt>
    <dgm:pt modelId="{1D867165-AE3D-4ABA-A361-06A2583433E3}" type="sibTrans" cxnId="{65A44B03-E18D-4B30-9E20-E94E0CAC887E}">
      <dgm:prSet/>
      <dgm:spPr/>
      <dgm:t>
        <a:bodyPr/>
        <a:lstStyle/>
        <a:p>
          <a:endParaRPr lang="ru-RU"/>
        </a:p>
      </dgm:t>
    </dgm:pt>
    <dgm:pt modelId="{5BCE071F-9245-4876-86C5-AF6D7C0FC2CC}">
      <dgm:prSet phldrT="[Текст]"/>
      <dgm:spPr>
        <a:xfrm rot="16200000">
          <a:off x="726096" y="762617"/>
          <a:ext cx="648122" cy="1347611"/>
        </a:xfrm>
        <a:solidFill>
          <a:srgbClr val="4F81BD">
            <a:alpha val="5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gm:spPr>
      <dgm:t>
        <a:bodyPr/>
        <a:lstStyle/>
        <a:p>
          <a:r>
            <a:rPr lang="ru-RU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рід</a:t>
          </a:r>
        </a:p>
      </dgm:t>
    </dgm:pt>
    <dgm:pt modelId="{FA70B0BE-5B64-447D-BC26-24B0D85A953D}" type="parTrans" cxnId="{D171D434-E179-4F00-A8CB-71D56F099B56}">
      <dgm:prSet/>
      <dgm:spPr/>
      <dgm:t>
        <a:bodyPr/>
        <a:lstStyle/>
        <a:p>
          <a:endParaRPr lang="ru-RU"/>
        </a:p>
      </dgm:t>
    </dgm:pt>
    <dgm:pt modelId="{1092CD87-2D8F-4419-A288-CADC9A6ECE35}" type="sibTrans" cxnId="{D171D434-E179-4F00-A8CB-71D56F099B56}">
      <dgm:prSet/>
      <dgm:spPr/>
      <dgm:t>
        <a:bodyPr/>
        <a:lstStyle/>
        <a:p>
          <a:endParaRPr lang="ru-RU"/>
        </a:p>
      </dgm:t>
    </dgm:pt>
    <dgm:pt modelId="{A710E338-A736-4564-91A3-BB73E1AB0A71}" type="pres">
      <dgm:prSet presAssocID="{5218FECC-1A83-4262-9A52-8F5FA7863D39}" presName="composite" presStyleCnt="0">
        <dgm:presLayoutVars>
          <dgm:chMax val="1"/>
          <dgm:dir/>
          <dgm:resizeHandles val="exact"/>
        </dgm:presLayoutVars>
      </dgm:prSet>
      <dgm:spPr/>
      <dgm:t>
        <a:bodyPr/>
        <a:lstStyle/>
        <a:p>
          <a:endParaRPr lang="ru-RU"/>
        </a:p>
      </dgm:t>
    </dgm:pt>
    <dgm:pt modelId="{D26CBAB8-A628-496E-85AA-E9E725C7DA1C}" type="pres">
      <dgm:prSet presAssocID="{5218FECC-1A83-4262-9A52-8F5FA7863D39}" presName="radial" presStyleCnt="0">
        <dgm:presLayoutVars>
          <dgm:animLvl val="ctr"/>
        </dgm:presLayoutVars>
      </dgm:prSet>
      <dgm:spPr/>
    </dgm:pt>
    <dgm:pt modelId="{E7AAE0D6-22C8-4B17-8C80-63ECC9481C73}" type="pres">
      <dgm:prSet presAssocID="{594F92BD-5ED9-4FD9-8A7C-7BE4A1FCB09E}" presName="centerShape" presStyleLbl="vennNode1" presStyleIdx="0" presStyleCnt="9" custScaleX="61938" custScaleY="57947" custLinFactNeighborX="335" custLinFactNeighborY="1236"/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D615AAE4-398F-4881-9D87-44BB76648C16}" type="pres">
      <dgm:prSet presAssocID="{7FF59685-A3AD-4FBA-B50E-1D932207AC32}" presName="node" presStyleLbl="vennNode1" presStyleIdx="1" presStyleCnt="9" custScaleX="100872" custScaleY="184921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E7C6690B-03CA-4E8D-85EE-30658BA440CA}" type="pres">
      <dgm:prSet presAssocID="{EA376EDE-EC9C-45BB-B52F-179EC96354B7}" presName="node" presStyleLbl="vennNode1" presStyleIdx="2" presStyleCnt="9" custAng="2337057" custScaleX="91147" custScaleY="199630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6196F6E3-321E-4A7E-A700-1F81A791B8B2}" type="pres">
      <dgm:prSet presAssocID="{335BFDFE-B934-4BCE-8CF5-534DABC9D3A5}" presName="node" presStyleLbl="vennNode1" presStyleIdx="3" presStyleCnt="9" custAng="5400000" custScaleX="96114" custScaleY="174440" custRadScaleRad="102475" custRadScaleInc="-1024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D35F6E3E-4408-4E8A-9AF8-533B5C311F8B}" type="pres">
      <dgm:prSet presAssocID="{EE71A068-7247-4553-8B38-10678B913424}" presName="node" presStyleLbl="vennNode1" presStyleIdx="4" presStyleCnt="9" custAng="8020468" custScaleY="167218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032F9881-0C4A-4AB3-8543-0A620DCC2DAC}" type="pres">
      <dgm:prSet presAssocID="{4A1D0BFB-9FDC-46E4-8989-7A621B7DC0C6}" presName="node" presStyleLbl="vennNode1" presStyleIdx="5" presStyleCnt="9" custAng="10800000" custScaleY="174382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15B50E0A-9C5E-4459-9B9D-FF9457446A91}" type="pres">
      <dgm:prSet presAssocID="{2970B256-06B4-402D-AB27-CBF80D041B4F}" presName="node" presStyleLbl="vennNode1" presStyleIdx="6" presStyleCnt="9" custAng="13266278" custScaleY="180151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CC7A1ABB-E2CC-4B86-9FA4-FE16979F99C1}" type="pres">
      <dgm:prSet presAssocID="{5BCE071F-9245-4876-86C5-AF6D7C0FC2CC}" presName="node" presStyleLbl="vennNode1" presStyleIdx="7" presStyleCnt="9" custAng="16200000" custScaleX="82533" custScaleY="171607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  <dgm:pt modelId="{900CBCD4-D856-455F-B9EE-22F4BF919D20}" type="pres">
      <dgm:prSet presAssocID="{9667E865-AA90-4DAC-AC18-2F75FA1D6DEB}" presName="node" presStyleLbl="vennNode1" presStyleIdx="8" presStyleCnt="9" custAng="18857810" custScaleY="176338">
        <dgm:presLayoutVars>
          <dgm:bulletEnabled val="1"/>
        </dgm:presLayoutVars>
      </dgm:prSet>
      <dgm:spPr>
        <a:prstGeom prst="ellipse">
          <a:avLst/>
        </a:prstGeom>
      </dgm:spPr>
      <dgm:t>
        <a:bodyPr/>
        <a:lstStyle/>
        <a:p>
          <a:endParaRPr lang="ru-RU"/>
        </a:p>
      </dgm:t>
    </dgm:pt>
  </dgm:ptLst>
  <dgm:cxnLst>
    <dgm:cxn modelId="{65A44B03-E18D-4B30-9E20-E94E0CAC887E}" srcId="{594F92BD-5ED9-4FD9-8A7C-7BE4A1FCB09E}" destId="{2970B256-06B4-402D-AB27-CBF80D041B4F}" srcOrd="5" destOrd="0" parTransId="{E111B79F-F0BB-4A79-AF8A-310D2E500C36}" sibTransId="{1D867165-AE3D-4ABA-A361-06A2583433E3}"/>
    <dgm:cxn modelId="{A1772721-0F0E-4960-A563-9DAF90E1AB40}" srcId="{594F92BD-5ED9-4FD9-8A7C-7BE4A1FCB09E}" destId="{7FF59685-A3AD-4FBA-B50E-1D932207AC32}" srcOrd="0" destOrd="0" parTransId="{F67A8154-3F04-432A-91EF-6B9D429E1382}" sibTransId="{59FBD74C-0D29-4417-B38D-56D5BCBD3FE7}"/>
    <dgm:cxn modelId="{A3490FBA-DC4F-4836-81CB-F2C818647C15}" srcId="{594F92BD-5ED9-4FD9-8A7C-7BE4A1FCB09E}" destId="{335BFDFE-B934-4BCE-8CF5-534DABC9D3A5}" srcOrd="2" destOrd="0" parTransId="{EB457FD8-C6EF-435F-AB8D-3A4FF116E037}" sibTransId="{900AF83D-AB22-4776-9C30-EDB14603DD55}"/>
    <dgm:cxn modelId="{1E01AFCB-4E5B-421E-8EFF-150DD382CF9B}" type="presOf" srcId="{7FF59685-A3AD-4FBA-B50E-1D932207AC32}" destId="{D615AAE4-398F-4881-9D87-44BB76648C16}" srcOrd="0" destOrd="0" presId="urn:microsoft.com/office/officeart/2005/8/layout/radial3"/>
    <dgm:cxn modelId="{8669316E-6D3C-4BAF-97E1-6D522ED6C161}" type="presOf" srcId="{5218FECC-1A83-4262-9A52-8F5FA7863D39}" destId="{A710E338-A736-4564-91A3-BB73E1AB0A71}" srcOrd="0" destOrd="0" presId="urn:microsoft.com/office/officeart/2005/8/layout/radial3"/>
    <dgm:cxn modelId="{4BFBC6D7-DBB3-40CC-BC72-2EF5B37DD71A}" type="presOf" srcId="{EE71A068-7247-4553-8B38-10678B913424}" destId="{D35F6E3E-4408-4E8A-9AF8-533B5C311F8B}" srcOrd="0" destOrd="0" presId="urn:microsoft.com/office/officeart/2005/8/layout/radial3"/>
    <dgm:cxn modelId="{C55B301B-40CA-4432-A98D-EDD9D2A62C96}" type="presOf" srcId="{9667E865-AA90-4DAC-AC18-2F75FA1D6DEB}" destId="{900CBCD4-D856-455F-B9EE-22F4BF919D20}" srcOrd="0" destOrd="0" presId="urn:microsoft.com/office/officeart/2005/8/layout/radial3"/>
    <dgm:cxn modelId="{B235B729-8BD6-4D30-925B-0A859B6426D7}" type="presOf" srcId="{5BCE071F-9245-4876-86C5-AF6D7C0FC2CC}" destId="{CC7A1ABB-E2CC-4B86-9FA4-FE16979F99C1}" srcOrd="0" destOrd="0" presId="urn:microsoft.com/office/officeart/2005/8/layout/radial3"/>
    <dgm:cxn modelId="{72BD109D-C30F-43CC-A1D6-434A40569132}" type="presOf" srcId="{594F92BD-5ED9-4FD9-8A7C-7BE4A1FCB09E}" destId="{E7AAE0D6-22C8-4B17-8C80-63ECC9481C73}" srcOrd="0" destOrd="0" presId="urn:microsoft.com/office/officeart/2005/8/layout/radial3"/>
    <dgm:cxn modelId="{C17EB554-ECFE-4C7D-9DEB-789BCEB1A389}" srcId="{594F92BD-5ED9-4FD9-8A7C-7BE4A1FCB09E}" destId="{EA376EDE-EC9C-45BB-B52F-179EC96354B7}" srcOrd="1" destOrd="0" parTransId="{EDAE77E2-8D39-4678-9A4A-1CBAD2E7CEB8}" sibTransId="{61C5D9CE-730B-40D6-9EDB-CBC476CEF4CD}"/>
    <dgm:cxn modelId="{875A0A9A-3F5E-4C30-9DCD-6E9962A40C59}" srcId="{594F92BD-5ED9-4FD9-8A7C-7BE4A1FCB09E}" destId="{EE71A068-7247-4553-8B38-10678B913424}" srcOrd="3" destOrd="0" parTransId="{DE98F36F-8D99-43CE-9AA0-9563B1EBAA01}" sibTransId="{DF94E4A0-1A47-42F0-9E92-53ED842143D1}"/>
    <dgm:cxn modelId="{021A0241-D7E4-4CD7-8E6B-1E40974FD79D}" srcId="{594F92BD-5ED9-4FD9-8A7C-7BE4A1FCB09E}" destId="{9667E865-AA90-4DAC-AC18-2F75FA1D6DEB}" srcOrd="7" destOrd="0" parTransId="{0A4001BC-D5FE-415D-A39B-35466A9A0A47}" sibTransId="{029BA4ED-CB37-40E0-A840-C51C00D81466}"/>
    <dgm:cxn modelId="{05C55404-F7F6-46D7-A52E-4A0E48BCD86F}" type="presOf" srcId="{4A1D0BFB-9FDC-46E4-8989-7A621B7DC0C6}" destId="{032F9881-0C4A-4AB3-8543-0A620DCC2DAC}" srcOrd="0" destOrd="0" presId="urn:microsoft.com/office/officeart/2005/8/layout/radial3"/>
    <dgm:cxn modelId="{83B7B918-5F1C-4CF5-B66D-837BF3669C3A}" srcId="{5218FECC-1A83-4262-9A52-8F5FA7863D39}" destId="{594F92BD-5ED9-4FD9-8A7C-7BE4A1FCB09E}" srcOrd="0" destOrd="0" parTransId="{9A61247E-554C-40BC-AEFD-C911E7BA901C}" sibTransId="{872CFBBC-D686-4AC4-866E-F0969DD6A7C0}"/>
    <dgm:cxn modelId="{DD6C03FA-6638-417B-AE87-E42A13E0B458}" type="presOf" srcId="{EA376EDE-EC9C-45BB-B52F-179EC96354B7}" destId="{E7C6690B-03CA-4E8D-85EE-30658BA440CA}" srcOrd="0" destOrd="0" presId="urn:microsoft.com/office/officeart/2005/8/layout/radial3"/>
    <dgm:cxn modelId="{427341EB-DA42-4377-99CE-C9A05AA514A2}" srcId="{594F92BD-5ED9-4FD9-8A7C-7BE4A1FCB09E}" destId="{4A1D0BFB-9FDC-46E4-8989-7A621B7DC0C6}" srcOrd="4" destOrd="0" parTransId="{D27D77A3-3DF6-4894-BBD1-84F44E346989}" sibTransId="{8E089B9D-72BD-4405-9F76-267EB9C6BE9E}"/>
    <dgm:cxn modelId="{6A1C1987-23C5-4832-9D6E-A3CADF62FF5F}" type="presOf" srcId="{2970B256-06B4-402D-AB27-CBF80D041B4F}" destId="{15B50E0A-9C5E-4459-9B9D-FF9457446A91}" srcOrd="0" destOrd="0" presId="urn:microsoft.com/office/officeart/2005/8/layout/radial3"/>
    <dgm:cxn modelId="{A377965E-7A09-4742-98AB-13120AB47015}" type="presOf" srcId="{335BFDFE-B934-4BCE-8CF5-534DABC9D3A5}" destId="{6196F6E3-321E-4A7E-A700-1F81A791B8B2}" srcOrd="0" destOrd="0" presId="urn:microsoft.com/office/officeart/2005/8/layout/radial3"/>
    <dgm:cxn modelId="{D171D434-E179-4F00-A8CB-71D56F099B56}" srcId="{594F92BD-5ED9-4FD9-8A7C-7BE4A1FCB09E}" destId="{5BCE071F-9245-4876-86C5-AF6D7C0FC2CC}" srcOrd="6" destOrd="0" parTransId="{FA70B0BE-5B64-447D-BC26-24B0D85A953D}" sibTransId="{1092CD87-2D8F-4419-A288-CADC9A6ECE35}"/>
    <dgm:cxn modelId="{55F1EB6F-FCCB-4946-93E7-D2992572644E}" type="presParOf" srcId="{A710E338-A736-4564-91A3-BB73E1AB0A71}" destId="{D26CBAB8-A628-496E-85AA-E9E725C7DA1C}" srcOrd="0" destOrd="0" presId="urn:microsoft.com/office/officeart/2005/8/layout/radial3"/>
    <dgm:cxn modelId="{ED113CBB-2438-46D6-B0B5-B394F42F80DB}" type="presParOf" srcId="{D26CBAB8-A628-496E-85AA-E9E725C7DA1C}" destId="{E7AAE0D6-22C8-4B17-8C80-63ECC9481C73}" srcOrd="0" destOrd="0" presId="urn:microsoft.com/office/officeart/2005/8/layout/radial3"/>
    <dgm:cxn modelId="{07103FA5-F447-4F8E-B016-A07AA067908F}" type="presParOf" srcId="{D26CBAB8-A628-496E-85AA-E9E725C7DA1C}" destId="{D615AAE4-398F-4881-9D87-44BB76648C16}" srcOrd="1" destOrd="0" presId="urn:microsoft.com/office/officeart/2005/8/layout/radial3"/>
    <dgm:cxn modelId="{673F29F9-46BE-412D-88A9-74FE07467029}" type="presParOf" srcId="{D26CBAB8-A628-496E-85AA-E9E725C7DA1C}" destId="{E7C6690B-03CA-4E8D-85EE-30658BA440CA}" srcOrd="2" destOrd="0" presId="urn:microsoft.com/office/officeart/2005/8/layout/radial3"/>
    <dgm:cxn modelId="{BF5592CA-BCC2-4068-84DC-53EB181B214F}" type="presParOf" srcId="{D26CBAB8-A628-496E-85AA-E9E725C7DA1C}" destId="{6196F6E3-321E-4A7E-A700-1F81A791B8B2}" srcOrd="3" destOrd="0" presId="urn:microsoft.com/office/officeart/2005/8/layout/radial3"/>
    <dgm:cxn modelId="{A7B8872F-C5F7-4F61-A001-5FEAEA5339D9}" type="presParOf" srcId="{D26CBAB8-A628-496E-85AA-E9E725C7DA1C}" destId="{D35F6E3E-4408-4E8A-9AF8-533B5C311F8B}" srcOrd="4" destOrd="0" presId="urn:microsoft.com/office/officeart/2005/8/layout/radial3"/>
    <dgm:cxn modelId="{CAF25315-80EE-4863-9FC7-2BC29EFFDC7B}" type="presParOf" srcId="{D26CBAB8-A628-496E-85AA-E9E725C7DA1C}" destId="{032F9881-0C4A-4AB3-8543-0A620DCC2DAC}" srcOrd="5" destOrd="0" presId="urn:microsoft.com/office/officeart/2005/8/layout/radial3"/>
    <dgm:cxn modelId="{A88F51F7-9C7F-4B18-9EFB-E34DB068F13E}" type="presParOf" srcId="{D26CBAB8-A628-496E-85AA-E9E725C7DA1C}" destId="{15B50E0A-9C5E-4459-9B9D-FF9457446A91}" srcOrd="6" destOrd="0" presId="urn:microsoft.com/office/officeart/2005/8/layout/radial3"/>
    <dgm:cxn modelId="{B98ECB68-B7CC-4116-ABA8-EF2518BE65DB}" type="presParOf" srcId="{D26CBAB8-A628-496E-85AA-E9E725C7DA1C}" destId="{CC7A1ABB-E2CC-4B86-9FA4-FE16979F99C1}" srcOrd="7" destOrd="0" presId="urn:microsoft.com/office/officeart/2005/8/layout/radial3"/>
    <dgm:cxn modelId="{7F2F4980-F844-49CB-94E7-AA77F4C21A15}" type="presParOf" srcId="{D26CBAB8-A628-496E-85AA-E9E725C7DA1C}" destId="{900CBCD4-D856-455F-B9EE-22F4BF919D20}" srcOrd="8" destOrd="0" presId="urn:microsoft.com/office/officeart/2005/8/layout/radial3"/>
  </dgm:cxnLst>
  <dgm:bg/>
  <dgm:whole/>
  <dgm:extLst>
    <a:ext uri="http://schemas.microsoft.com/office/drawing/2008/diagram">
      <dsp:dataModelExt xmlns:dsp="http://schemas.microsoft.com/office/drawing/2008/diagram" relId="rId10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E7AAE0D6-22C8-4B17-8C80-63ECC9481C73}">
      <dsp:nvSpPr>
        <dsp:cNvPr id="0" name=""/>
        <dsp:cNvSpPr/>
      </dsp:nvSpPr>
      <dsp:spPr>
        <a:xfrm>
          <a:off x="1593425" y="1006655"/>
          <a:ext cx="972784" cy="910102"/>
        </a:xfrm>
        <a:prstGeom prst="ellipse">
          <a:avLst/>
        </a:prstGeom>
        <a:solidFill>
          <a:srgbClr val="FFFF00">
            <a:alpha val="5000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6510" tIns="16510" rIns="16510" bIns="16510" numCol="1" spcCol="1270" anchor="ctr" anchorCtr="0">
          <a:noAutofit/>
        </a:bodyPr>
        <a:lstStyle/>
        <a:p>
          <a:pPr lvl="0" algn="ctr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1300" b="1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Дієслово</a:t>
          </a:r>
        </a:p>
      </dsp:txBody>
      <dsp:txXfrm>
        <a:off x="1735886" y="1139936"/>
        <a:ext cx="687862" cy="643540"/>
      </dsp:txXfrm>
    </dsp:sp>
    <dsp:sp modelId="{D615AAE4-398F-4881-9D87-44BB76648C16}">
      <dsp:nvSpPr>
        <dsp:cNvPr id="0" name=""/>
        <dsp:cNvSpPr/>
      </dsp:nvSpPr>
      <dsp:spPr>
        <a:xfrm>
          <a:off x="1676896" y="-312466"/>
          <a:ext cx="792136" cy="1452164"/>
        </a:xfrm>
        <a:prstGeom prst="ellipse">
          <a:avLst/>
        </a:prstGeom>
        <a:solidFill>
          <a:srgbClr val="4F81BD">
            <a:alpha val="5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способи</a:t>
          </a:r>
        </a:p>
      </dsp:txBody>
      <dsp:txXfrm>
        <a:off x="1792902" y="-99802"/>
        <a:ext cx="560124" cy="1026836"/>
      </dsp:txXfrm>
    </dsp:sp>
    <dsp:sp modelId="{E7C6690B-03CA-4E8D-85EE-30658BA440CA}">
      <dsp:nvSpPr>
        <dsp:cNvPr id="0" name=""/>
        <dsp:cNvSpPr/>
      </dsp:nvSpPr>
      <dsp:spPr>
        <a:xfrm rot="2337057">
          <a:off x="2438315" y="-70647"/>
          <a:ext cx="715767" cy="1567672"/>
        </a:xfrm>
        <a:prstGeom prst="ellipse">
          <a:avLst/>
        </a:prstGeom>
        <a:solidFill>
          <a:srgbClr val="4F81BD">
            <a:alpha val="5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особи</a:t>
          </a:r>
        </a:p>
      </dsp:txBody>
      <dsp:txXfrm>
        <a:off x="2543137" y="158933"/>
        <a:ext cx="506123" cy="1108512"/>
      </dsp:txXfrm>
    </dsp:sp>
    <dsp:sp modelId="{6196F6E3-321E-4A7E-A700-1F81A791B8B2}">
      <dsp:nvSpPr>
        <dsp:cNvPr id="0" name=""/>
        <dsp:cNvSpPr/>
      </dsp:nvSpPr>
      <dsp:spPr>
        <a:xfrm rot="5400000">
          <a:off x="2743666" y="743064"/>
          <a:ext cx="754772" cy="1369858"/>
        </a:xfrm>
        <a:prstGeom prst="ellipse">
          <a:avLst/>
        </a:prstGeom>
        <a:solidFill>
          <a:srgbClr val="4F81BD">
            <a:alpha val="5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відміни</a:t>
          </a:r>
        </a:p>
      </dsp:txBody>
      <dsp:txXfrm>
        <a:off x="2854200" y="943675"/>
        <a:ext cx="533704" cy="968636"/>
      </dsp:txXfrm>
    </dsp:sp>
    <dsp:sp modelId="{D35F6E3E-4408-4E8A-9AF8-533B5C311F8B}">
      <dsp:nvSpPr>
        <dsp:cNvPr id="0" name=""/>
        <dsp:cNvSpPr/>
      </dsp:nvSpPr>
      <dsp:spPr>
        <a:xfrm rot="8020468">
          <a:off x="2403554" y="1503084"/>
          <a:ext cx="785289" cy="1313144"/>
        </a:xfrm>
        <a:prstGeom prst="ellipse">
          <a:avLst/>
        </a:prstGeom>
        <a:solidFill>
          <a:srgbClr val="4F81BD">
            <a:alpha val="5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число</a:t>
          </a:r>
        </a:p>
      </dsp:txBody>
      <dsp:txXfrm>
        <a:off x="2518557" y="1695389"/>
        <a:ext cx="555283" cy="928534"/>
      </dsp:txXfrm>
    </dsp:sp>
    <dsp:sp modelId="{032F9881-0C4A-4AB3-8543-0A620DCC2DAC}">
      <dsp:nvSpPr>
        <dsp:cNvPr id="0" name=""/>
        <dsp:cNvSpPr/>
      </dsp:nvSpPr>
      <dsp:spPr>
        <a:xfrm rot="10800000">
          <a:off x="1680320" y="1774529"/>
          <a:ext cx="785289" cy="1369402"/>
        </a:xfrm>
        <a:prstGeom prst="ellipse">
          <a:avLst/>
        </a:prstGeom>
        <a:solidFill>
          <a:srgbClr val="4F81BD">
            <a:alpha val="5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часи</a:t>
          </a:r>
        </a:p>
      </dsp:txBody>
      <dsp:txXfrm>
        <a:off x="1795323" y="1975073"/>
        <a:ext cx="555283" cy="968314"/>
      </dsp:txXfrm>
    </dsp:sp>
    <dsp:sp modelId="{15B50E0A-9C5E-4459-9B9D-FF9457446A91}">
      <dsp:nvSpPr>
        <dsp:cNvPr id="0" name=""/>
        <dsp:cNvSpPr/>
      </dsp:nvSpPr>
      <dsp:spPr>
        <a:xfrm rot="13266278">
          <a:off x="957086" y="1452303"/>
          <a:ext cx="785289" cy="1414706"/>
        </a:xfrm>
        <a:prstGeom prst="ellipse">
          <a:avLst/>
        </a:prstGeom>
        <a:solidFill>
          <a:srgbClr val="4F81BD">
            <a:alpha val="5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вид</a:t>
          </a:r>
        </a:p>
      </dsp:txBody>
      <dsp:txXfrm>
        <a:off x="1072089" y="1659482"/>
        <a:ext cx="555283" cy="1000348"/>
      </dsp:txXfrm>
    </dsp:sp>
    <dsp:sp modelId="{CC7A1ABB-E2CC-4B86-9FA4-FE16979F99C1}">
      <dsp:nvSpPr>
        <dsp:cNvPr id="0" name=""/>
        <dsp:cNvSpPr/>
      </dsp:nvSpPr>
      <dsp:spPr>
        <a:xfrm rot="16200000">
          <a:off x="726096" y="762617"/>
          <a:ext cx="648122" cy="1347611"/>
        </a:xfrm>
        <a:prstGeom prst="ellipse">
          <a:avLst/>
        </a:prstGeom>
        <a:solidFill>
          <a:srgbClr val="4F81BD">
            <a:alpha val="5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рід</a:t>
          </a:r>
        </a:p>
      </dsp:txBody>
      <dsp:txXfrm>
        <a:off x="821011" y="959970"/>
        <a:ext cx="458292" cy="952905"/>
      </dsp:txXfrm>
    </dsp:sp>
    <dsp:sp modelId="{900CBCD4-D856-455F-B9EE-22F4BF919D20}">
      <dsp:nvSpPr>
        <dsp:cNvPr id="0" name=""/>
        <dsp:cNvSpPr/>
      </dsp:nvSpPr>
      <dsp:spPr>
        <a:xfrm rot="18857810">
          <a:off x="957086" y="20807"/>
          <a:ext cx="785289" cy="1384763"/>
        </a:xfrm>
        <a:prstGeom prst="ellipse">
          <a:avLst/>
        </a:prstGeom>
        <a:solidFill>
          <a:srgbClr val="4F81BD">
            <a:alpha val="50000"/>
            <a:hueOff val="0"/>
            <a:satOff val="0"/>
            <a:lumOff val="0"/>
            <a:alphaOff val="0"/>
          </a:srgbClr>
        </a:solidFill>
        <a:ln w="254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lvl="0" algn="ctr" defTabSz="3111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ru-RU" sz="700" kern="1200">
              <a:solidFill>
                <a:sysClr val="windowText" lastClr="000000"/>
              </a:solidFill>
              <a:latin typeface="Calibri"/>
              <a:ea typeface="+mn-ea"/>
              <a:cs typeface="+mn-cs"/>
            </a:rPr>
            <a:t>перехідність</a:t>
          </a:r>
        </a:p>
      </dsp:txBody>
      <dsp:txXfrm>
        <a:off x="1072089" y="223601"/>
        <a:ext cx="555283" cy="97917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3">
  <dgm:title val=""/>
  <dgm:desc val=""/>
  <dgm:catLst>
    <dgm:cat type="relationship" pri="31000"/>
    <dgm:cat type="cycle" pri="1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onstrLst/>
    <dgm:ruleLst/>
    <dgm:layoutNode name="radial">
      <dgm:varLst>
        <dgm:animLvl val="ctr"/>
      </dgm:varLst>
      <dgm:choose name="Name0">
        <dgm:if name="Name1" func="var" arg="dir" op="equ" val="norm">
          <dgm:choose name="Name2">
            <dgm:if name="Name3" axis="ch ch" ptType="node node" st="1 1" cnt="1 0" func="cnt" op="lte" val="1">
              <dgm:alg type="cycle">
                <dgm:param type="stAng" val="90"/>
                <dgm:param type="spanAng" val="360"/>
                <dgm:param type="ctrShpMap" val="fNode"/>
              </dgm:alg>
            </dgm:if>
            <dgm:else name="Name4">
              <dgm:alg type="cycle">
                <dgm:param type="stAng" val="0"/>
                <dgm:param type="spanAng" val="360"/>
                <dgm:param type="ctrShpMap" val="fNode"/>
              </dgm:alg>
            </dgm:else>
          </dgm:choose>
        </dgm:if>
        <dgm:else name="Name5">
          <dgm:alg type="cycle">
            <dgm:param type="stAng" val="0"/>
            <dgm:param type="spanAng" val="-360"/>
            <dgm:param type="ctrShpMap" val="fNode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enterShape" refType="w"/>
        <dgm:constr type="h" for="ch" forName="centerShape" refType="h"/>
        <dgm:constr type="w" for="ch" forName="node" refType="w" fact="0.5"/>
        <dgm:constr type="h" for="ch" forName="node" refType="h" fact="0.5"/>
        <dgm:constr type="sp" refType="w" refFor="ch" refForName="node" fact="-0.2"/>
        <dgm:constr type="sibSp" refType="w" refFor="ch" refForName="node" fact="-0.2"/>
        <dgm:constr type="primFontSz" for="ch" forName="centerShape" val="65"/>
        <dgm:constr type="primFontSz" for="des" forName="node" val="65"/>
        <dgm:constr type="primFontSz" for="ch" forName="node" refType="primFontSz" refFor="ch" refForName="centerShape" op="lte"/>
      </dgm:constrLst>
      <dgm:ruleLst/>
      <dgm:forEach name="Name6" axis="ch" ptType="node" cnt="1">
        <dgm:layoutNode name="centerShape" styleLbl="vennNode1"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  <dgm:forEach name="Name7" axis="ch" ptType="node">
          <dgm:layoutNode name="node" styleLbl="venn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#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1311</Words>
  <Characters>7476</Characters>
  <Application>Microsoft Office Word</Application>
  <DocSecurity>0</DocSecurity>
  <Lines>62</Lines>
  <Paragraphs>17</Paragraphs>
  <ScaleCrop>false</ScaleCrop>
  <Company>Microsoft</Company>
  <LinksUpToDate>false</LinksUpToDate>
  <CharactersWithSpaces>8770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Наталі Левковська</dc:creator>
  <cp:keywords/>
  <dc:description/>
  <cp:lastModifiedBy>Наталі Левковська</cp:lastModifiedBy>
  <cp:revision>2</cp:revision>
  <dcterms:created xsi:type="dcterms:W3CDTF">2020-09-05T19:38:00Z</dcterms:created>
  <dcterms:modified xsi:type="dcterms:W3CDTF">2020-09-05T19:38:00Z</dcterms:modified>
</cp:coreProperties>
</file>