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954" w:rsidRPr="00823954" w:rsidRDefault="00823954" w:rsidP="00823954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</w:pPr>
      <w:r w:rsidRPr="00823954">
        <w:rPr>
          <w:rFonts w:ascii="Segoe UI" w:eastAsia="Times New Roman" w:hAnsi="Segoe UI" w:cs="Segoe UI"/>
          <w:b/>
          <w:bCs/>
          <w:color w:val="212529"/>
          <w:sz w:val="23"/>
          <w:szCs w:val="23"/>
          <w:lang w:eastAsia="ru-RU"/>
        </w:rPr>
        <w:t>Тема: Мова та </w:t>
      </w:r>
      <w:hyperlink r:id="rId5" w:tooltip="Тема 14. Типи мовлення 6 клас" w:history="1">
        <w:r w:rsidRPr="00823954">
          <w:rPr>
            <w:rFonts w:ascii="Segoe UI" w:eastAsia="Times New Roman" w:hAnsi="Segoe UI" w:cs="Segoe UI"/>
            <w:b/>
            <w:bCs/>
            <w:color w:val="702F81"/>
            <w:sz w:val="23"/>
            <w:szCs w:val="23"/>
            <w:lang w:eastAsia="ru-RU"/>
          </w:rPr>
          <w:t>мовлення</w:t>
        </w:r>
      </w:hyperlink>
    </w:p>
    <w:p w:rsidR="008853FC" w:rsidRDefault="00823954" w:rsidP="00823954"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</w:r>
      <w:r w:rsidRPr="00823954">
        <w:rPr>
          <w:rFonts w:ascii="Segoe UI" w:eastAsia="Times New Roman" w:hAnsi="Segoe UI" w:cs="Segoe UI"/>
          <w:b/>
          <w:bCs/>
          <w:color w:val="212529"/>
          <w:sz w:val="23"/>
          <w:szCs w:val="23"/>
          <w:lang w:eastAsia="ru-RU"/>
        </w:rPr>
        <w:t>Мета: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 - забезпечити усвідомлення учнями значення мови як основного засобу спілкування; - розвивати спостережливість, пам’ять, логічне й образне мислення; збагачувати словниковий запас учнів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</w:r>
      <w:r w:rsidRPr="00823954">
        <w:rPr>
          <w:rFonts w:ascii="Segoe UI" w:eastAsia="Times New Roman" w:hAnsi="Segoe UI" w:cs="Segoe UI"/>
          <w:b/>
          <w:bCs/>
          <w:color w:val="212529"/>
          <w:sz w:val="23"/>
          <w:szCs w:val="23"/>
          <w:lang w:eastAsia="ru-RU"/>
        </w:rPr>
        <w:t>Тип уроку</w:t>
      </w:r>
      <w:r w:rsidRPr="00823954">
        <w:rPr>
          <w:rFonts w:ascii="Segoe UI" w:eastAsia="Times New Roman" w:hAnsi="Segoe UI" w:cs="Segoe UI"/>
          <w:b/>
          <w:bCs/>
          <w:i/>
          <w:iCs/>
          <w:color w:val="212529"/>
          <w:sz w:val="23"/>
          <w:szCs w:val="23"/>
          <w:lang w:eastAsia="ru-RU"/>
        </w:rPr>
        <w:t>: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 урок засвоєння нового матеріалу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</w:r>
      <w:r w:rsidRPr="00823954">
        <w:rPr>
          <w:rFonts w:ascii="Segoe UI" w:eastAsia="Times New Roman" w:hAnsi="Segoe UI" w:cs="Segoe UI"/>
          <w:b/>
          <w:bCs/>
          <w:color w:val="212529"/>
          <w:sz w:val="23"/>
          <w:szCs w:val="23"/>
          <w:lang w:eastAsia="ru-RU"/>
        </w:rPr>
        <w:t>Хід уроку: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1.    «</w:t>
      </w:r>
      <w:hyperlink r:id="rId6" w:tooltip="Тема 12. Порівняння чисел у межах 5. Монети ( 1к., 2к., 5к.)Склад числа 5." w:history="1">
        <w:r w:rsidRPr="00823954">
          <w:rPr>
            <w:rFonts w:ascii="Segoe UI" w:eastAsia="Times New Roman" w:hAnsi="Segoe UI" w:cs="Segoe UI"/>
            <w:b/>
            <w:bCs/>
            <w:color w:val="702F81"/>
            <w:sz w:val="23"/>
            <w:szCs w:val="23"/>
            <w:lang w:eastAsia="ru-RU"/>
          </w:rPr>
          <w:t>5</w:t>
        </w:r>
      </w:hyperlink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 хвилин для життя»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«Як ми говоримо?»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(використання власне української лексики)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І.  Повідомлення теми та мети уроку.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ІІ. Актуалізація опорних знань учнів.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Найбільше і найдорожче добро в кожного народу – це його мова, бо вона не що інше, як жива схованка людського духу, його багата скарбниця, в яку народ складає і своє давнє життя, і свої сподівання, розум, досвід, почування.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( </w:t>
      </w:r>
      <w:hyperlink r:id="rId7" w:tooltip="Панас Мирний – український письменник-реаліст, зачинатель соціально-психологічного роману й повісті, його життєвий і творчий шлях" w:history="1">
        <w:r w:rsidRPr="00823954">
          <w:rPr>
            <w:rFonts w:ascii="Segoe UI" w:eastAsia="Times New Roman" w:hAnsi="Segoe UI" w:cs="Segoe UI"/>
            <w:b/>
            <w:bCs/>
            <w:color w:val="702F81"/>
            <w:sz w:val="23"/>
            <w:szCs w:val="23"/>
            <w:lang w:eastAsia="ru-RU"/>
          </w:rPr>
          <w:t>Панас  Мирний</w:t>
        </w:r>
      </w:hyperlink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 )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1.    Бесіда з учнями.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-    Пригадайте, що ви вже знаєте про мову. Для чого людям потрібна </w:t>
      </w:r>
      <w:hyperlink r:id="rId8" w:tooltip="Українська мова" w:history="1">
        <w:r w:rsidRPr="00823954">
          <w:rPr>
            <w:rFonts w:ascii="Segoe UI" w:eastAsia="Times New Roman" w:hAnsi="Segoe UI" w:cs="Segoe UI"/>
            <w:b/>
            <w:bCs/>
            <w:color w:val="702F81"/>
            <w:sz w:val="23"/>
            <w:szCs w:val="23"/>
            <w:lang w:eastAsia="ru-RU"/>
          </w:rPr>
          <w:t>мова</w:t>
        </w:r>
      </w:hyperlink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?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-    Як ви думаєте, за допомогою чого ми спілкуємося? Що для цього використовуємо: звуки, слова, словосполучення, речення, текст?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-    Як ви розумієте вислів: „</w:t>
      </w:r>
      <w:hyperlink r:id="rId9" w:tooltip="Яким має бути мовлення Повні уроки." w:history="1">
        <w:r w:rsidRPr="00823954">
          <w:rPr>
            <w:rFonts w:ascii="Segoe UI" w:eastAsia="Times New Roman" w:hAnsi="Segoe UI" w:cs="Segoe UI"/>
            <w:b/>
            <w:bCs/>
            <w:color w:val="702F81"/>
            <w:sz w:val="23"/>
            <w:szCs w:val="23"/>
            <w:lang w:eastAsia="ru-RU"/>
          </w:rPr>
          <w:t>Мова</w:t>
        </w:r>
      </w:hyperlink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 – це найважливіший засіб людського спілкування”?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-    Чому люди говорять один з одним?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2.    Слово вчителя.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Яке це диво – людська мова! Вона дає можливість людині чути, сприймати, думати, говорити. Без мови неможливе життя людей. Мова – це шлях, яким людина йде від колиски до усвідомлення себе громадянином. Її потрібно не лише любити, а й берегти, вивчати і </w:t>
      </w:r>
      <w:hyperlink r:id="rId10" w:tooltip="Гіпермаркет Знань - перший в світі!" w:history="1">
        <w:r w:rsidRPr="00823954">
          <w:rPr>
            <w:rFonts w:ascii="Segoe UI" w:eastAsia="Times New Roman" w:hAnsi="Segoe UI" w:cs="Segoe UI"/>
            <w:b/>
            <w:bCs/>
            <w:color w:val="702F81"/>
            <w:sz w:val="23"/>
            <w:szCs w:val="23"/>
            <w:lang w:eastAsia="ru-RU"/>
          </w:rPr>
          <w:t>знати.</w:t>
        </w:r>
      </w:hyperlink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</w:r>
      <w:r w:rsidRPr="00823954">
        <w:rPr>
          <w:rFonts w:ascii="Segoe UI" w:eastAsia="Times New Roman" w:hAnsi="Segoe UI" w:cs="Segoe UI"/>
          <w:b/>
          <w:bCs/>
          <w:color w:val="212529"/>
          <w:sz w:val="23"/>
          <w:szCs w:val="23"/>
          <w:lang w:eastAsia="ru-RU"/>
        </w:rPr>
        <w:t>ІІІ. Вивчення нового матеріалу.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Робота з підручником.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lastRenderedPageBreak/>
        <w:t>1)    Виконання вправи 1 ( І, ІІ, ІІІ ).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2)    Виконання вправи 2.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IV. RELAX. «А чи знаєте ви, що…»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(Мистецтво)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Робота біля дошки.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Наш слава – Українська держава (нар.творч.). Державною мовою в Україні є </w:t>
      </w:r>
      <w:hyperlink r:id="rId11" w:tooltip="Українська мова" w:history="1">
        <w:r w:rsidRPr="00823954">
          <w:rPr>
            <w:rFonts w:ascii="Segoe UI" w:eastAsia="Times New Roman" w:hAnsi="Segoe UI" w:cs="Segoe UI"/>
            <w:b/>
            <w:bCs/>
            <w:color w:val="702F81"/>
            <w:sz w:val="23"/>
            <w:szCs w:val="23"/>
            <w:lang w:eastAsia="ru-RU"/>
          </w:rPr>
          <w:t>українська мова</w:t>
        </w:r>
      </w:hyperlink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 (Конституція України). Без мови немає народу, як сонця без сяйва й тепла (С.Шелухін). Як буде в дитини мова, то буде в народу пісня. Як буде в народу школа, то буде народ і держава (Д.Чередниченко).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IV.     Закріплення вивченого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Бесіда з учнями.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1)   </w:t>
      </w:r>
      <w:r w:rsidRPr="00823954">
        <w:rPr>
          <w:rFonts w:ascii="Segoe UI" w:eastAsia="Times New Roman" w:hAnsi="Segoe UI" w:cs="Segoe UI"/>
          <w:i/>
          <w:iCs/>
          <w:color w:val="212529"/>
          <w:sz w:val="23"/>
          <w:szCs w:val="23"/>
          <w:lang w:eastAsia="ru-RU"/>
        </w:rPr>
        <w:t>Як має ставитися людина до рідної мови?</w:t>
      </w:r>
      <w:r w:rsidRPr="00823954">
        <w:rPr>
          <w:rFonts w:ascii="Segoe UI" w:eastAsia="Times New Roman" w:hAnsi="Segoe UI" w:cs="Segoe UI"/>
          <w:i/>
          <w:iCs/>
          <w:color w:val="212529"/>
          <w:sz w:val="23"/>
          <w:szCs w:val="23"/>
          <w:lang w:eastAsia="ru-RU"/>
        </w:rPr>
        <w:br/>
        <w:t>2)    Чому державною мовою має бути рідна мова народу?</w:t>
      </w:r>
      <w:r w:rsidRPr="00823954">
        <w:rPr>
          <w:rFonts w:ascii="Segoe UI" w:eastAsia="Times New Roman" w:hAnsi="Segoe UI" w:cs="Segoe UI"/>
          <w:i/>
          <w:iCs/>
          <w:color w:val="212529"/>
          <w:sz w:val="23"/>
          <w:szCs w:val="23"/>
          <w:lang w:eastAsia="ru-RU"/>
        </w:rPr>
        <w:br/>
        <w:t>3)    Чому державну мову потрібно знати бездоганно?</w:t>
      </w:r>
      <w:r w:rsidRPr="00823954">
        <w:rPr>
          <w:rFonts w:ascii="Segoe UI" w:eastAsia="Times New Roman" w:hAnsi="Segoe UI" w:cs="Segoe UI"/>
          <w:i/>
          <w:iCs/>
          <w:color w:val="212529"/>
          <w:sz w:val="23"/>
          <w:szCs w:val="23"/>
          <w:lang w:eastAsia="ru-RU"/>
        </w:rPr>
        <w:br/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Прочитати народні </w:t>
      </w:r>
      <w:hyperlink r:id="rId12" w:tooltip="Прислів'я. О. Буцень «У новій школі». Л. Вахніна «Кордон»" w:history="1">
        <w:r w:rsidRPr="00823954">
          <w:rPr>
            <w:rFonts w:ascii="Segoe UI" w:eastAsia="Times New Roman" w:hAnsi="Segoe UI" w:cs="Segoe UI"/>
            <w:b/>
            <w:bCs/>
            <w:color w:val="702F81"/>
            <w:sz w:val="23"/>
            <w:szCs w:val="23"/>
            <w:lang w:eastAsia="ru-RU"/>
          </w:rPr>
          <w:t>прислів’я</w:t>
        </w:r>
      </w:hyperlink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. Пояснити зміст кожного з них.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Хто своєї мови цурається, той сам себе встидається. Рідна мова – не полова, ЇЇ за вітром не розвієш. Ми з того роду, що любить свою мову й свободу.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(Нар.творч.)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Диктант із коментуванням.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Солов’їну, барвінкову українську рідну мову в дар дали мені батьки (В.Лучук). І яка чудова, світла і багата, мова мами й тата! (Марійка Підгорянка). Рідна мова в рідній школі! Що бринить нам чарівніш? (Олександр Олесь). Мова барвиста, мова багата, рідна і тепла, як батьківська хата (В.Гринько). В серці ніжну і погідну збережу я мову рідну (М.Хоросницька). Наша мова калинова і ласкава, і медова, і багата, і не бідна. От що мова наша рідна! (Д.Чередниченко).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 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V.   Підведення підсумків уроку.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1.    Прочитати (прослухати) вірш. Пояснити роль рідної мови у житті людини.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Рідна мова, якою мати розмовля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І гомонить в степу земля...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Я нею мислю і спілкуюсь,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lastRenderedPageBreak/>
        <w:t>Вона і вчить. І окриля,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Я нею мрію, нею сню,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Вона чистіша від вогню.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Серед усіх народів світу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Звеличує мою рідню.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Вона і гріє, і сія,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Вона – мов пісня солов’я.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Якби змінив її на іншу,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Себе зневажив сам би я.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З усіх чужин, з усіх доріг,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Який би світ не впав до ніг,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Хто рідної не зрікся мови,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На рідний вернеться поріг.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А вдома й горе – не біда,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Бо мова, як жива вода,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Вона багата, наша мова –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І древня, й вічно молода!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 (Юрій Питак, школяр, м. Тернопіль)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2.    Підсумкова бесіда.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1)    Яку роль відіграє мова в житті суспільства?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2)    Які засоби, крім мови, люди використовують для спілкування?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3)    У чому переваги звукової мови перед іншими засобами?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4)    Які мови вивчають у школі і яка роль кожної у житті людини?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5)    Яке значення для громадян держави має державна мова?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VI.    Домашнє завдання.</w:t>
      </w:r>
      <w:r w:rsidRPr="00823954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br/>
        <w:t>     Cтор.3-5, впр.5.</w:t>
      </w:r>
      <w:bookmarkStart w:id="0" w:name="_GoBack"/>
      <w:bookmarkEnd w:id="0"/>
    </w:p>
    <w:sectPr w:rsidR="008853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A54"/>
    <w:rsid w:val="002F5A54"/>
    <w:rsid w:val="00823954"/>
    <w:rsid w:val="00885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39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239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39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239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13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future.biz/index.php?title=%D0%A3%D0%BA%D1%80%D0%B0%D1%97%D0%BD%D1%81%D1%8C%D0%BA%D0%B0_%D0%BC%D0%BE%D0%B2%D0%B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dufuture.biz/index.php?title=%D0%9F%D0%B0%D0%BD%D0%B0%D1%81_%D0%9C%D0%B8%D1%80%D0%BD%D0%B8%D0%B9_%E2%80%93_%D1%83%D0%BA%D1%80%D0%B0%D1%97%D0%BD%D1%81%D1%8C%D0%BA%D0%B8%D0%B9_%D0%BF%D0%B8%D1%81%D1%8C%D0%BC%D0%B5%D0%BD%D0%BD%D0%B8%D0%BA-%D1%80%D0%B5%D0%B0%D0%BB%D1%96%D1%81%D1%82,_%D0%B7%D0%B0%D1%87%D0%B8%D0%BD%D0%B0%D1%82%D0%B5%D0%BB%D1%8C_%D1%81%D0%BE%D1%86%D1%96%D0%B0%D0%BB%D1%8C%D0%BD%D0%BE-%D0%BF%D1%81%D0%B8%D1%85%D0%BE%D0%BB%D0%BE%D0%B3%D1%96%D1%87%D0%BD%D0%BE%D0%B3%D0%BE_%D1%80%D0%BE%D0%BC%D0%B0%D0%BD%D1%83_%D0%B9_%D0%BF%D0%BE%D0%B2%D1%96%D1%81%D1%82%D1%96,_%D0%B9%D0%BE%D0%B3%D0%BE_%D0%B6%D0%B8%D1%82%D1%82%D1%94%D0%B2%D0%B8%D0%B9_%D1%96_%D1%82%D0%B2%D0%BE%D1%80%D1%87%D0%B8%D0%B9_%D1%88%D0%BB%D1%8F%D1%85" TargetMode="External"/><Relationship Id="rId12" Type="http://schemas.openxmlformats.org/officeDocument/2006/relationships/hyperlink" Target="https://edufuture.biz/index.php?title=%D0%9F%D1%80%D0%B8%D1%81%D0%BB%D1%96%D0%B2%27%D1%8F._%D0%9E._%D0%91%D1%83%D1%86%D0%B5%D0%BD%D1%8C_%C2%AB%D0%A3_%D0%BD%D0%BE%D0%B2%D1%96%D0%B9_%D1%88%D0%BA%D0%BE%D0%BB%D1%96%C2%BB._%D0%9B._%D0%92%D0%B0%D1%85%D0%BD%D1%96%D0%BD%D0%B0_%C2%AB%D0%9A%D0%BE%D1%80%D0%B4%D0%BE%D0%BD%C2%BB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edufuture.biz/index.php?title=%D0%A2%D0%B5%D0%BC%D0%B0_12._%D0%9F%D0%BE%D1%80%D1%96%D0%B2%D0%BD%D1%8F%D0%BD%D0%BD%D1%8F_%D1%87%D0%B8%D1%81%D0%B5%D0%BB_%D1%83_%D0%BC%D0%B5%D0%B6%D0%B0%D1%85_5._%D0%9C%D0%BE%D0%BD%D0%B5%D1%82%D0%B8_(_1%D0%BA.,_2%D0%BA.,_5%D0%BA.)%D0%A1%D0%BA%D0%BB%D0%B0%D0%B4_%D1%87%D0%B8%D1%81%D0%BB%D0%B0_5." TargetMode="External"/><Relationship Id="rId11" Type="http://schemas.openxmlformats.org/officeDocument/2006/relationships/hyperlink" Target="https://edufuture.biz/index.php?title=%D0%A3%D0%BA%D1%80%D0%B0%D1%97%D0%BD%D1%81%D1%8C%D0%BA%D0%B0_%D0%BC%D0%BE%D0%B2%D0%B0" TargetMode="External"/><Relationship Id="rId5" Type="http://schemas.openxmlformats.org/officeDocument/2006/relationships/hyperlink" Target="https://edufuture.biz/index.php?title=%D0%A2%D0%B5%D0%BC%D0%B0_14._%D0%A2%D0%B8%D0%BF%D0%B8_%D0%BC%D0%BE%D0%B2%D0%BB%D0%B5%D0%BD%D0%BD%D1%8F_6_%D0%BA%D0%BB%D0%B0%D1%81" TargetMode="External"/><Relationship Id="rId10" Type="http://schemas.openxmlformats.org/officeDocument/2006/relationships/hyperlink" Target="https://edufuture.biz/index.php?title=%D0%93%D1%96%D0%BF%D0%B5%D1%80%D0%BC%D0%B0%D1%80%D0%BA%D0%B5%D1%82_%D0%97%D0%BD%D0%B0%D0%BD%D1%8C_-_%D0%BF%D0%B5%D1%80%D1%88%D0%B8%D0%B9_%D0%B2_%D1%81%D0%B2%D1%96%D1%82%D1%96!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dufuture.biz/index.php?title=%D0%AF%D0%BA%D0%B8%D0%BC_%D0%BC%D0%B0%D1%94_%D0%B1%D1%83%D1%82%D0%B8_%D0%BC%D0%BE%D0%B2%D0%BB%D0%B5%D0%BD%D0%BD%D1%8F_%D0%9F%D0%BE%D0%B2%D0%BD%D1%96_%D1%83%D1%80%D0%BE%D0%BA%D0%B8.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973</Words>
  <Characters>5547</Characters>
  <Application>Microsoft Office Word</Application>
  <DocSecurity>0</DocSecurity>
  <Lines>46</Lines>
  <Paragraphs>13</Paragraphs>
  <ScaleCrop>false</ScaleCrop>
  <Company>Microsoft</Company>
  <LinksUpToDate>false</LinksUpToDate>
  <CharactersWithSpaces>6507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 Левковська</dc:creator>
  <cp:keywords/>
  <dc:description/>
  <cp:lastModifiedBy>Наталі Левковська</cp:lastModifiedBy>
  <cp:revision>3</cp:revision>
  <dcterms:created xsi:type="dcterms:W3CDTF">2020-09-07T19:21:00Z</dcterms:created>
  <dcterms:modified xsi:type="dcterms:W3CDTF">2020-09-07T19:21:00Z</dcterms:modified>
</cp:coreProperties>
</file>